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Report1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6343"/>
      </w:tblGrid>
      <w:tr w:rsidR="005B4C89" w:rsidRPr="005B4C89" w14:paraId="1392EDC3" w14:textId="77777777" w:rsidTr="004356F7">
        <w:trPr>
          <w:trHeight w:val="840"/>
        </w:trPr>
        <w:tc>
          <w:tcPr>
            <w:tcW w:w="3227" w:type="dxa"/>
            <w:vAlign w:val="center"/>
          </w:tcPr>
          <w:p w14:paraId="4E8F3F90" w14:textId="77777777" w:rsidR="00E5141F" w:rsidRPr="005B4C89" w:rsidRDefault="00E5141F" w:rsidP="004356F7">
            <w:pPr>
              <w:widowControl w:val="0"/>
              <w:suppressAutoHyphens w:val="0"/>
              <w:spacing w:after="240" w:line="360" w:lineRule="auto"/>
              <w:jc w:val="both"/>
              <w:rPr>
                <w:rFonts w:ascii="Arial" w:eastAsia="Times New Roman" w:hAnsi="Arial" w:cs="Arial"/>
                <w:sz w:val="24"/>
                <w:szCs w:val="28"/>
                <w:lang w:eastAsia="ru-RU"/>
              </w:rPr>
            </w:pPr>
            <w:bookmarkStart w:id="0" w:name="_Hlk78196451"/>
            <w:bookmarkEnd w:id="0"/>
            <w:r w:rsidRPr="005B4C89">
              <w:rPr>
                <w:rFonts w:ascii="Arial" w:eastAsia="Times New Roman" w:hAnsi="Arial" w:cs="Arial"/>
                <w:noProof/>
                <w:sz w:val="24"/>
                <w:szCs w:val="28"/>
                <w:lang w:eastAsia="ru-RU"/>
              </w:rPr>
              <w:drawing>
                <wp:anchor distT="0" distB="0" distL="114300" distR="114300" simplePos="0" relativeHeight="251657216" behindDoc="1" locked="0" layoutInCell="1" allowOverlap="1" wp14:anchorId="431C869B" wp14:editId="3864B3E9">
                  <wp:simplePos x="0" y="0"/>
                  <wp:positionH relativeFrom="column">
                    <wp:posOffset>259715</wp:posOffset>
                  </wp:positionH>
                  <wp:positionV relativeFrom="paragraph">
                    <wp:posOffset>-6350</wp:posOffset>
                  </wp:positionV>
                  <wp:extent cx="1647825" cy="539750"/>
                  <wp:effectExtent l="0" t="0" r="9525" b="0"/>
                  <wp:wrapNone/>
                  <wp:docPr id="70" name="Рисунок 70" descr="logo_верс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_версия"/>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47825" cy="5397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343" w:type="dxa"/>
            <w:vMerge w:val="restart"/>
            <w:vAlign w:val="center"/>
          </w:tcPr>
          <w:p w14:paraId="68864E3A" w14:textId="77777777" w:rsidR="00E5141F" w:rsidRPr="005B4C89" w:rsidRDefault="00E5141F" w:rsidP="004356F7">
            <w:pPr>
              <w:suppressAutoHyphens w:val="0"/>
              <w:jc w:val="right"/>
              <w:rPr>
                <w:rFonts w:ascii="Times New Roman" w:eastAsia="Times New Roman" w:hAnsi="Times New Roman" w:cs="Times New Roman"/>
                <w:sz w:val="24"/>
                <w:szCs w:val="24"/>
                <w:lang w:eastAsia="ru-RU"/>
              </w:rPr>
            </w:pPr>
            <w:r w:rsidRPr="005B4C89">
              <w:rPr>
                <w:rFonts w:ascii="Times New Roman" w:eastAsia="Times New Roman" w:hAnsi="Times New Roman" w:cs="Times New Roman"/>
                <w:sz w:val="24"/>
                <w:szCs w:val="24"/>
                <w:lang w:eastAsia="ru-RU"/>
              </w:rPr>
              <w:t>Муниципальный контракт</w:t>
            </w:r>
          </w:p>
          <w:p w14:paraId="0373FBE3" w14:textId="77777777" w:rsidR="00E5141F" w:rsidRPr="005B4C89" w:rsidRDefault="00E5141F" w:rsidP="004356F7">
            <w:pPr>
              <w:suppressAutoHyphens w:val="0"/>
              <w:jc w:val="right"/>
              <w:rPr>
                <w:rFonts w:ascii="Times New Roman" w:eastAsia="Times New Roman" w:hAnsi="Times New Roman" w:cs="Times New Roman"/>
                <w:bCs/>
                <w:sz w:val="24"/>
                <w:szCs w:val="24"/>
                <w:lang w:eastAsia="ru-RU"/>
              </w:rPr>
            </w:pPr>
            <w:r w:rsidRPr="005B4C89">
              <w:rPr>
                <w:rFonts w:ascii="Times New Roman" w:eastAsia="Times New Roman" w:hAnsi="Times New Roman" w:cs="Times New Roman"/>
                <w:sz w:val="24"/>
                <w:szCs w:val="24"/>
                <w:lang w:eastAsia="ru-RU"/>
              </w:rPr>
              <w:t>№ 0175300007125000020 от 08.09.2025 г.</w:t>
            </w:r>
          </w:p>
        </w:tc>
      </w:tr>
      <w:tr w:rsidR="00E5141F" w:rsidRPr="005B4C89" w14:paraId="7FFA5F07" w14:textId="77777777" w:rsidTr="004356F7">
        <w:trPr>
          <w:trHeight w:val="437"/>
        </w:trPr>
        <w:tc>
          <w:tcPr>
            <w:tcW w:w="3227" w:type="dxa"/>
          </w:tcPr>
          <w:p w14:paraId="06B81175" w14:textId="77777777" w:rsidR="00E5141F" w:rsidRPr="005B4C89" w:rsidRDefault="00E5141F" w:rsidP="004356F7">
            <w:pPr>
              <w:suppressAutoHyphens w:val="0"/>
              <w:rPr>
                <w:rFonts w:ascii="Times New Roman" w:eastAsia="Times New Roman" w:hAnsi="Times New Roman" w:cs="Times New Roman"/>
                <w:i/>
                <w:sz w:val="16"/>
                <w:szCs w:val="16"/>
                <w:lang w:eastAsia="ru-RU"/>
              </w:rPr>
            </w:pPr>
            <w:r w:rsidRPr="005B4C89">
              <w:rPr>
                <w:rFonts w:ascii="Times New Roman" w:eastAsia="Times New Roman" w:hAnsi="Times New Roman" w:cs="Times New Roman"/>
                <w:i/>
                <w:sz w:val="16"/>
                <w:szCs w:val="16"/>
                <w:lang w:eastAsia="ru-RU"/>
              </w:rPr>
              <w:t xml:space="preserve">                       ФОРМИРУЯ ТЕРРИТОРИЮ,</w:t>
            </w:r>
          </w:p>
          <w:p w14:paraId="5E827125" w14:textId="77777777" w:rsidR="00E5141F" w:rsidRPr="005B4C89" w:rsidRDefault="00E5141F" w:rsidP="004356F7">
            <w:pPr>
              <w:suppressAutoHyphens w:val="0"/>
              <w:rPr>
                <w:rFonts w:ascii="Times New Roman" w:eastAsia="Times New Roman" w:hAnsi="Times New Roman" w:cs="Times New Roman"/>
                <w:sz w:val="36"/>
                <w:szCs w:val="28"/>
                <w:lang w:eastAsia="ru-RU"/>
              </w:rPr>
            </w:pPr>
            <w:r w:rsidRPr="005B4C89">
              <w:rPr>
                <w:rFonts w:ascii="Times New Roman" w:eastAsia="Times New Roman" w:hAnsi="Times New Roman" w:cs="Times New Roman"/>
                <w:i/>
                <w:sz w:val="16"/>
                <w:szCs w:val="16"/>
                <w:lang w:eastAsia="ru-RU"/>
              </w:rPr>
              <w:t xml:space="preserve">          ФОРМИРУЕМ БУДУЩЕЕ</w:t>
            </w:r>
          </w:p>
        </w:tc>
        <w:tc>
          <w:tcPr>
            <w:tcW w:w="6343" w:type="dxa"/>
            <w:vMerge/>
            <w:vAlign w:val="center"/>
          </w:tcPr>
          <w:p w14:paraId="4D3B88C2" w14:textId="77777777" w:rsidR="00E5141F" w:rsidRPr="005B4C89" w:rsidRDefault="00E5141F" w:rsidP="004356F7">
            <w:pPr>
              <w:suppressAutoHyphens w:val="0"/>
              <w:rPr>
                <w:rFonts w:ascii="Times New Roman" w:eastAsia="Times New Roman" w:hAnsi="Times New Roman" w:cs="Times New Roman"/>
                <w:bCs/>
                <w:sz w:val="24"/>
                <w:szCs w:val="24"/>
                <w:lang w:eastAsia="ru-RU"/>
              </w:rPr>
            </w:pPr>
          </w:p>
        </w:tc>
      </w:tr>
    </w:tbl>
    <w:p w14:paraId="5DACF065" w14:textId="77777777" w:rsidR="00E5141F" w:rsidRPr="005B4C89" w:rsidRDefault="00E5141F" w:rsidP="006713BA">
      <w:pPr>
        <w:tabs>
          <w:tab w:val="left" w:pos="6400"/>
          <w:tab w:val="left" w:pos="6487"/>
        </w:tabs>
        <w:spacing w:after="0" w:line="240" w:lineRule="auto"/>
        <w:jc w:val="both"/>
        <w:rPr>
          <w:rFonts w:ascii="Times New Roman" w:hAnsi="Times New Roman" w:cs="Times New Roman"/>
          <w:b/>
          <w:sz w:val="28"/>
          <w:szCs w:val="28"/>
        </w:rPr>
      </w:pPr>
    </w:p>
    <w:p w14:paraId="497A4B48" w14:textId="2FF4CEC4" w:rsidR="006713BA" w:rsidRPr="005B4C89" w:rsidRDefault="008A0754" w:rsidP="006713BA">
      <w:pPr>
        <w:tabs>
          <w:tab w:val="left" w:pos="6400"/>
          <w:tab w:val="left" w:pos="6487"/>
        </w:tabs>
        <w:spacing w:after="0" w:line="240" w:lineRule="auto"/>
        <w:jc w:val="both"/>
        <w:rPr>
          <w:rFonts w:ascii="Times New Roman" w:hAnsi="Times New Roman" w:cs="Times New Roman"/>
          <w:b/>
          <w:sz w:val="24"/>
          <w:szCs w:val="24"/>
        </w:rPr>
      </w:pPr>
      <w:r w:rsidRPr="005B4C89">
        <w:rPr>
          <w:rFonts w:ascii="Times New Roman" w:hAnsi="Times New Roman" w:cs="Times New Roman"/>
          <w:b/>
          <w:sz w:val="28"/>
          <w:szCs w:val="28"/>
        </w:rPr>
        <w:t xml:space="preserve">                                                                  </w:t>
      </w:r>
      <w:r w:rsidR="006713BA" w:rsidRPr="005B4C89">
        <w:rPr>
          <w:rFonts w:ascii="Times New Roman" w:hAnsi="Times New Roman" w:cs="Times New Roman"/>
          <w:b/>
          <w:sz w:val="24"/>
          <w:szCs w:val="24"/>
        </w:rPr>
        <w:t>Утверждены:</w:t>
      </w:r>
    </w:p>
    <w:p w14:paraId="73A6D727" w14:textId="77777777" w:rsidR="006713BA" w:rsidRPr="005B4C89" w:rsidRDefault="006713BA" w:rsidP="006713BA">
      <w:pPr>
        <w:tabs>
          <w:tab w:val="left" w:pos="6400"/>
          <w:tab w:val="left" w:pos="6487"/>
        </w:tabs>
        <w:spacing w:after="0" w:line="240" w:lineRule="auto"/>
        <w:jc w:val="both"/>
        <w:rPr>
          <w:rFonts w:ascii="Times New Roman" w:hAnsi="Times New Roman" w:cs="Times New Roman"/>
          <w:sz w:val="24"/>
          <w:szCs w:val="24"/>
        </w:rPr>
      </w:pPr>
      <w:r w:rsidRPr="005B4C89">
        <w:rPr>
          <w:rFonts w:ascii="Times New Roman" w:hAnsi="Times New Roman" w:cs="Times New Roman"/>
          <w:sz w:val="24"/>
          <w:szCs w:val="24"/>
        </w:rPr>
        <w:t xml:space="preserve">                                                                                   решением               </w:t>
      </w:r>
    </w:p>
    <w:p w14:paraId="6298F6BE" w14:textId="77777777" w:rsidR="006713BA" w:rsidRPr="005B4C89" w:rsidRDefault="006713BA" w:rsidP="006713BA">
      <w:pPr>
        <w:tabs>
          <w:tab w:val="left" w:pos="6400"/>
          <w:tab w:val="left" w:pos="6487"/>
        </w:tabs>
        <w:spacing w:after="0" w:line="240" w:lineRule="auto"/>
        <w:jc w:val="both"/>
        <w:rPr>
          <w:rFonts w:ascii="Times New Roman" w:hAnsi="Times New Roman" w:cs="Times New Roman"/>
          <w:sz w:val="24"/>
          <w:szCs w:val="24"/>
        </w:rPr>
      </w:pPr>
      <w:r w:rsidRPr="005B4C89">
        <w:rPr>
          <w:rFonts w:ascii="Times New Roman" w:hAnsi="Times New Roman" w:cs="Times New Roman"/>
          <w:sz w:val="24"/>
          <w:szCs w:val="24"/>
        </w:rPr>
        <w:t xml:space="preserve">                                                                                   Нижнегорского районного совета</w:t>
      </w:r>
    </w:p>
    <w:p w14:paraId="213EAF5E" w14:textId="77777777" w:rsidR="006713BA" w:rsidRPr="005B4C89" w:rsidRDefault="006713BA" w:rsidP="006713BA">
      <w:pPr>
        <w:tabs>
          <w:tab w:val="left" w:pos="6400"/>
          <w:tab w:val="left" w:pos="6487"/>
        </w:tabs>
        <w:spacing w:after="0" w:line="240" w:lineRule="auto"/>
        <w:jc w:val="both"/>
        <w:rPr>
          <w:rFonts w:ascii="Times New Roman" w:hAnsi="Times New Roman" w:cs="Times New Roman"/>
          <w:sz w:val="24"/>
          <w:szCs w:val="24"/>
        </w:rPr>
      </w:pPr>
      <w:r w:rsidRPr="005B4C89">
        <w:rPr>
          <w:rFonts w:ascii="Times New Roman" w:hAnsi="Times New Roman" w:cs="Times New Roman"/>
          <w:sz w:val="24"/>
          <w:szCs w:val="24"/>
        </w:rPr>
        <w:t xml:space="preserve">                                                                                   Республики Крым</w:t>
      </w:r>
    </w:p>
    <w:p w14:paraId="7CDA628A" w14:textId="77777777" w:rsidR="006713BA" w:rsidRPr="005B4C89" w:rsidRDefault="006713BA" w:rsidP="006713BA">
      <w:pPr>
        <w:tabs>
          <w:tab w:val="left" w:pos="6400"/>
          <w:tab w:val="left" w:pos="6487"/>
        </w:tabs>
        <w:spacing w:after="0" w:line="240" w:lineRule="auto"/>
        <w:jc w:val="both"/>
        <w:rPr>
          <w:rFonts w:ascii="Times New Roman" w:hAnsi="Times New Roman" w:cs="Times New Roman"/>
          <w:sz w:val="24"/>
          <w:szCs w:val="24"/>
        </w:rPr>
      </w:pPr>
      <w:r w:rsidRPr="005B4C89">
        <w:rPr>
          <w:rFonts w:ascii="Times New Roman" w:hAnsi="Times New Roman" w:cs="Times New Roman"/>
          <w:sz w:val="24"/>
          <w:szCs w:val="24"/>
        </w:rPr>
        <w:t xml:space="preserve">                                                                                   от 23.01.2019г. №22</w:t>
      </w:r>
    </w:p>
    <w:p w14:paraId="61034D94" w14:textId="77777777" w:rsidR="006713BA" w:rsidRPr="005B4C89" w:rsidRDefault="006713BA" w:rsidP="006713BA">
      <w:pPr>
        <w:tabs>
          <w:tab w:val="left" w:pos="6400"/>
          <w:tab w:val="left" w:pos="6487"/>
        </w:tabs>
        <w:spacing w:after="0" w:line="240" w:lineRule="auto"/>
        <w:jc w:val="both"/>
        <w:rPr>
          <w:rFonts w:ascii="Times New Roman" w:hAnsi="Times New Roman" w:cs="Times New Roman"/>
          <w:sz w:val="24"/>
          <w:szCs w:val="24"/>
        </w:rPr>
      </w:pPr>
      <w:r w:rsidRPr="005B4C89">
        <w:rPr>
          <w:rFonts w:ascii="Times New Roman" w:hAnsi="Times New Roman" w:cs="Times New Roman"/>
          <w:sz w:val="24"/>
          <w:szCs w:val="24"/>
        </w:rPr>
        <w:t xml:space="preserve">                                                                                   (в редакции решений Нижнегорского </w:t>
      </w:r>
    </w:p>
    <w:p w14:paraId="56C413EF" w14:textId="77777777" w:rsidR="006713BA" w:rsidRPr="005B4C89" w:rsidRDefault="006713BA" w:rsidP="006713BA">
      <w:pPr>
        <w:tabs>
          <w:tab w:val="left" w:pos="6400"/>
          <w:tab w:val="left" w:pos="6487"/>
        </w:tabs>
        <w:spacing w:after="0" w:line="240" w:lineRule="auto"/>
        <w:jc w:val="both"/>
        <w:rPr>
          <w:rFonts w:ascii="Times New Roman" w:hAnsi="Times New Roman" w:cs="Times New Roman"/>
          <w:sz w:val="24"/>
          <w:szCs w:val="24"/>
        </w:rPr>
      </w:pPr>
      <w:r w:rsidRPr="005B4C89">
        <w:rPr>
          <w:rFonts w:ascii="Times New Roman" w:hAnsi="Times New Roman" w:cs="Times New Roman"/>
          <w:sz w:val="24"/>
          <w:szCs w:val="24"/>
        </w:rPr>
        <w:t xml:space="preserve">                                                                                   районного совета Республики Крым: </w:t>
      </w:r>
    </w:p>
    <w:p w14:paraId="3B3DAA9D" w14:textId="77777777" w:rsidR="006713BA" w:rsidRPr="005B4C89" w:rsidRDefault="006713BA" w:rsidP="006713BA">
      <w:pPr>
        <w:tabs>
          <w:tab w:val="left" w:pos="6400"/>
          <w:tab w:val="left" w:pos="6487"/>
        </w:tabs>
        <w:spacing w:after="0" w:line="240" w:lineRule="auto"/>
        <w:jc w:val="both"/>
        <w:rPr>
          <w:rFonts w:ascii="Times New Roman" w:hAnsi="Times New Roman" w:cs="Times New Roman"/>
          <w:sz w:val="24"/>
          <w:szCs w:val="24"/>
        </w:rPr>
      </w:pPr>
      <w:r w:rsidRPr="005B4C89">
        <w:rPr>
          <w:rFonts w:ascii="Times New Roman" w:hAnsi="Times New Roman" w:cs="Times New Roman"/>
          <w:sz w:val="24"/>
          <w:szCs w:val="24"/>
        </w:rPr>
        <w:t xml:space="preserve">                                                                                   от 27.05.2022г. №29;</w:t>
      </w:r>
    </w:p>
    <w:p w14:paraId="47C72D5D" w14:textId="77777777" w:rsidR="00F91811" w:rsidRPr="005B4C89" w:rsidRDefault="006713BA" w:rsidP="006713BA">
      <w:pPr>
        <w:tabs>
          <w:tab w:val="left" w:pos="6400"/>
          <w:tab w:val="left" w:pos="6487"/>
        </w:tabs>
        <w:spacing w:after="0" w:line="240" w:lineRule="auto"/>
        <w:jc w:val="both"/>
        <w:rPr>
          <w:rFonts w:ascii="Times New Roman" w:hAnsi="Times New Roman" w:cs="Times New Roman"/>
          <w:sz w:val="24"/>
          <w:szCs w:val="24"/>
        </w:rPr>
      </w:pPr>
      <w:r w:rsidRPr="005B4C89">
        <w:rPr>
          <w:rFonts w:ascii="Times New Roman" w:hAnsi="Times New Roman" w:cs="Times New Roman"/>
          <w:sz w:val="24"/>
          <w:szCs w:val="24"/>
        </w:rPr>
        <w:t xml:space="preserve">                                                                                   от 24.08.2023г. №26</w:t>
      </w:r>
      <w:r w:rsidR="00F91811" w:rsidRPr="005B4C89">
        <w:rPr>
          <w:rFonts w:ascii="Times New Roman" w:hAnsi="Times New Roman" w:cs="Times New Roman"/>
          <w:sz w:val="24"/>
          <w:szCs w:val="24"/>
        </w:rPr>
        <w:t>;</w:t>
      </w:r>
    </w:p>
    <w:p w14:paraId="3F242AF1" w14:textId="4033A6CD" w:rsidR="006713BA" w:rsidRPr="005B4C89" w:rsidRDefault="00F91811" w:rsidP="006713BA">
      <w:pPr>
        <w:tabs>
          <w:tab w:val="left" w:pos="6400"/>
          <w:tab w:val="left" w:pos="6487"/>
        </w:tabs>
        <w:spacing w:after="0" w:line="240" w:lineRule="auto"/>
        <w:jc w:val="both"/>
        <w:rPr>
          <w:rFonts w:ascii="Times New Roman" w:hAnsi="Times New Roman" w:cs="Times New Roman"/>
          <w:sz w:val="24"/>
          <w:szCs w:val="24"/>
        </w:rPr>
      </w:pPr>
      <w:r w:rsidRPr="005B4C89">
        <w:rPr>
          <w:rFonts w:ascii="Times New Roman" w:hAnsi="Times New Roman" w:cs="Times New Roman"/>
          <w:sz w:val="24"/>
          <w:szCs w:val="24"/>
        </w:rPr>
        <w:t xml:space="preserve">                                                                                   от 23.12.2024г. №27</w:t>
      </w:r>
      <w:r w:rsidR="001E275E" w:rsidRPr="005B4C89">
        <w:rPr>
          <w:rFonts w:ascii="Times New Roman" w:hAnsi="Times New Roman" w:cs="Times New Roman"/>
          <w:sz w:val="24"/>
          <w:szCs w:val="24"/>
        </w:rPr>
        <w:t>;</w:t>
      </w:r>
      <w:r w:rsidR="006713BA" w:rsidRPr="005B4C89">
        <w:rPr>
          <w:rFonts w:ascii="Times New Roman" w:hAnsi="Times New Roman" w:cs="Times New Roman"/>
          <w:sz w:val="24"/>
          <w:szCs w:val="24"/>
        </w:rPr>
        <w:t xml:space="preserve"> </w:t>
      </w:r>
    </w:p>
    <w:p w14:paraId="1F3A35A8" w14:textId="46819306" w:rsidR="00E5141F" w:rsidRPr="005B4C89" w:rsidRDefault="00E5141F" w:rsidP="00E5141F">
      <w:pPr>
        <w:tabs>
          <w:tab w:val="left" w:pos="6400"/>
          <w:tab w:val="left" w:pos="6487"/>
        </w:tabs>
        <w:spacing w:after="0" w:line="240" w:lineRule="auto"/>
        <w:jc w:val="center"/>
        <w:rPr>
          <w:rFonts w:ascii="Times New Roman" w:hAnsi="Times New Roman" w:cs="Times New Roman"/>
          <w:sz w:val="24"/>
          <w:szCs w:val="24"/>
        </w:rPr>
      </w:pPr>
      <w:r w:rsidRPr="005B4C89">
        <w:rPr>
          <w:rFonts w:ascii="Times New Roman" w:hAnsi="Times New Roman" w:cs="Times New Roman"/>
          <w:sz w:val="24"/>
          <w:szCs w:val="24"/>
        </w:rPr>
        <w:t xml:space="preserve">                                             </w:t>
      </w:r>
      <w:r w:rsidR="00B903D5" w:rsidRPr="005B4C89">
        <w:rPr>
          <w:rFonts w:ascii="Times New Roman" w:hAnsi="Times New Roman" w:cs="Times New Roman"/>
          <w:sz w:val="24"/>
          <w:szCs w:val="24"/>
        </w:rPr>
        <w:t xml:space="preserve"> от _____2025г. №___</w:t>
      </w:r>
    </w:p>
    <w:p w14:paraId="46394C8A" w14:textId="77777777" w:rsidR="00E5141F" w:rsidRPr="005B4C89" w:rsidRDefault="00E5141F" w:rsidP="006713BA">
      <w:pPr>
        <w:tabs>
          <w:tab w:val="left" w:pos="6400"/>
          <w:tab w:val="left" w:pos="6487"/>
        </w:tabs>
        <w:spacing w:after="0" w:line="240" w:lineRule="auto"/>
        <w:jc w:val="both"/>
        <w:rPr>
          <w:rFonts w:ascii="Times New Roman" w:hAnsi="Times New Roman" w:cs="Times New Roman"/>
          <w:sz w:val="24"/>
          <w:szCs w:val="24"/>
        </w:rPr>
      </w:pPr>
    </w:p>
    <w:p w14:paraId="69903771" w14:textId="77777777" w:rsidR="00251A8D" w:rsidRPr="005B4C89" w:rsidRDefault="00251A8D" w:rsidP="006713BA">
      <w:pPr>
        <w:tabs>
          <w:tab w:val="left" w:pos="6400"/>
          <w:tab w:val="left" w:pos="6487"/>
        </w:tabs>
        <w:spacing w:after="0" w:line="240" w:lineRule="auto"/>
        <w:jc w:val="both"/>
        <w:rPr>
          <w:rFonts w:ascii="Times New Roman" w:hAnsi="Times New Roman" w:cs="Times New Roman"/>
          <w:i/>
          <w:sz w:val="24"/>
          <w:szCs w:val="24"/>
          <w:lang w:eastAsia="en-US"/>
        </w:rPr>
      </w:pPr>
    </w:p>
    <w:p w14:paraId="5CABC65C" w14:textId="77777777" w:rsidR="00F62E97" w:rsidRPr="005B4C89" w:rsidRDefault="00F62E97" w:rsidP="00F62E97">
      <w:pPr>
        <w:suppressAutoHyphens w:val="0"/>
        <w:spacing w:after="0" w:line="319" w:lineRule="auto"/>
        <w:jc w:val="center"/>
        <w:rPr>
          <w:rFonts w:ascii="Times New Roman" w:eastAsia="Times New Roman" w:hAnsi="Times New Roman" w:cs="Times New Roman"/>
          <w:b/>
          <w:sz w:val="28"/>
          <w:szCs w:val="28"/>
          <w:lang w:eastAsia="ru-RU"/>
        </w:rPr>
      </w:pPr>
      <w:r w:rsidRPr="005B4C89">
        <w:rPr>
          <w:rFonts w:ascii="Times New Roman" w:hAnsi="Times New Roman" w:cs="Times New Roman"/>
          <w:b/>
          <w:sz w:val="28"/>
          <w:szCs w:val="28"/>
          <w:lang w:eastAsia="ru-RU"/>
        </w:rPr>
        <w:t>ПРАВИЛА ЗЕМЛЕПОЛЬЗОВАНИЯ И ЗАСТРОЙКИ</w:t>
      </w:r>
    </w:p>
    <w:p w14:paraId="44E5AF3B" w14:textId="77777777" w:rsidR="00F62E97" w:rsidRPr="005B4C89" w:rsidRDefault="00296CF7" w:rsidP="00F62E97">
      <w:pPr>
        <w:suppressAutoHyphens w:val="0"/>
        <w:spacing w:after="0" w:line="319" w:lineRule="auto"/>
        <w:jc w:val="center"/>
        <w:rPr>
          <w:rFonts w:ascii="Times New Roman" w:eastAsia="Times New Roman" w:hAnsi="Times New Roman" w:cs="Times New Roman"/>
          <w:b/>
          <w:sz w:val="28"/>
          <w:szCs w:val="28"/>
          <w:lang w:eastAsia="ru-RU"/>
        </w:rPr>
      </w:pPr>
      <w:r w:rsidRPr="005B4C89">
        <w:rPr>
          <w:rFonts w:ascii="Times New Roman" w:eastAsia="Times New Roman" w:hAnsi="Times New Roman" w:cs="Times New Roman"/>
          <w:b/>
          <w:sz w:val="28"/>
          <w:szCs w:val="28"/>
          <w:lang w:eastAsia="ru-RU"/>
        </w:rPr>
        <w:t xml:space="preserve">САДОВОГО </w:t>
      </w:r>
      <w:r w:rsidR="00F62E97" w:rsidRPr="005B4C89">
        <w:rPr>
          <w:rFonts w:ascii="Times New Roman" w:eastAsia="Times New Roman" w:hAnsi="Times New Roman" w:cs="Times New Roman"/>
          <w:b/>
          <w:sz w:val="28"/>
          <w:szCs w:val="28"/>
          <w:lang w:eastAsia="ru-RU"/>
        </w:rPr>
        <w:t>СЕЛЬСКОГО ПОСЕЛЕНИЯ</w:t>
      </w:r>
    </w:p>
    <w:p w14:paraId="3A805548" w14:textId="77777777" w:rsidR="00F62E97" w:rsidRPr="005B4C89" w:rsidRDefault="00F62E97" w:rsidP="00F62E97">
      <w:pPr>
        <w:suppressAutoHyphens w:val="0"/>
        <w:spacing w:after="0" w:line="319" w:lineRule="auto"/>
        <w:jc w:val="center"/>
        <w:rPr>
          <w:rFonts w:ascii="Times New Roman" w:hAnsi="Times New Roman" w:cs="Times New Roman"/>
          <w:sz w:val="28"/>
          <w:szCs w:val="28"/>
          <w:lang w:eastAsia="ru-RU"/>
        </w:rPr>
      </w:pPr>
      <w:r w:rsidRPr="005B4C89">
        <w:rPr>
          <w:rFonts w:ascii="Times New Roman" w:eastAsia="Times New Roman" w:hAnsi="Times New Roman" w:cs="Times New Roman"/>
          <w:b/>
          <w:sz w:val="28"/>
          <w:szCs w:val="28"/>
          <w:lang w:eastAsia="ru-RU"/>
        </w:rPr>
        <w:t>НИЖНЕГОРСКОГО РАЙОНА РЕСПУБЛИКИ КРЫМ</w:t>
      </w:r>
    </w:p>
    <w:p w14:paraId="685485BE" w14:textId="77777777" w:rsidR="00251A8D" w:rsidRPr="005B4C89" w:rsidRDefault="00251A8D" w:rsidP="00251A8D">
      <w:pPr>
        <w:spacing w:line="240" w:lineRule="auto"/>
        <w:jc w:val="center"/>
        <w:outlineLvl w:val="0"/>
        <w:rPr>
          <w:rFonts w:ascii="Times New Roman" w:hAnsi="Times New Roman" w:cs="Times New Roman"/>
          <w:b/>
          <w:sz w:val="24"/>
          <w:szCs w:val="24"/>
        </w:rPr>
      </w:pPr>
    </w:p>
    <w:p w14:paraId="0D9BBB05" w14:textId="747396BA" w:rsidR="002F5AF3" w:rsidRPr="005B4C89" w:rsidRDefault="00146321" w:rsidP="002F5AF3">
      <w:pPr>
        <w:spacing w:line="319" w:lineRule="auto"/>
        <w:jc w:val="center"/>
        <w:outlineLvl w:val="0"/>
        <w:rPr>
          <w:lang w:eastAsia="en-US"/>
        </w:rPr>
      </w:pPr>
      <w:r w:rsidRPr="005B4C89">
        <w:rPr>
          <w:noProof/>
          <w:lang w:eastAsia="ru-RU"/>
        </w:rPr>
        <w:drawing>
          <wp:inline distT="0" distB="0" distL="0" distR="0" wp14:anchorId="70E890DF" wp14:editId="68CDB3EA">
            <wp:extent cx="3530600" cy="4550132"/>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536151" cy="4557287"/>
                    </a:xfrm>
                    <a:prstGeom prst="rect">
                      <a:avLst/>
                    </a:prstGeom>
                    <a:noFill/>
                    <a:ln>
                      <a:noFill/>
                    </a:ln>
                  </pic:spPr>
                </pic:pic>
              </a:graphicData>
            </a:graphic>
          </wp:inline>
        </w:drawing>
      </w:r>
    </w:p>
    <w:p w14:paraId="3501107C" w14:textId="77777777" w:rsidR="00E5141F" w:rsidRPr="005B4C89" w:rsidRDefault="00E5141F" w:rsidP="00E5141F">
      <w:pPr>
        <w:spacing w:after="0" w:line="319" w:lineRule="auto"/>
        <w:jc w:val="center"/>
        <w:rPr>
          <w:rFonts w:ascii="Times New Roman" w:hAnsi="Times New Roman" w:cs="Times New Roman"/>
          <w:b/>
          <w:lang w:eastAsia="en-US"/>
        </w:rPr>
        <w:sectPr w:rsidR="00E5141F" w:rsidRPr="005B4C89" w:rsidSect="00295600">
          <w:footerReference w:type="default" r:id="rId10"/>
          <w:pgSz w:w="11906" w:h="16838"/>
          <w:pgMar w:top="1134" w:right="850" w:bottom="993" w:left="1701" w:header="708" w:footer="708" w:gutter="0"/>
          <w:cols w:space="708"/>
          <w:titlePg/>
          <w:docGrid w:linePitch="360"/>
        </w:sectPr>
      </w:pPr>
      <w:r w:rsidRPr="005B4C89">
        <w:rPr>
          <w:rFonts w:ascii="Times New Roman" w:hAnsi="Times New Roman" w:cs="Times New Roman"/>
          <w:b/>
          <w:lang w:eastAsia="en-US"/>
        </w:rPr>
        <w:t>2025 г.</w:t>
      </w:r>
    </w:p>
    <w:tbl>
      <w:tblPr>
        <w:tblStyle w:val="TableGridReport14"/>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6343"/>
      </w:tblGrid>
      <w:tr w:rsidR="005B4C89" w:rsidRPr="005B4C89" w14:paraId="7387ECE9" w14:textId="77777777" w:rsidTr="004356F7">
        <w:trPr>
          <w:trHeight w:val="840"/>
        </w:trPr>
        <w:tc>
          <w:tcPr>
            <w:tcW w:w="3227" w:type="dxa"/>
            <w:vAlign w:val="center"/>
          </w:tcPr>
          <w:p w14:paraId="63925744" w14:textId="77777777" w:rsidR="00E5141F" w:rsidRPr="005B4C89" w:rsidRDefault="00E5141F" w:rsidP="004356F7">
            <w:pPr>
              <w:widowControl w:val="0"/>
              <w:suppressAutoHyphens w:val="0"/>
              <w:spacing w:after="240" w:line="360" w:lineRule="auto"/>
              <w:jc w:val="both"/>
              <w:rPr>
                <w:rFonts w:ascii="Arial" w:eastAsia="Times New Roman" w:hAnsi="Arial" w:cs="Arial"/>
                <w:sz w:val="24"/>
                <w:szCs w:val="28"/>
                <w:lang w:eastAsia="ru-RU"/>
              </w:rPr>
            </w:pPr>
            <w:r w:rsidRPr="005B4C89">
              <w:rPr>
                <w:rFonts w:ascii="Arial" w:eastAsia="Times New Roman" w:hAnsi="Arial" w:cs="Arial"/>
                <w:noProof/>
                <w:sz w:val="24"/>
                <w:szCs w:val="28"/>
                <w:lang w:eastAsia="ru-RU"/>
              </w:rPr>
              <w:lastRenderedPageBreak/>
              <w:drawing>
                <wp:anchor distT="0" distB="0" distL="114300" distR="114300" simplePos="0" relativeHeight="251659264" behindDoc="1" locked="0" layoutInCell="1" allowOverlap="1" wp14:anchorId="71831AAF" wp14:editId="4DA3A914">
                  <wp:simplePos x="0" y="0"/>
                  <wp:positionH relativeFrom="column">
                    <wp:posOffset>259715</wp:posOffset>
                  </wp:positionH>
                  <wp:positionV relativeFrom="paragraph">
                    <wp:posOffset>-6350</wp:posOffset>
                  </wp:positionV>
                  <wp:extent cx="1647825" cy="539750"/>
                  <wp:effectExtent l="0" t="0" r="9525" b="0"/>
                  <wp:wrapNone/>
                  <wp:docPr id="3" name="Рисунок 3" descr="logo_верс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ogo_версия"/>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47825" cy="5397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343" w:type="dxa"/>
            <w:vMerge w:val="restart"/>
            <w:vAlign w:val="center"/>
          </w:tcPr>
          <w:p w14:paraId="002ABD99" w14:textId="77777777" w:rsidR="00E5141F" w:rsidRPr="005B4C89" w:rsidRDefault="00E5141F" w:rsidP="004356F7">
            <w:pPr>
              <w:suppressAutoHyphens w:val="0"/>
              <w:jc w:val="right"/>
              <w:rPr>
                <w:rFonts w:ascii="Times New Roman" w:eastAsia="Times New Roman" w:hAnsi="Times New Roman" w:cs="Times New Roman"/>
                <w:sz w:val="24"/>
                <w:szCs w:val="24"/>
                <w:lang w:eastAsia="ru-RU"/>
              </w:rPr>
            </w:pPr>
            <w:r w:rsidRPr="005B4C89">
              <w:rPr>
                <w:rFonts w:ascii="Times New Roman" w:eastAsia="Times New Roman" w:hAnsi="Times New Roman" w:cs="Times New Roman"/>
                <w:sz w:val="24"/>
                <w:szCs w:val="24"/>
                <w:lang w:eastAsia="ru-RU"/>
              </w:rPr>
              <w:t>Муниципальный контракт</w:t>
            </w:r>
          </w:p>
          <w:p w14:paraId="02B84DA9" w14:textId="77777777" w:rsidR="00E5141F" w:rsidRPr="005B4C89" w:rsidRDefault="00E5141F" w:rsidP="004356F7">
            <w:pPr>
              <w:suppressAutoHyphens w:val="0"/>
              <w:jc w:val="right"/>
              <w:rPr>
                <w:rFonts w:ascii="Times New Roman" w:eastAsia="Times New Roman" w:hAnsi="Times New Roman" w:cs="Times New Roman"/>
                <w:bCs/>
                <w:sz w:val="24"/>
                <w:szCs w:val="24"/>
                <w:lang w:eastAsia="ru-RU"/>
              </w:rPr>
            </w:pPr>
            <w:r w:rsidRPr="005B4C89">
              <w:rPr>
                <w:rFonts w:ascii="Times New Roman" w:eastAsia="Times New Roman" w:hAnsi="Times New Roman" w:cs="Times New Roman"/>
                <w:sz w:val="24"/>
                <w:szCs w:val="24"/>
                <w:lang w:eastAsia="ru-RU"/>
              </w:rPr>
              <w:t>№ 0175300007125000020 от 08.09.2025 г.</w:t>
            </w:r>
          </w:p>
        </w:tc>
      </w:tr>
      <w:tr w:rsidR="005B4C89" w:rsidRPr="005B4C89" w14:paraId="0E4E20F3" w14:textId="77777777" w:rsidTr="004356F7">
        <w:trPr>
          <w:trHeight w:val="437"/>
        </w:trPr>
        <w:tc>
          <w:tcPr>
            <w:tcW w:w="3227" w:type="dxa"/>
          </w:tcPr>
          <w:p w14:paraId="4098AEC7" w14:textId="77777777" w:rsidR="00E5141F" w:rsidRPr="005B4C89" w:rsidRDefault="00E5141F" w:rsidP="004356F7">
            <w:pPr>
              <w:suppressAutoHyphens w:val="0"/>
              <w:rPr>
                <w:rFonts w:ascii="Times New Roman" w:eastAsia="Times New Roman" w:hAnsi="Times New Roman" w:cs="Times New Roman"/>
                <w:i/>
                <w:sz w:val="16"/>
                <w:szCs w:val="16"/>
                <w:lang w:eastAsia="ru-RU"/>
              </w:rPr>
            </w:pPr>
            <w:r w:rsidRPr="005B4C89">
              <w:rPr>
                <w:rFonts w:ascii="Times New Roman" w:eastAsia="Times New Roman" w:hAnsi="Times New Roman" w:cs="Times New Roman"/>
                <w:i/>
                <w:sz w:val="16"/>
                <w:szCs w:val="16"/>
                <w:lang w:eastAsia="ru-RU"/>
              </w:rPr>
              <w:t xml:space="preserve">                       ФОРМИРУЯ ТЕРРИТОРИЮ,</w:t>
            </w:r>
          </w:p>
          <w:p w14:paraId="3C75E3EE" w14:textId="77777777" w:rsidR="00E5141F" w:rsidRPr="005B4C89" w:rsidRDefault="00E5141F" w:rsidP="004356F7">
            <w:pPr>
              <w:suppressAutoHyphens w:val="0"/>
              <w:rPr>
                <w:rFonts w:ascii="Times New Roman" w:eastAsia="Times New Roman" w:hAnsi="Times New Roman" w:cs="Times New Roman"/>
                <w:sz w:val="36"/>
                <w:szCs w:val="28"/>
                <w:lang w:eastAsia="ru-RU"/>
              </w:rPr>
            </w:pPr>
            <w:r w:rsidRPr="005B4C89">
              <w:rPr>
                <w:rFonts w:ascii="Times New Roman" w:eastAsia="Times New Roman" w:hAnsi="Times New Roman" w:cs="Times New Roman"/>
                <w:i/>
                <w:sz w:val="16"/>
                <w:szCs w:val="16"/>
                <w:lang w:eastAsia="ru-RU"/>
              </w:rPr>
              <w:t xml:space="preserve">          ФОРМИРУЕМ БУДУЩЕЕ</w:t>
            </w:r>
          </w:p>
        </w:tc>
        <w:tc>
          <w:tcPr>
            <w:tcW w:w="6343" w:type="dxa"/>
            <w:vMerge/>
            <w:vAlign w:val="center"/>
          </w:tcPr>
          <w:p w14:paraId="11B600EC" w14:textId="77777777" w:rsidR="00E5141F" w:rsidRPr="005B4C89" w:rsidRDefault="00E5141F" w:rsidP="004356F7">
            <w:pPr>
              <w:suppressAutoHyphens w:val="0"/>
              <w:rPr>
                <w:rFonts w:ascii="Times New Roman" w:eastAsia="Times New Roman" w:hAnsi="Times New Roman" w:cs="Times New Roman"/>
                <w:bCs/>
                <w:sz w:val="24"/>
                <w:szCs w:val="24"/>
                <w:lang w:eastAsia="ru-RU"/>
              </w:rPr>
            </w:pPr>
          </w:p>
        </w:tc>
      </w:tr>
      <w:tr w:rsidR="005B4C89" w:rsidRPr="005B4C89" w14:paraId="07418C3D" w14:textId="77777777" w:rsidTr="004356F7">
        <w:trPr>
          <w:trHeight w:val="145"/>
        </w:trPr>
        <w:tc>
          <w:tcPr>
            <w:tcW w:w="3227" w:type="dxa"/>
          </w:tcPr>
          <w:p w14:paraId="6652BB21" w14:textId="77777777" w:rsidR="00E5141F" w:rsidRPr="005B4C89" w:rsidRDefault="00E5141F" w:rsidP="004356F7">
            <w:pPr>
              <w:suppressAutoHyphens w:val="0"/>
              <w:rPr>
                <w:rFonts w:ascii="Times New Roman" w:eastAsia="Times New Roman" w:hAnsi="Times New Roman" w:cs="Times New Roman"/>
                <w:i/>
                <w:sz w:val="16"/>
                <w:szCs w:val="16"/>
                <w:lang w:eastAsia="ru-RU"/>
              </w:rPr>
            </w:pPr>
          </w:p>
        </w:tc>
        <w:tc>
          <w:tcPr>
            <w:tcW w:w="6343" w:type="dxa"/>
            <w:vMerge/>
            <w:vAlign w:val="center"/>
          </w:tcPr>
          <w:p w14:paraId="0EE1CB51" w14:textId="77777777" w:rsidR="00E5141F" w:rsidRPr="005B4C89" w:rsidRDefault="00E5141F" w:rsidP="004356F7">
            <w:pPr>
              <w:suppressAutoHyphens w:val="0"/>
              <w:rPr>
                <w:rFonts w:ascii="Times New Roman" w:eastAsia="Times New Roman" w:hAnsi="Times New Roman" w:cs="Times New Roman"/>
                <w:bCs/>
                <w:sz w:val="24"/>
                <w:szCs w:val="24"/>
                <w:lang w:eastAsia="ru-RU"/>
              </w:rPr>
            </w:pPr>
          </w:p>
        </w:tc>
      </w:tr>
      <w:tr w:rsidR="00E5141F" w:rsidRPr="005B4C89" w14:paraId="6F8236F4" w14:textId="77777777" w:rsidTr="004356F7">
        <w:trPr>
          <w:trHeight w:val="145"/>
        </w:trPr>
        <w:tc>
          <w:tcPr>
            <w:tcW w:w="3227" w:type="dxa"/>
          </w:tcPr>
          <w:p w14:paraId="78ADC145" w14:textId="77777777" w:rsidR="00E5141F" w:rsidRPr="005B4C89" w:rsidRDefault="00E5141F" w:rsidP="004356F7">
            <w:pPr>
              <w:suppressAutoHyphens w:val="0"/>
              <w:rPr>
                <w:rFonts w:ascii="Times New Roman" w:eastAsia="Times New Roman" w:hAnsi="Times New Roman" w:cs="Times New Roman"/>
                <w:bCs/>
                <w:sz w:val="24"/>
                <w:szCs w:val="24"/>
                <w:lang w:eastAsia="ru-RU"/>
              </w:rPr>
            </w:pPr>
          </w:p>
        </w:tc>
        <w:tc>
          <w:tcPr>
            <w:tcW w:w="6343" w:type="dxa"/>
          </w:tcPr>
          <w:p w14:paraId="3CDC6E5A" w14:textId="77777777" w:rsidR="00E5141F" w:rsidRPr="005B4C89" w:rsidRDefault="00E5141F" w:rsidP="004356F7">
            <w:pPr>
              <w:suppressAutoHyphens w:val="0"/>
              <w:jc w:val="right"/>
              <w:rPr>
                <w:rFonts w:ascii="Times New Roman" w:eastAsia="Times New Roman" w:hAnsi="Times New Roman" w:cs="Times New Roman"/>
                <w:bCs/>
                <w:sz w:val="24"/>
                <w:szCs w:val="24"/>
                <w:lang w:eastAsia="ru-RU"/>
              </w:rPr>
            </w:pPr>
          </w:p>
        </w:tc>
      </w:tr>
    </w:tbl>
    <w:p w14:paraId="43990AF6" w14:textId="77777777" w:rsidR="00F62E97" w:rsidRPr="005B4C89" w:rsidRDefault="00F62E97" w:rsidP="00F62E97">
      <w:pPr>
        <w:suppressAutoHyphens w:val="0"/>
        <w:spacing w:after="0" w:line="319" w:lineRule="auto"/>
        <w:jc w:val="center"/>
        <w:rPr>
          <w:rFonts w:ascii="Times New Roman" w:eastAsia="Times New Roman" w:hAnsi="Times New Roman" w:cs="Times New Roman"/>
          <w:b/>
          <w:sz w:val="28"/>
          <w:szCs w:val="28"/>
          <w:lang w:eastAsia="ru-RU"/>
        </w:rPr>
      </w:pPr>
    </w:p>
    <w:p w14:paraId="614667AA" w14:textId="77777777" w:rsidR="00F62E97" w:rsidRPr="005B4C89" w:rsidRDefault="00F62E97" w:rsidP="00F62E97">
      <w:pPr>
        <w:suppressAutoHyphens w:val="0"/>
        <w:spacing w:after="0" w:line="319" w:lineRule="auto"/>
        <w:jc w:val="center"/>
        <w:rPr>
          <w:rFonts w:ascii="Times New Roman" w:eastAsia="Times New Roman" w:hAnsi="Times New Roman" w:cs="Times New Roman"/>
          <w:b/>
          <w:sz w:val="28"/>
          <w:szCs w:val="28"/>
          <w:lang w:eastAsia="ru-RU"/>
        </w:rPr>
      </w:pPr>
    </w:p>
    <w:p w14:paraId="6503DEF7" w14:textId="77777777" w:rsidR="00F62E97" w:rsidRPr="005B4C89" w:rsidRDefault="00F62E97" w:rsidP="00F62E97">
      <w:pPr>
        <w:suppressAutoHyphens w:val="0"/>
        <w:spacing w:after="0" w:line="319" w:lineRule="auto"/>
        <w:jc w:val="center"/>
        <w:rPr>
          <w:rFonts w:ascii="Times New Roman" w:eastAsia="Times New Roman" w:hAnsi="Times New Roman" w:cs="Times New Roman"/>
          <w:b/>
          <w:sz w:val="28"/>
          <w:szCs w:val="28"/>
          <w:lang w:eastAsia="ru-RU"/>
        </w:rPr>
      </w:pPr>
    </w:p>
    <w:p w14:paraId="608D8D62" w14:textId="4B0553B0" w:rsidR="00F62E97" w:rsidRPr="005B4C89" w:rsidRDefault="00F62E97" w:rsidP="00F62E97">
      <w:pPr>
        <w:suppressAutoHyphens w:val="0"/>
        <w:spacing w:after="0" w:line="319" w:lineRule="auto"/>
        <w:jc w:val="center"/>
        <w:rPr>
          <w:rFonts w:ascii="Times New Roman" w:eastAsia="Times New Roman" w:hAnsi="Times New Roman" w:cs="Times New Roman"/>
          <w:b/>
          <w:sz w:val="28"/>
          <w:szCs w:val="28"/>
          <w:lang w:eastAsia="ru-RU"/>
        </w:rPr>
      </w:pPr>
    </w:p>
    <w:p w14:paraId="26686354" w14:textId="0DB74B09" w:rsidR="00E5141F" w:rsidRPr="005B4C89" w:rsidRDefault="00E5141F" w:rsidP="00F62E97">
      <w:pPr>
        <w:suppressAutoHyphens w:val="0"/>
        <w:spacing w:after="0" w:line="319" w:lineRule="auto"/>
        <w:jc w:val="center"/>
        <w:rPr>
          <w:rFonts w:ascii="Times New Roman" w:eastAsia="Times New Roman" w:hAnsi="Times New Roman" w:cs="Times New Roman"/>
          <w:b/>
          <w:sz w:val="28"/>
          <w:szCs w:val="28"/>
          <w:lang w:eastAsia="ru-RU"/>
        </w:rPr>
      </w:pPr>
    </w:p>
    <w:p w14:paraId="4BC6509D" w14:textId="120F87A8" w:rsidR="00E5141F" w:rsidRPr="005B4C89" w:rsidRDefault="00E5141F" w:rsidP="00F62E97">
      <w:pPr>
        <w:suppressAutoHyphens w:val="0"/>
        <w:spacing w:after="0" w:line="319" w:lineRule="auto"/>
        <w:jc w:val="center"/>
        <w:rPr>
          <w:rFonts w:ascii="Times New Roman" w:eastAsia="Times New Roman" w:hAnsi="Times New Roman" w:cs="Times New Roman"/>
          <w:b/>
          <w:sz w:val="28"/>
          <w:szCs w:val="28"/>
          <w:lang w:eastAsia="ru-RU"/>
        </w:rPr>
      </w:pPr>
    </w:p>
    <w:p w14:paraId="78D3EBBB" w14:textId="77777777" w:rsidR="00E5141F" w:rsidRPr="005B4C89" w:rsidRDefault="00E5141F" w:rsidP="00F62E97">
      <w:pPr>
        <w:suppressAutoHyphens w:val="0"/>
        <w:spacing w:after="0" w:line="319" w:lineRule="auto"/>
        <w:jc w:val="center"/>
        <w:rPr>
          <w:rFonts w:ascii="Times New Roman" w:eastAsia="Times New Roman" w:hAnsi="Times New Roman" w:cs="Times New Roman"/>
          <w:b/>
          <w:sz w:val="28"/>
          <w:szCs w:val="28"/>
          <w:lang w:eastAsia="ru-RU"/>
        </w:rPr>
      </w:pPr>
    </w:p>
    <w:p w14:paraId="3175D8C5" w14:textId="77777777" w:rsidR="00F62E97" w:rsidRPr="005B4C89" w:rsidRDefault="00F62E97" w:rsidP="00F62E97">
      <w:pPr>
        <w:suppressAutoHyphens w:val="0"/>
        <w:spacing w:after="0" w:line="319" w:lineRule="auto"/>
        <w:jc w:val="center"/>
        <w:rPr>
          <w:rFonts w:ascii="Times New Roman" w:eastAsia="Times New Roman" w:hAnsi="Times New Roman" w:cs="Times New Roman"/>
          <w:b/>
          <w:sz w:val="28"/>
          <w:szCs w:val="28"/>
          <w:lang w:eastAsia="ru-RU"/>
        </w:rPr>
      </w:pPr>
    </w:p>
    <w:p w14:paraId="1109D430" w14:textId="77777777" w:rsidR="00F62E97" w:rsidRPr="005B4C89" w:rsidRDefault="00F62E97" w:rsidP="00F62E97">
      <w:pPr>
        <w:suppressAutoHyphens w:val="0"/>
        <w:spacing w:after="0" w:line="319" w:lineRule="auto"/>
        <w:jc w:val="center"/>
        <w:rPr>
          <w:rFonts w:ascii="Times New Roman" w:eastAsia="Times New Roman" w:hAnsi="Times New Roman" w:cs="Times New Roman"/>
          <w:b/>
          <w:sz w:val="28"/>
          <w:szCs w:val="28"/>
          <w:lang w:eastAsia="ru-RU"/>
        </w:rPr>
      </w:pPr>
      <w:r w:rsidRPr="005B4C89">
        <w:rPr>
          <w:rFonts w:ascii="Times New Roman" w:hAnsi="Times New Roman" w:cs="Times New Roman"/>
          <w:b/>
          <w:sz w:val="28"/>
          <w:szCs w:val="28"/>
          <w:lang w:eastAsia="ru-RU"/>
        </w:rPr>
        <w:t>ПРАВИЛА ЗЕМЛЕПОЛЬЗОВАНИЯ И ЗАСТРОЙКИ</w:t>
      </w:r>
    </w:p>
    <w:p w14:paraId="411DE804" w14:textId="77777777" w:rsidR="00F62E97" w:rsidRPr="005B4C89" w:rsidRDefault="00296CF7" w:rsidP="00F62E97">
      <w:pPr>
        <w:suppressAutoHyphens w:val="0"/>
        <w:spacing w:after="0" w:line="319" w:lineRule="auto"/>
        <w:jc w:val="center"/>
        <w:rPr>
          <w:rFonts w:ascii="Times New Roman" w:eastAsia="Times New Roman" w:hAnsi="Times New Roman" w:cs="Times New Roman"/>
          <w:b/>
          <w:sz w:val="28"/>
          <w:szCs w:val="28"/>
          <w:lang w:eastAsia="ru-RU"/>
        </w:rPr>
      </w:pPr>
      <w:r w:rsidRPr="005B4C89">
        <w:rPr>
          <w:rFonts w:ascii="Times New Roman" w:eastAsia="Times New Roman" w:hAnsi="Times New Roman" w:cs="Times New Roman"/>
          <w:b/>
          <w:sz w:val="28"/>
          <w:szCs w:val="28"/>
          <w:lang w:eastAsia="ru-RU"/>
        </w:rPr>
        <w:t>САДОВОГО</w:t>
      </w:r>
      <w:r w:rsidR="00F62E97" w:rsidRPr="005B4C89">
        <w:rPr>
          <w:rFonts w:ascii="Times New Roman" w:eastAsia="Times New Roman" w:hAnsi="Times New Roman" w:cs="Times New Roman"/>
          <w:b/>
          <w:sz w:val="28"/>
          <w:szCs w:val="28"/>
          <w:lang w:eastAsia="ru-RU"/>
        </w:rPr>
        <w:t xml:space="preserve"> СЕЛЬСКОГО ПОСЕЛЕНИЯ</w:t>
      </w:r>
    </w:p>
    <w:p w14:paraId="335AAC3C" w14:textId="77777777" w:rsidR="00F62E97" w:rsidRPr="005B4C89" w:rsidRDefault="00F62E97" w:rsidP="00F62E97">
      <w:pPr>
        <w:suppressAutoHyphens w:val="0"/>
        <w:spacing w:after="0" w:line="319" w:lineRule="auto"/>
        <w:jc w:val="center"/>
        <w:rPr>
          <w:rFonts w:ascii="Times New Roman" w:hAnsi="Times New Roman" w:cs="Times New Roman"/>
          <w:sz w:val="28"/>
          <w:szCs w:val="28"/>
          <w:lang w:eastAsia="ru-RU"/>
        </w:rPr>
      </w:pPr>
      <w:r w:rsidRPr="005B4C89">
        <w:rPr>
          <w:rFonts w:ascii="Times New Roman" w:eastAsia="Times New Roman" w:hAnsi="Times New Roman" w:cs="Times New Roman"/>
          <w:b/>
          <w:sz w:val="28"/>
          <w:szCs w:val="28"/>
          <w:lang w:eastAsia="ru-RU"/>
        </w:rPr>
        <w:t>НИЖНЕГОРСКОГО РАЙОНА РЕСПУБЛИКИ КРЫМ</w:t>
      </w:r>
    </w:p>
    <w:p w14:paraId="388E37EA" w14:textId="77777777" w:rsidR="00F62E97" w:rsidRPr="005B4C89" w:rsidRDefault="00F62E97" w:rsidP="00F62E97">
      <w:pPr>
        <w:suppressAutoHyphens w:val="0"/>
        <w:spacing w:after="0" w:line="319" w:lineRule="auto"/>
        <w:jc w:val="center"/>
        <w:outlineLvl w:val="0"/>
        <w:rPr>
          <w:rFonts w:ascii="Times New Roman" w:hAnsi="Times New Roman" w:cs="Times New Roman"/>
          <w:sz w:val="24"/>
          <w:szCs w:val="24"/>
          <w:lang w:eastAsia="en-US"/>
        </w:rPr>
      </w:pPr>
    </w:p>
    <w:p w14:paraId="4303D5BD" w14:textId="77777777" w:rsidR="00F62E97" w:rsidRPr="005B4C89" w:rsidRDefault="00F62E97" w:rsidP="00F62E97">
      <w:pPr>
        <w:suppressAutoHyphens w:val="0"/>
        <w:spacing w:after="0" w:line="319" w:lineRule="auto"/>
        <w:jc w:val="center"/>
        <w:outlineLvl w:val="0"/>
        <w:rPr>
          <w:rFonts w:ascii="Times New Roman" w:hAnsi="Times New Roman" w:cs="Times New Roman"/>
          <w:sz w:val="24"/>
          <w:szCs w:val="24"/>
          <w:lang w:eastAsia="en-US"/>
        </w:rPr>
      </w:pPr>
    </w:p>
    <w:p w14:paraId="052B8350" w14:textId="77777777" w:rsidR="00F62E97" w:rsidRPr="005B4C89" w:rsidRDefault="00F62E97" w:rsidP="00F62E97">
      <w:pPr>
        <w:suppressAutoHyphens w:val="0"/>
        <w:spacing w:after="0" w:line="319" w:lineRule="auto"/>
        <w:jc w:val="center"/>
        <w:outlineLvl w:val="0"/>
        <w:rPr>
          <w:rFonts w:ascii="Times New Roman" w:hAnsi="Times New Roman" w:cs="Times New Roman"/>
          <w:sz w:val="24"/>
          <w:szCs w:val="24"/>
          <w:lang w:eastAsia="en-US"/>
        </w:rPr>
      </w:pPr>
    </w:p>
    <w:p w14:paraId="71594AC2" w14:textId="77777777" w:rsidR="00F62E97" w:rsidRPr="005B4C89" w:rsidRDefault="00F62E97" w:rsidP="00F62E97">
      <w:pPr>
        <w:suppressAutoHyphens w:val="0"/>
        <w:spacing w:after="0" w:line="319" w:lineRule="auto"/>
        <w:jc w:val="center"/>
        <w:outlineLvl w:val="0"/>
        <w:rPr>
          <w:rFonts w:ascii="Times New Roman" w:hAnsi="Times New Roman" w:cs="Times New Roman"/>
          <w:sz w:val="24"/>
          <w:szCs w:val="24"/>
          <w:lang w:eastAsia="en-US"/>
        </w:rPr>
      </w:pPr>
    </w:p>
    <w:p w14:paraId="56886399" w14:textId="46E834B2" w:rsidR="00F62E97" w:rsidRPr="005B4C89" w:rsidRDefault="00F62E97" w:rsidP="00F62E97">
      <w:pPr>
        <w:suppressAutoHyphens w:val="0"/>
        <w:spacing w:after="0" w:line="319" w:lineRule="auto"/>
        <w:jc w:val="center"/>
        <w:outlineLvl w:val="0"/>
        <w:rPr>
          <w:rFonts w:ascii="Times New Roman" w:hAnsi="Times New Roman" w:cs="Times New Roman"/>
          <w:sz w:val="24"/>
          <w:szCs w:val="24"/>
          <w:lang w:eastAsia="en-US"/>
        </w:rPr>
      </w:pPr>
    </w:p>
    <w:p w14:paraId="553A59B8" w14:textId="3A90C581" w:rsidR="00E5141F" w:rsidRPr="005B4C89" w:rsidRDefault="00E5141F" w:rsidP="00F62E97">
      <w:pPr>
        <w:suppressAutoHyphens w:val="0"/>
        <w:spacing w:after="0" w:line="319" w:lineRule="auto"/>
        <w:jc w:val="center"/>
        <w:outlineLvl w:val="0"/>
        <w:rPr>
          <w:rFonts w:ascii="Times New Roman" w:hAnsi="Times New Roman" w:cs="Times New Roman"/>
          <w:sz w:val="24"/>
          <w:szCs w:val="24"/>
          <w:lang w:eastAsia="en-US"/>
        </w:rPr>
      </w:pPr>
    </w:p>
    <w:p w14:paraId="5EF5C1A6" w14:textId="1512EAB4" w:rsidR="00E5141F" w:rsidRPr="005B4C89" w:rsidRDefault="00E5141F" w:rsidP="00F62E97">
      <w:pPr>
        <w:suppressAutoHyphens w:val="0"/>
        <w:spacing w:after="0" w:line="319" w:lineRule="auto"/>
        <w:jc w:val="center"/>
        <w:outlineLvl w:val="0"/>
        <w:rPr>
          <w:rFonts w:ascii="Times New Roman" w:hAnsi="Times New Roman" w:cs="Times New Roman"/>
          <w:sz w:val="24"/>
          <w:szCs w:val="24"/>
          <w:lang w:eastAsia="en-US"/>
        </w:rPr>
      </w:pPr>
    </w:p>
    <w:p w14:paraId="11C2B65D" w14:textId="75DABF62" w:rsidR="00E5141F" w:rsidRPr="005B4C89" w:rsidRDefault="00E5141F" w:rsidP="00F62E97">
      <w:pPr>
        <w:suppressAutoHyphens w:val="0"/>
        <w:spacing w:after="0" w:line="319" w:lineRule="auto"/>
        <w:jc w:val="center"/>
        <w:outlineLvl w:val="0"/>
        <w:rPr>
          <w:rFonts w:ascii="Times New Roman" w:hAnsi="Times New Roman" w:cs="Times New Roman"/>
          <w:sz w:val="24"/>
          <w:szCs w:val="24"/>
          <w:lang w:eastAsia="en-US"/>
        </w:rPr>
      </w:pPr>
    </w:p>
    <w:p w14:paraId="63ED1C3E" w14:textId="77777777" w:rsidR="00E5141F" w:rsidRPr="005B4C89" w:rsidRDefault="00E5141F" w:rsidP="00F62E97">
      <w:pPr>
        <w:suppressAutoHyphens w:val="0"/>
        <w:spacing w:after="0" w:line="319" w:lineRule="auto"/>
        <w:jc w:val="center"/>
        <w:outlineLvl w:val="0"/>
        <w:rPr>
          <w:rFonts w:ascii="Times New Roman" w:hAnsi="Times New Roman" w:cs="Times New Roman"/>
          <w:sz w:val="24"/>
          <w:szCs w:val="24"/>
          <w:lang w:eastAsia="en-US"/>
        </w:rPr>
      </w:pPr>
    </w:p>
    <w:p w14:paraId="4961C9E3" w14:textId="77777777" w:rsidR="00F62E97" w:rsidRPr="005B4C89" w:rsidRDefault="00F62E97" w:rsidP="00F62E97">
      <w:pPr>
        <w:suppressAutoHyphens w:val="0"/>
        <w:spacing w:after="0" w:line="319" w:lineRule="auto"/>
        <w:jc w:val="center"/>
        <w:outlineLvl w:val="0"/>
        <w:rPr>
          <w:rFonts w:ascii="Times New Roman" w:hAnsi="Times New Roman" w:cs="Times New Roman"/>
          <w:sz w:val="24"/>
          <w:szCs w:val="24"/>
          <w:lang w:eastAsia="en-US"/>
        </w:rPr>
      </w:pPr>
    </w:p>
    <w:p w14:paraId="6C84B1B2" w14:textId="77777777" w:rsidR="00E5141F" w:rsidRPr="005B4C89" w:rsidRDefault="00E5141F" w:rsidP="00E5141F">
      <w:pPr>
        <w:suppressAutoHyphens w:val="0"/>
        <w:spacing w:after="0" w:line="319" w:lineRule="auto"/>
        <w:jc w:val="both"/>
        <w:outlineLvl w:val="0"/>
        <w:rPr>
          <w:rFonts w:ascii="Times New Roman" w:hAnsi="Times New Roman" w:cs="Times New Roman"/>
          <w:sz w:val="24"/>
          <w:szCs w:val="24"/>
          <w:lang w:eastAsia="en-US"/>
        </w:rPr>
      </w:pPr>
      <w:r w:rsidRPr="005B4C89">
        <w:rPr>
          <w:rFonts w:ascii="Times New Roman" w:hAnsi="Times New Roman" w:cs="Times New Roman"/>
          <w:sz w:val="24"/>
          <w:szCs w:val="24"/>
          <w:lang w:eastAsia="en-US"/>
        </w:rPr>
        <w:t>Генеральный директор                                                                           М.В. Черномуров</w:t>
      </w:r>
    </w:p>
    <w:p w14:paraId="39A1F72C" w14:textId="77777777" w:rsidR="00E5141F" w:rsidRPr="005B4C89" w:rsidRDefault="00E5141F" w:rsidP="00E5141F">
      <w:pPr>
        <w:suppressAutoHyphens w:val="0"/>
        <w:spacing w:after="0" w:line="319" w:lineRule="auto"/>
        <w:jc w:val="both"/>
        <w:outlineLvl w:val="0"/>
        <w:rPr>
          <w:rFonts w:ascii="Times New Roman" w:hAnsi="Times New Roman" w:cs="Times New Roman"/>
          <w:sz w:val="24"/>
          <w:szCs w:val="24"/>
          <w:lang w:eastAsia="en-US"/>
        </w:rPr>
      </w:pPr>
    </w:p>
    <w:p w14:paraId="15941E71" w14:textId="77777777" w:rsidR="00E5141F" w:rsidRPr="005B4C89" w:rsidRDefault="00E5141F" w:rsidP="00E5141F">
      <w:pPr>
        <w:suppressAutoHyphens w:val="0"/>
        <w:spacing w:after="0" w:line="319" w:lineRule="auto"/>
        <w:jc w:val="both"/>
        <w:outlineLvl w:val="0"/>
        <w:rPr>
          <w:rFonts w:ascii="Times New Roman" w:hAnsi="Times New Roman" w:cs="Times New Roman"/>
          <w:sz w:val="24"/>
          <w:szCs w:val="24"/>
          <w:lang w:eastAsia="en-US"/>
        </w:rPr>
      </w:pPr>
      <w:r w:rsidRPr="005B4C89">
        <w:rPr>
          <w:rFonts w:ascii="Times New Roman" w:hAnsi="Times New Roman" w:cs="Times New Roman"/>
          <w:sz w:val="24"/>
          <w:szCs w:val="24"/>
          <w:lang w:eastAsia="en-US"/>
        </w:rPr>
        <w:t>Главный архитектор проектов                                                              М.А. Голуб</w:t>
      </w:r>
    </w:p>
    <w:p w14:paraId="765EF053" w14:textId="77777777" w:rsidR="00F62E97" w:rsidRPr="005B4C89" w:rsidRDefault="00F62E97" w:rsidP="00F62E97">
      <w:pPr>
        <w:suppressAutoHyphens w:val="0"/>
        <w:spacing w:after="0" w:line="319" w:lineRule="auto"/>
        <w:jc w:val="center"/>
        <w:outlineLvl w:val="0"/>
        <w:rPr>
          <w:rFonts w:ascii="Times New Roman" w:hAnsi="Times New Roman" w:cs="Times New Roman"/>
          <w:noProof/>
          <w:sz w:val="24"/>
          <w:szCs w:val="24"/>
          <w:lang w:eastAsia="ru-RU"/>
        </w:rPr>
      </w:pPr>
    </w:p>
    <w:p w14:paraId="33368BAD" w14:textId="77777777" w:rsidR="00F62E97" w:rsidRPr="005B4C89" w:rsidRDefault="00F62E97" w:rsidP="00F62E97">
      <w:pPr>
        <w:suppressAutoHyphens w:val="0"/>
        <w:spacing w:after="0" w:line="319" w:lineRule="auto"/>
        <w:jc w:val="center"/>
        <w:outlineLvl w:val="0"/>
        <w:rPr>
          <w:rFonts w:ascii="Times New Roman" w:hAnsi="Times New Roman" w:cs="Times New Roman"/>
          <w:noProof/>
          <w:sz w:val="24"/>
          <w:szCs w:val="24"/>
          <w:lang w:eastAsia="ru-RU"/>
        </w:rPr>
      </w:pPr>
    </w:p>
    <w:p w14:paraId="4E993880" w14:textId="77777777" w:rsidR="00F62E97" w:rsidRPr="005B4C89" w:rsidRDefault="00F62E97" w:rsidP="00F62E97">
      <w:pPr>
        <w:suppressAutoHyphens w:val="0"/>
        <w:spacing w:after="0" w:line="319" w:lineRule="auto"/>
        <w:jc w:val="center"/>
        <w:outlineLvl w:val="0"/>
        <w:rPr>
          <w:rFonts w:ascii="Times New Roman" w:hAnsi="Times New Roman" w:cs="Times New Roman"/>
          <w:noProof/>
          <w:sz w:val="24"/>
          <w:szCs w:val="24"/>
          <w:lang w:eastAsia="ru-RU"/>
        </w:rPr>
      </w:pPr>
    </w:p>
    <w:p w14:paraId="75EBF270" w14:textId="77777777" w:rsidR="00F62E97" w:rsidRPr="005B4C89" w:rsidRDefault="00F62E97" w:rsidP="00F62E97">
      <w:pPr>
        <w:suppressAutoHyphens w:val="0"/>
        <w:spacing w:after="0" w:line="319" w:lineRule="auto"/>
        <w:jc w:val="center"/>
        <w:outlineLvl w:val="0"/>
        <w:rPr>
          <w:rFonts w:ascii="Times New Roman" w:hAnsi="Times New Roman" w:cs="Times New Roman"/>
          <w:noProof/>
          <w:sz w:val="24"/>
          <w:szCs w:val="24"/>
          <w:lang w:eastAsia="ru-RU"/>
        </w:rPr>
      </w:pPr>
    </w:p>
    <w:p w14:paraId="77C0B968" w14:textId="3C5D7689" w:rsidR="00F62E97" w:rsidRPr="005B4C89" w:rsidRDefault="00F62E97" w:rsidP="00F62E97">
      <w:pPr>
        <w:suppressAutoHyphens w:val="0"/>
        <w:spacing w:after="0" w:line="319" w:lineRule="auto"/>
        <w:jc w:val="center"/>
        <w:outlineLvl w:val="0"/>
        <w:rPr>
          <w:rFonts w:ascii="Times New Roman" w:hAnsi="Times New Roman" w:cs="Times New Roman"/>
          <w:noProof/>
          <w:sz w:val="24"/>
          <w:szCs w:val="24"/>
          <w:lang w:eastAsia="ru-RU"/>
        </w:rPr>
      </w:pPr>
    </w:p>
    <w:p w14:paraId="68992DC6" w14:textId="577DF41F" w:rsidR="00E5141F" w:rsidRPr="005B4C89" w:rsidRDefault="00E5141F" w:rsidP="00F62E97">
      <w:pPr>
        <w:suppressAutoHyphens w:val="0"/>
        <w:spacing w:after="0" w:line="319" w:lineRule="auto"/>
        <w:jc w:val="center"/>
        <w:outlineLvl w:val="0"/>
        <w:rPr>
          <w:rFonts w:ascii="Times New Roman" w:hAnsi="Times New Roman" w:cs="Times New Roman"/>
          <w:noProof/>
          <w:sz w:val="24"/>
          <w:szCs w:val="24"/>
          <w:lang w:eastAsia="ru-RU"/>
        </w:rPr>
      </w:pPr>
    </w:p>
    <w:p w14:paraId="160B3862" w14:textId="477EC963" w:rsidR="00E5141F" w:rsidRPr="005B4C89" w:rsidRDefault="00E5141F" w:rsidP="00F62E97">
      <w:pPr>
        <w:suppressAutoHyphens w:val="0"/>
        <w:spacing w:after="0" w:line="319" w:lineRule="auto"/>
        <w:jc w:val="center"/>
        <w:outlineLvl w:val="0"/>
        <w:rPr>
          <w:rFonts w:ascii="Times New Roman" w:hAnsi="Times New Roman" w:cs="Times New Roman"/>
          <w:noProof/>
          <w:sz w:val="24"/>
          <w:szCs w:val="24"/>
          <w:lang w:eastAsia="ru-RU"/>
        </w:rPr>
      </w:pPr>
    </w:p>
    <w:p w14:paraId="3795BB66" w14:textId="77777777" w:rsidR="00F62E97" w:rsidRPr="005B4C89" w:rsidRDefault="00F62E97" w:rsidP="00F62E97">
      <w:pPr>
        <w:suppressAutoHyphens w:val="0"/>
        <w:spacing w:after="0" w:line="319" w:lineRule="auto"/>
        <w:jc w:val="center"/>
        <w:outlineLvl w:val="0"/>
        <w:rPr>
          <w:rFonts w:ascii="Times New Roman" w:hAnsi="Times New Roman" w:cs="Times New Roman"/>
          <w:noProof/>
          <w:sz w:val="24"/>
          <w:szCs w:val="24"/>
          <w:lang w:eastAsia="ru-RU"/>
        </w:rPr>
      </w:pPr>
    </w:p>
    <w:p w14:paraId="03EAC12C" w14:textId="77777777" w:rsidR="00E5141F" w:rsidRPr="005B4C89" w:rsidRDefault="00E5141F" w:rsidP="00E5141F">
      <w:pPr>
        <w:suppressAutoHyphens w:val="0"/>
        <w:spacing w:after="0" w:line="319" w:lineRule="auto"/>
        <w:jc w:val="center"/>
        <w:rPr>
          <w:rFonts w:ascii="Times New Roman" w:hAnsi="Times New Roman" w:cs="Times New Roman"/>
          <w:b/>
          <w:sz w:val="24"/>
          <w:szCs w:val="24"/>
          <w:lang w:eastAsia="en-US"/>
        </w:rPr>
        <w:sectPr w:rsidR="00E5141F" w:rsidRPr="005B4C89" w:rsidSect="007223D3">
          <w:pgSz w:w="11906" w:h="16838"/>
          <w:pgMar w:top="1134" w:right="850" w:bottom="1134" w:left="1701" w:header="708" w:footer="708" w:gutter="0"/>
          <w:cols w:space="708"/>
          <w:titlePg/>
          <w:docGrid w:linePitch="360"/>
        </w:sectPr>
      </w:pPr>
      <w:r w:rsidRPr="005B4C89">
        <w:rPr>
          <w:rFonts w:ascii="Times New Roman" w:hAnsi="Times New Roman" w:cs="Times New Roman"/>
          <w:b/>
          <w:sz w:val="24"/>
          <w:szCs w:val="24"/>
          <w:lang w:eastAsia="en-US"/>
        </w:rPr>
        <w:t>2025 г.</w:t>
      </w:r>
    </w:p>
    <w:p w14:paraId="6467BDE2" w14:textId="77777777" w:rsidR="000F0C4D" w:rsidRPr="005B4C89" w:rsidRDefault="000F0C4D" w:rsidP="000F0C4D">
      <w:pPr>
        <w:pageBreakBefore/>
        <w:ind w:firstLine="709"/>
        <w:jc w:val="center"/>
        <w:outlineLvl w:val="0"/>
        <w:rPr>
          <w:rFonts w:ascii="Times New Roman" w:hAnsi="Times New Roman"/>
          <w:b/>
          <w:sz w:val="24"/>
          <w:szCs w:val="24"/>
        </w:rPr>
      </w:pPr>
      <w:r w:rsidRPr="005B4C89">
        <w:rPr>
          <w:rFonts w:ascii="Times New Roman" w:hAnsi="Times New Roman"/>
          <w:b/>
          <w:sz w:val="24"/>
          <w:szCs w:val="24"/>
        </w:rPr>
        <w:lastRenderedPageBreak/>
        <w:t>ОГЛАВЛЕНИЕ</w:t>
      </w:r>
    </w:p>
    <w:tbl>
      <w:tblPr>
        <w:tblStyle w:val="26"/>
        <w:tblW w:w="96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668"/>
        <w:gridCol w:w="7229"/>
        <w:gridCol w:w="709"/>
      </w:tblGrid>
      <w:tr w:rsidR="005B4C89" w:rsidRPr="005B4C89" w14:paraId="26EFA891" w14:textId="77777777" w:rsidTr="00564AE9">
        <w:trPr>
          <w:trHeight w:val="567"/>
        </w:trPr>
        <w:tc>
          <w:tcPr>
            <w:tcW w:w="1668" w:type="dxa"/>
          </w:tcPr>
          <w:p w14:paraId="7AEC6B21" w14:textId="77777777" w:rsidR="00564AE9" w:rsidRPr="005B4C89" w:rsidRDefault="00564AE9" w:rsidP="00C358C2">
            <w:pPr>
              <w:rPr>
                <w:rFonts w:ascii="Times New Roman" w:hAnsi="Times New Roman"/>
                <w:b/>
                <w:sz w:val="24"/>
                <w:szCs w:val="24"/>
                <w:u w:val="single"/>
                <w:lang w:eastAsia="ru-RU"/>
              </w:rPr>
            </w:pPr>
            <w:r w:rsidRPr="005B4C89">
              <w:rPr>
                <w:rFonts w:ascii="Times New Roman" w:hAnsi="Times New Roman"/>
                <w:b/>
                <w:sz w:val="24"/>
                <w:szCs w:val="24"/>
                <w:u w:val="single"/>
              </w:rPr>
              <w:t>РАЗДЕЛ I.</w:t>
            </w:r>
          </w:p>
        </w:tc>
        <w:tc>
          <w:tcPr>
            <w:tcW w:w="7229" w:type="dxa"/>
          </w:tcPr>
          <w:p w14:paraId="5AD6BDA2" w14:textId="77777777" w:rsidR="00564AE9" w:rsidRPr="005B4C89" w:rsidRDefault="00564AE9" w:rsidP="00C358C2">
            <w:pPr>
              <w:pageBreakBefore/>
              <w:rPr>
                <w:rFonts w:ascii="Times New Roman" w:hAnsi="Times New Roman"/>
                <w:b/>
                <w:sz w:val="24"/>
                <w:szCs w:val="24"/>
                <w:u w:val="single"/>
              </w:rPr>
            </w:pPr>
            <w:r w:rsidRPr="005B4C89">
              <w:rPr>
                <w:rFonts w:ascii="Times New Roman" w:hAnsi="Times New Roman"/>
                <w:b/>
                <w:sz w:val="24"/>
                <w:szCs w:val="24"/>
                <w:u w:val="single"/>
              </w:rPr>
              <w:t xml:space="preserve">ПОРЯДОК ПРИМЕНЕНИЯ ПРАВИЛ ЗЕМЛЕПОЛЬЗОВАНИЯ И ЗАСТРОЙКИ И ВНЕСЕНИЯ В НИХ ИЗМЕНЕНИЙ </w:t>
            </w:r>
          </w:p>
          <w:p w14:paraId="7B35D860" w14:textId="77777777" w:rsidR="00564AE9" w:rsidRPr="005B4C89" w:rsidRDefault="00564AE9" w:rsidP="00C358C2">
            <w:pPr>
              <w:rPr>
                <w:rFonts w:ascii="Times New Roman" w:hAnsi="Times New Roman"/>
                <w:b/>
                <w:sz w:val="24"/>
                <w:szCs w:val="24"/>
                <w:lang w:eastAsia="ru-RU"/>
              </w:rPr>
            </w:pPr>
          </w:p>
        </w:tc>
        <w:tc>
          <w:tcPr>
            <w:tcW w:w="709" w:type="dxa"/>
          </w:tcPr>
          <w:p w14:paraId="5BBAC3A0" w14:textId="77777777" w:rsidR="00564AE9" w:rsidRPr="005B4C89" w:rsidRDefault="00564AE9" w:rsidP="008A0754">
            <w:pPr>
              <w:rPr>
                <w:rFonts w:ascii="Times New Roman" w:hAnsi="Times New Roman"/>
                <w:sz w:val="24"/>
                <w:szCs w:val="24"/>
                <w:lang w:eastAsia="ru-RU"/>
              </w:rPr>
            </w:pPr>
          </w:p>
        </w:tc>
      </w:tr>
      <w:tr w:rsidR="005B4C89" w:rsidRPr="005B4C89" w14:paraId="77DE656C" w14:textId="77777777" w:rsidTr="00564AE9">
        <w:trPr>
          <w:trHeight w:val="567"/>
        </w:trPr>
        <w:tc>
          <w:tcPr>
            <w:tcW w:w="1668" w:type="dxa"/>
          </w:tcPr>
          <w:p w14:paraId="53229B8A"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ГЛАВА 1.</w:t>
            </w:r>
          </w:p>
        </w:tc>
        <w:tc>
          <w:tcPr>
            <w:tcW w:w="7229" w:type="dxa"/>
          </w:tcPr>
          <w:p w14:paraId="71B5E74E" w14:textId="77777777" w:rsidR="00564AE9" w:rsidRPr="005B4C89" w:rsidRDefault="00564AE9" w:rsidP="00C358C2">
            <w:pPr>
              <w:jc w:val="left"/>
              <w:rPr>
                <w:rFonts w:ascii="Times New Roman" w:hAnsi="Times New Roman"/>
                <w:b/>
                <w:sz w:val="24"/>
                <w:szCs w:val="24"/>
                <w:lang w:eastAsia="ru-RU"/>
              </w:rPr>
            </w:pPr>
            <w:r w:rsidRPr="005B4C89">
              <w:rPr>
                <w:rFonts w:ascii="Times New Roman" w:hAnsi="Times New Roman"/>
                <w:b/>
                <w:sz w:val="24"/>
                <w:szCs w:val="24"/>
              </w:rPr>
              <w:t xml:space="preserve">ПОЛОЖЕНИЯ О   РЕГУЛИРОВАНИИ ЗЕМЛЕПОЛЬЗОВАНИЯ    И   ЗАСТРОЙКИ ОРГАНАМИ МЕСТНОГО      САМОУПРАВЛЕНИЯ </w:t>
            </w:r>
          </w:p>
        </w:tc>
        <w:tc>
          <w:tcPr>
            <w:tcW w:w="709" w:type="dxa"/>
          </w:tcPr>
          <w:p w14:paraId="6A7783EF" w14:textId="77777777" w:rsidR="00564AE9" w:rsidRPr="005B4C89" w:rsidRDefault="00564AE9" w:rsidP="008A0754">
            <w:pPr>
              <w:rPr>
                <w:rFonts w:ascii="Times New Roman" w:hAnsi="Times New Roman"/>
                <w:sz w:val="24"/>
                <w:szCs w:val="24"/>
                <w:lang w:eastAsia="ru-RU"/>
              </w:rPr>
            </w:pPr>
          </w:p>
          <w:p w14:paraId="060D578C" w14:textId="77777777" w:rsidR="00564AE9" w:rsidRPr="005B4C89" w:rsidRDefault="00564AE9" w:rsidP="008A0754">
            <w:pPr>
              <w:rPr>
                <w:rFonts w:ascii="Times New Roman" w:hAnsi="Times New Roman"/>
                <w:sz w:val="24"/>
                <w:szCs w:val="24"/>
                <w:lang w:eastAsia="ru-RU"/>
              </w:rPr>
            </w:pPr>
          </w:p>
          <w:p w14:paraId="48E442AB" w14:textId="77777777" w:rsidR="00564AE9" w:rsidRPr="005B4C89" w:rsidRDefault="00564AE9" w:rsidP="008A0754">
            <w:pPr>
              <w:rPr>
                <w:rFonts w:ascii="Times New Roman" w:hAnsi="Times New Roman"/>
                <w:sz w:val="24"/>
                <w:szCs w:val="24"/>
                <w:lang w:eastAsia="ru-RU"/>
              </w:rPr>
            </w:pPr>
          </w:p>
        </w:tc>
      </w:tr>
      <w:tr w:rsidR="005B4C89" w:rsidRPr="005B4C89" w14:paraId="0175BF1A" w14:textId="77777777" w:rsidTr="00564AE9">
        <w:trPr>
          <w:trHeight w:val="567"/>
        </w:trPr>
        <w:tc>
          <w:tcPr>
            <w:tcW w:w="1668" w:type="dxa"/>
          </w:tcPr>
          <w:p w14:paraId="29E5CF21"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1.</w:t>
            </w:r>
          </w:p>
        </w:tc>
        <w:tc>
          <w:tcPr>
            <w:tcW w:w="7229" w:type="dxa"/>
          </w:tcPr>
          <w:p w14:paraId="7047F83B"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sz w:val="24"/>
                <w:szCs w:val="24"/>
                <w:lang w:eastAsia="ru-RU"/>
              </w:rPr>
              <w:t xml:space="preserve">Предмет Правил землепользования и застройки. </w:t>
            </w:r>
          </w:p>
        </w:tc>
        <w:tc>
          <w:tcPr>
            <w:tcW w:w="709" w:type="dxa"/>
          </w:tcPr>
          <w:p w14:paraId="140AE812"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5</w:t>
            </w:r>
          </w:p>
        </w:tc>
      </w:tr>
      <w:tr w:rsidR="005B4C89" w:rsidRPr="005B4C89" w14:paraId="35E40848" w14:textId="77777777" w:rsidTr="00564AE9">
        <w:trPr>
          <w:trHeight w:val="567"/>
        </w:trPr>
        <w:tc>
          <w:tcPr>
            <w:tcW w:w="1668" w:type="dxa"/>
          </w:tcPr>
          <w:p w14:paraId="1D3103A4"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2.</w:t>
            </w:r>
          </w:p>
        </w:tc>
        <w:tc>
          <w:tcPr>
            <w:tcW w:w="7229" w:type="dxa"/>
          </w:tcPr>
          <w:p w14:paraId="7C657115" w14:textId="77777777" w:rsidR="00564AE9" w:rsidRPr="005B4C89" w:rsidRDefault="00564AE9" w:rsidP="00C358C2">
            <w:pPr>
              <w:rPr>
                <w:rFonts w:ascii="Times New Roman" w:hAnsi="Times New Roman"/>
                <w:sz w:val="24"/>
                <w:szCs w:val="24"/>
                <w:lang w:eastAsia="ru-RU"/>
              </w:rPr>
            </w:pPr>
            <w:r w:rsidRPr="005B4C89">
              <w:rPr>
                <w:rFonts w:ascii="Times New Roman" w:hAnsi="Times New Roman"/>
                <w:sz w:val="24"/>
                <w:szCs w:val="24"/>
                <w:lang w:eastAsia="ru-RU"/>
              </w:rPr>
              <w:t>Основные понятия, используемые в правилах.</w:t>
            </w:r>
          </w:p>
        </w:tc>
        <w:tc>
          <w:tcPr>
            <w:tcW w:w="709" w:type="dxa"/>
          </w:tcPr>
          <w:p w14:paraId="5AB03B69"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5</w:t>
            </w:r>
          </w:p>
        </w:tc>
      </w:tr>
      <w:tr w:rsidR="005B4C89" w:rsidRPr="005B4C89" w14:paraId="3EA2C8AB" w14:textId="77777777" w:rsidTr="00564AE9">
        <w:trPr>
          <w:trHeight w:val="567"/>
        </w:trPr>
        <w:tc>
          <w:tcPr>
            <w:tcW w:w="1668" w:type="dxa"/>
          </w:tcPr>
          <w:p w14:paraId="081E8388"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3.</w:t>
            </w:r>
          </w:p>
        </w:tc>
        <w:tc>
          <w:tcPr>
            <w:tcW w:w="7229" w:type="dxa"/>
          </w:tcPr>
          <w:p w14:paraId="15A8B5ED"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sz w:val="24"/>
                <w:szCs w:val="24"/>
                <w:lang w:eastAsia="ru-RU"/>
              </w:rPr>
              <w:t xml:space="preserve">Участники отношений по землепользованию и застройке в поселении. </w:t>
            </w:r>
          </w:p>
        </w:tc>
        <w:tc>
          <w:tcPr>
            <w:tcW w:w="709" w:type="dxa"/>
          </w:tcPr>
          <w:p w14:paraId="0457FD73"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8</w:t>
            </w:r>
          </w:p>
        </w:tc>
      </w:tr>
      <w:tr w:rsidR="005B4C89" w:rsidRPr="005B4C89" w14:paraId="263A0604" w14:textId="77777777" w:rsidTr="00564AE9">
        <w:trPr>
          <w:trHeight w:val="567"/>
        </w:trPr>
        <w:tc>
          <w:tcPr>
            <w:tcW w:w="1668" w:type="dxa"/>
          </w:tcPr>
          <w:p w14:paraId="05F92230"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4.</w:t>
            </w:r>
          </w:p>
        </w:tc>
        <w:tc>
          <w:tcPr>
            <w:tcW w:w="7229" w:type="dxa"/>
          </w:tcPr>
          <w:p w14:paraId="41A14BA7"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sz w:val="24"/>
                <w:szCs w:val="24"/>
                <w:lang w:eastAsia="ru-RU"/>
              </w:rPr>
              <w:t xml:space="preserve">Полномочия органов местного самоуправления в сфере градостроительной деятельности. </w:t>
            </w:r>
          </w:p>
        </w:tc>
        <w:tc>
          <w:tcPr>
            <w:tcW w:w="709" w:type="dxa"/>
          </w:tcPr>
          <w:p w14:paraId="63E012B1"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8</w:t>
            </w:r>
          </w:p>
        </w:tc>
      </w:tr>
      <w:tr w:rsidR="005B4C89" w:rsidRPr="005B4C89" w14:paraId="45FD6187" w14:textId="77777777" w:rsidTr="00564AE9">
        <w:trPr>
          <w:trHeight w:val="567"/>
        </w:trPr>
        <w:tc>
          <w:tcPr>
            <w:tcW w:w="1668" w:type="dxa"/>
          </w:tcPr>
          <w:p w14:paraId="1B0588A5"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5.</w:t>
            </w:r>
          </w:p>
          <w:p w14:paraId="3E57D677" w14:textId="77777777" w:rsidR="00564AE9" w:rsidRPr="005B4C89" w:rsidRDefault="00564AE9" w:rsidP="00C358C2">
            <w:pPr>
              <w:rPr>
                <w:rFonts w:ascii="Times New Roman" w:hAnsi="Times New Roman"/>
                <w:b/>
                <w:sz w:val="24"/>
                <w:szCs w:val="24"/>
                <w:lang w:eastAsia="ru-RU"/>
              </w:rPr>
            </w:pPr>
          </w:p>
        </w:tc>
        <w:tc>
          <w:tcPr>
            <w:tcW w:w="7229" w:type="dxa"/>
          </w:tcPr>
          <w:p w14:paraId="4ACB79BB" w14:textId="77777777" w:rsidR="00564AE9" w:rsidRPr="005B4C89" w:rsidRDefault="00564AE9" w:rsidP="00C358C2">
            <w:pPr>
              <w:rPr>
                <w:rFonts w:ascii="Times New Roman" w:hAnsi="Times New Roman"/>
                <w:sz w:val="24"/>
                <w:szCs w:val="24"/>
                <w:lang w:eastAsia="ru-RU"/>
              </w:rPr>
            </w:pPr>
            <w:r w:rsidRPr="005B4C89">
              <w:rPr>
                <w:rFonts w:ascii="Times New Roman" w:hAnsi="Times New Roman"/>
                <w:sz w:val="24"/>
                <w:szCs w:val="24"/>
                <w:lang w:eastAsia="ru-RU"/>
              </w:rPr>
              <w:t xml:space="preserve">Комиссия по подготовке проекта правил землепользования и застройки. </w:t>
            </w:r>
          </w:p>
        </w:tc>
        <w:tc>
          <w:tcPr>
            <w:tcW w:w="709" w:type="dxa"/>
          </w:tcPr>
          <w:p w14:paraId="7B09E75A"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10</w:t>
            </w:r>
          </w:p>
        </w:tc>
      </w:tr>
      <w:tr w:rsidR="005B4C89" w:rsidRPr="005B4C89" w14:paraId="0BF4C984" w14:textId="77777777" w:rsidTr="00564AE9">
        <w:trPr>
          <w:trHeight w:val="567"/>
        </w:trPr>
        <w:tc>
          <w:tcPr>
            <w:tcW w:w="1668" w:type="dxa"/>
          </w:tcPr>
          <w:p w14:paraId="24935F5F"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6.</w:t>
            </w:r>
          </w:p>
        </w:tc>
        <w:tc>
          <w:tcPr>
            <w:tcW w:w="7229" w:type="dxa"/>
          </w:tcPr>
          <w:p w14:paraId="44BE857F"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sz w:val="24"/>
                <w:szCs w:val="24"/>
                <w:lang w:eastAsia="ru-RU"/>
              </w:rPr>
              <w:t>Обеспечение социальной защиты инвалидов при осуществлении деятельности по землепользованию и застройке</w:t>
            </w:r>
          </w:p>
        </w:tc>
        <w:tc>
          <w:tcPr>
            <w:tcW w:w="709" w:type="dxa"/>
          </w:tcPr>
          <w:p w14:paraId="5C1425A3"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10</w:t>
            </w:r>
          </w:p>
        </w:tc>
      </w:tr>
      <w:tr w:rsidR="005B4C89" w:rsidRPr="005B4C89" w14:paraId="32AB872B" w14:textId="77777777" w:rsidTr="00564AE9">
        <w:trPr>
          <w:trHeight w:val="567"/>
        </w:trPr>
        <w:tc>
          <w:tcPr>
            <w:tcW w:w="1668" w:type="dxa"/>
          </w:tcPr>
          <w:p w14:paraId="48E384A0"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7.</w:t>
            </w:r>
          </w:p>
          <w:p w14:paraId="5B63C664" w14:textId="77777777" w:rsidR="00564AE9" w:rsidRPr="005B4C89" w:rsidRDefault="00564AE9" w:rsidP="00C358C2">
            <w:pPr>
              <w:rPr>
                <w:rFonts w:ascii="Times New Roman" w:hAnsi="Times New Roman"/>
                <w:b/>
                <w:sz w:val="24"/>
                <w:szCs w:val="24"/>
                <w:lang w:eastAsia="ru-RU"/>
              </w:rPr>
            </w:pPr>
          </w:p>
        </w:tc>
        <w:tc>
          <w:tcPr>
            <w:tcW w:w="7229" w:type="dxa"/>
          </w:tcPr>
          <w:p w14:paraId="1DBEC31F" w14:textId="77777777" w:rsidR="00564AE9" w:rsidRPr="005B4C89" w:rsidRDefault="00564AE9" w:rsidP="00C358C2">
            <w:pPr>
              <w:rPr>
                <w:rFonts w:ascii="Times New Roman" w:hAnsi="Times New Roman"/>
                <w:sz w:val="24"/>
                <w:szCs w:val="24"/>
                <w:lang w:eastAsia="ru-RU"/>
              </w:rPr>
            </w:pPr>
            <w:r w:rsidRPr="005B4C89">
              <w:rPr>
                <w:rFonts w:ascii="Times New Roman" w:hAnsi="Times New Roman"/>
                <w:sz w:val="24"/>
                <w:szCs w:val="24"/>
                <w:lang w:eastAsia="ru-RU"/>
              </w:rPr>
              <w:t xml:space="preserve">Открытость и доступность информации о землепользовании и застройке. </w:t>
            </w:r>
          </w:p>
        </w:tc>
        <w:tc>
          <w:tcPr>
            <w:tcW w:w="709" w:type="dxa"/>
          </w:tcPr>
          <w:p w14:paraId="3A50391B"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11</w:t>
            </w:r>
          </w:p>
        </w:tc>
      </w:tr>
      <w:tr w:rsidR="005B4C89" w:rsidRPr="005B4C89" w14:paraId="750D5EC5" w14:textId="77777777" w:rsidTr="00564AE9">
        <w:trPr>
          <w:trHeight w:val="567"/>
        </w:trPr>
        <w:tc>
          <w:tcPr>
            <w:tcW w:w="1668" w:type="dxa"/>
          </w:tcPr>
          <w:p w14:paraId="796D4599"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8.</w:t>
            </w:r>
          </w:p>
          <w:p w14:paraId="7013FBA2" w14:textId="77777777" w:rsidR="00564AE9" w:rsidRPr="005B4C89" w:rsidRDefault="00564AE9" w:rsidP="00C358C2">
            <w:pPr>
              <w:rPr>
                <w:rFonts w:ascii="Times New Roman" w:hAnsi="Times New Roman"/>
                <w:b/>
                <w:sz w:val="24"/>
                <w:szCs w:val="24"/>
                <w:lang w:eastAsia="ru-RU"/>
              </w:rPr>
            </w:pPr>
          </w:p>
        </w:tc>
        <w:tc>
          <w:tcPr>
            <w:tcW w:w="7229" w:type="dxa"/>
          </w:tcPr>
          <w:p w14:paraId="49A97C33" w14:textId="77777777" w:rsidR="00564AE9" w:rsidRPr="005B4C89" w:rsidRDefault="00564AE9" w:rsidP="00C358C2">
            <w:pPr>
              <w:rPr>
                <w:rFonts w:ascii="Times New Roman" w:hAnsi="Times New Roman"/>
                <w:sz w:val="24"/>
                <w:szCs w:val="24"/>
                <w:lang w:eastAsia="ru-RU"/>
              </w:rPr>
            </w:pPr>
            <w:r w:rsidRPr="005B4C89">
              <w:rPr>
                <w:rFonts w:ascii="Times New Roman" w:hAnsi="Times New Roman"/>
                <w:sz w:val="24"/>
                <w:szCs w:val="24"/>
                <w:lang w:eastAsia="ru-RU"/>
              </w:rPr>
              <w:t>Градостроительное зонирование и порядок действия градостроительных регламентов.</w:t>
            </w:r>
          </w:p>
        </w:tc>
        <w:tc>
          <w:tcPr>
            <w:tcW w:w="709" w:type="dxa"/>
          </w:tcPr>
          <w:p w14:paraId="060E7E3B"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11</w:t>
            </w:r>
          </w:p>
        </w:tc>
      </w:tr>
      <w:tr w:rsidR="005B4C89" w:rsidRPr="005B4C89" w14:paraId="1989F2F2" w14:textId="77777777" w:rsidTr="00564AE9">
        <w:trPr>
          <w:trHeight w:val="567"/>
        </w:trPr>
        <w:tc>
          <w:tcPr>
            <w:tcW w:w="1668" w:type="dxa"/>
          </w:tcPr>
          <w:p w14:paraId="1CF99465"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9.</w:t>
            </w:r>
          </w:p>
          <w:p w14:paraId="2DBE9EAA" w14:textId="77777777" w:rsidR="00564AE9" w:rsidRPr="005B4C89" w:rsidRDefault="00564AE9" w:rsidP="00C358C2">
            <w:pPr>
              <w:rPr>
                <w:rFonts w:ascii="Times New Roman" w:hAnsi="Times New Roman"/>
                <w:b/>
                <w:sz w:val="24"/>
                <w:szCs w:val="24"/>
                <w:lang w:eastAsia="ru-RU"/>
              </w:rPr>
            </w:pPr>
          </w:p>
          <w:p w14:paraId="04D9AD8A" w14:textId="77777777" w:rsidR="00564AE9" w:rsidRPr="005B4C89" w:rsidRDefault="00564AE9" w:rsidP="00C358C2">
            <w:pPr>
              <w:rPr>
                <w:rFonts w:ascii="Times New Roman" w:hAnsi="Times New Roman"/>
                <w:b/>
                <w:sz w:val="24"/>
                <w:szCs w:val="24"/>
                <w:lang w:eastAsia="ru-RU"/>
              </w:rPr>
            </w:pPr>
          </w:p>
        </w:tc>
        <w:tc>
          <w:tcPr>
            <w:tcW w:w="7229" w:type="dxa"/>
          </w:tcPr>
          <w:p w14:paraId="2DE32914" w14:textId="77777777" w:rsidR="00564AE9" w:rsidRPr="005B4C89" w:rsidRDefault="00564AE9" w:rsidP="00C358C2">
            <w:pPr>
              <w:rPr>
                <w:rFonts w:ascii="Times New Roman" w:hAnsi="Times New Roman"/>
                <w:sz w:val="24"/>
                <w:szCs w:val="24"/>
                <w:lang w:eastAsia="ru-RU"/>
              </w:rPr>
            </w:pPr>
            <w:r w:rsidRPr="005B4C89">
              <w:rPr>
                <w:rFonts w:ascii="Times New Roman" w:hAnsi="Times New Roman"/>
                <w:sz w:val="24"/>
                <w:szCs w:val="24"/>
                <w:lang w:eastAsia="ru-RU"/>
              </w:rPr>
              <w:t>Ограничения использования земельных участков и объектов капитального строительства в границах зон с особыми условиями использования территорий.</w:t>
            </w:r>
          </w:p>
        </w:tc>
        <w:tc>
          <w:tcPr>
            <w:tcW w:w="709" w:type="dxa"/>
          </w:tcPr>
          <w:p w14:paraId="7EABA29A"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13</w:t>
            </w:r>
          </w:p>
        </w:tc>
      </w:tr>
      <w:tr w:rsidR="005B4C89" w:rsidRPr="005B4C89" w14:paraId="70F6E790" w14:textId="77777777" w:rsidTr="00564AE9">
        <w:trPr>
          <w:trHeight w:val="567"/>
        </w:trPr>
        <w:tc>
          <w:tcPr>
            <w:tcW w:w="1668" w:type="dxa"/>
          </w:tcPr>
          <w:p w14:paraId="5C39F146"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10.</w:t>
            </w:r>
          </w:p>
          <w:p w14:paraId="35E9EF95" w14:textId="77777777" w:rsidR="00564AE9" w:rsidRPr="005B4C89" w:rsidRDefault="00564AE9" w:rsidP="00C358C2">
            <w:pPr>
              <w:rPr>
                <w:rFonts w:ascii="Times New Roman" w:hAnsi="Times New Roman"/>
                <w:b/>
                <w:sz w:val="24"/>
                <w:szCs w:val="24"/>
                <w:lang w:eastAsia="ru-RU"/>
              </w:rPr>
            </w:pPr>
          </w:p>
        </w:tc>
        <w:tc>
          <w:tcPr>
            <w:tcW w:w="7229" w:type="dxa"/>
          </w:tcPr>
          <w:p w14:paraId="6A990935" w14:textId="77777777" w:rsidR="00564AE9" w:rsidRPr="005B4C89" w:rsidRDefault="00564AE9" w:rsidP="00C358C2">
            <w:pPr>
              <w:rPr>
                <w:rFonts w:ascii="Times New Roman" w:hAnsi="Times New Roman"/>
                <w:sz w:val="24"/>
                <w:szCs w:val="24"/>
                <w:lang w:eastAsia="ru-RU"/>
              </w:rPr>
            </w:pPr>
            <w:r w:rsidRPr="005B4C89">
              <w:rPr>
                <w:rFonts w:ascii="Times New Roman" w:hAnsi="Times New Roman"/>
                <w:sz w:val="24"/>
                <w:szCs w:val="24"/>
                <w:lang w:eastAsia="ru-RU"/>
              </w:rPr>
              <w:t>Разрешенное использование земельных участков и объектов капитального строительства.</w:t>
            </w:r>
          </w:p>
        </w:tc>
        <w:tc>
          <w:tcPr>
            <w:tcW w:w="709" w:type="dxa"/>
          </w:tcPr>
          <w:p w14:paraId="0C032D8B"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13</w:t>
            </w:r>
          </w:p>
        </w:tc>
      </w:tr>
      <w:tr w:rsidR="005B4C89" w:rsidRPr="005B4C89" w14:paraId="747A0CE4" w14:textId="77777777" w:rsidTr="00564AE9">
        <w:trPr>
          <w:trHeight w:val="567"/>
        </w:trPr>
        <w:tc>
          <w:tcPr>
            <w:tcW w:w="1668" w:type="dxa"/>
          </w:tcPr>
          <w:p w14:paraId="4B1E76BF"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11.</w:t>
            </w:r>
          </w:p>
          <w:p w14:paraId="6ABE6BE7" w14:textId="77777777" w:rsidR="00564AE9" w:rsidRPr="005B4C89" w:rsidRDefault="00564AE9" w:rsidP="00C358C2">
            <w:pPr>
              <w:rPr>
                <w:rFonts w:ascii="Times New Roman" w:hAnsi="Times New Roman"/>
                <w:b/>
                <w:sz w:val="24"/>
                <w:szCs w:val="24"/>
                <w:lang w:eastAsia="ru-RU"/>
              </w:rPr>
            </w:pPr>
          </w:p>
          <w:p w14:paraId="263E7A0D" w14:textId="77777777" w:rsidR="00564AE9" w:rsidRPr="005B4C89" w:rsidRDefault="00564AE9" w:rsidP="00C358C2">
            <w:pPr>
              <w:rPr>
                <w:rFonts w:ascii="Times New Roman" w:hAnsi="Times New Roman"/>
                <w:b/>
                <w:sz w:val="24"/>
                <w:szCs w:val="24"/>
                <w:lang w:eastAsia="ru-RU"/>
              </w:rPr>
            </w:pPr>
          </w:p>
        </w:tc>
        <w:tc>
          <w:tcPr>
            <w:tcW w:w="7229" w:type="dxa"/>
          </w:tcPr>
          <w:p w14:paraId="45DD053C" w14:textId="77777777" w:rsidR="00564AE9" w:rsidRPr="005B4C89" w:rsidRDefault="00564AE9" w:rsidP="00C358C2">
            <w:pPr>
              <w:rPr>
                <w:rFonts w:ascii="Times New Roman" w:hAnsi="Times New Roman"/>
                <w:sz w:val="24"/>
                <w:szCs w:val="24"/>
                <w:lang w:eastAsia="ru-RU"/>
              </w:rPr>
            </w:pPr>
            <w:r w:rsidRPr="005B4C89">
              <w:rPr>
                <w:rFonts w:ascii="Times New Roman" w:hAnsi="Times New Roman"/>
                <w:sz w:val="24"/>
                <w:szCs w:val="24"/>
                <w:lang w:eastAsia="ru-RU"/>
              </w:rPr>
              <w:t>Использование земель и земельных участков, на которые действие градостроительных регламентов не распространяется и для которых градостроительные регламенты не устанавливаются.</w:t>
            </w:r>
          </w:p>
        </w:tc>
        <w:tc>
          <w:tcPr>
            <w:tcW w:w="709" w:type="dxa"/>
          </w:tcPr>
          <w:p w14:paraId="4B1EB7B2"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14</w:t>
            </w:r>
          </w:p>
        </w:tc>
      </w:tr>
      <w:tr w:rsidR="005B4C89" w:rsidRPr="005B4C89" w14:paraId="156E2F5C" w14:textId="77777777" w:rsidTr="00564AE9">
        <w:trPr>
          <w:trHeight w:val="567"/>
        </w:trPr>
        <w:tc>
          <w:tcPr>
            <w:tcW w:w="1668" w:type="dxa"/>
          </w:tcPr>
          <w:p w14:paraId="094D6FE2"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ГЛАВА 2.</w:t>
            </w:r>
          </w:p>
          <w:p w14:paraId="7AC9D7B0" w14:textId="77777777" w:rsidR="00564AE9" w:rsidRPr="005B4C89" w:rsidRDefault="00564AE9" w:rsidP="00C358C2">
            <w:pPr>
              <w:rPr>
                <w:rFonts w:ascii="Times New Roman" w:hAnsi="Times New Roman"/>
                <w:b/>
                <w:sz w:val="24"/>
                <w:szCs w:val="24"/>
                <w:lang w:eastAsia="ru-RU"/>
              </w:rPr>
            </w:pPr>
          </w:p>
        </w:tc>
        <w:tc>
          <w:tcPr>
            <w:tcW w:w="7229" w:type="dxa"/>
          </w:tcPr>
          <w:p w14:paraId="2C6469AF"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rPr>
              <w:t>ПОЛОЖЕНИЯ ОБ ИЗМЕНЕНИИ ВИДОВ РАЗРЕШЕННОГО ИСПОЛЬЗОВАНИЯ ЗЕМЕЛЬНЫХ УЧАСТКОВ И ОБЪЕКТОВ КАПИТАЛЬНОГО СТРОИТЕЛЬСТВА ФИЗИЧЕСКИМИ И ЮРИДИЧЕСКИМИ ЛИЦАМИ</w:t>
            </w:r>
          </w:p>
        </w:tc>
        <w:tc>
          <w:tcPr>
            <w:tcW w:w="709" w:type="dxa"/>
          </w:tcPr>
          <w:p w14:paraId="23372409" w14:textId="77777777" w:rsidR="00564AE9" w:rsidRPr="005B4C89" w:rsidRDefault="00564AE9" w:rsidP="008A0754">
            <w:pPr>
              <w:rPr>
                <w:rFonts w:ascii="Times New Roman" w:hAnsi="Times New Roman"/>
                <w:sz w:val="24"/>
                <w:szCs w:val="24"/>
                <w:lang w:eastAsia="ru-RU"/>
              </w:rPr>
            </w:pPr>
          </w:p>
        </w:tc>
      </w:tr>
      <w:tr w:rsidR="005B4C89" w:rsidRPr="005B4C89" w14:paraId="5A4DF096" w14:textId="77777777" w:rsidTr="00564AE9">
        <w:trPr>
          <w:trHeight w:val="567"/>
        </w:trPr>
        <w:tc>
          <w:tcPr>
            <w:tcW w:w="1668" w:type="dxa"/>
          </w:tcPr>
          <w:p w14:paraId="3F1B97D7"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12.</w:t>
            </w:r>
          </w:p>
        </w:tc>
        <w:tc>
          <w:tcPr>
            <w:tcW w:w="7229" w:type="dxa"/>
          </w:tcPr>
          <w:p w14:paraId="209CEE85" w14:textId="77777777" w:rsidR="00564AE9" w:rsidRPr="005B4C89" w:rsidRDefault="00564AE9" w:rsidP="00C358C2">
            <w:pPr>
              <w:rPr>
                <w:rFonts w:ascii="Times New Roman" w:hAnsi="Times New Roman"/>
                <w:b/>
                <w:sz w:val="24"/>
                <w:szCs w:val="24"/>
              </w:rPr>
            </w:pPr>
            <w:r w:rsidRPr="005B4C89">
              <w:rPr>
                <w:rFonts w:ascii="Times New Roman" w:hAnsi="Times New Roman"/>
                <w:sz w:val="24"/>
                <w:szCs w:val="24"/>
              </w:rPr>
              <w:t>Изменение видов разрешенного использования земельных участков и объектов капитального строительства.</w:t>
            </w:r>
          </w:p>
        </w:tc>
        <w:tc>
          <w:tcPr>
            <w:tcW w:w="709" w:type="dxa"/>
          </w:tcPr>
          <w:p w14:paraId="3F772EDF"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15</w:t>
            </w:r>
          </w:p>
        </w:tc>
      </w:tr>
      <w:tr w:rsidR="005B4C89" w:rsidRPr="005B4C89" w14:paraId="0668D261" w14:textId="77777777" w:rsidTr="00564AE9">
        <w:trPr>
          <w:trHeight w:val="567"/>
        </w:trPr>
        <w:tc>
          <w:tcPr>
            <w:tcW w:w="1668" w:type="dxa"/>
          </w:tcPr>
          <w:p w14:paraId="7B138095"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13.</w:t>
            </w:r>
          </w:p>
          <w:p w14:paraId="3638C905" w14:textId="77777777" w:rsidR="00564AE9" w:rsidRPr="005B4C89" w:rsidRDefault="00564AE9" w:rsidP="00C358C2">
            <w:pPr>
              <w:rPr>
                <w:rFonts w:ascii="Times New Roman" w:hAnsi="Times New Roman"/>
                <w:b/>
                <w:sz w:val="24"/>
                <w:szCs w:val="24"/>
                <w:lang w:eastAsia="ru-RU"/>
              </w:rPr>
            </w:pPr>
          </w:p>
          <w:p w14:paraId="3B848614" w14:textId="77777777" w:rsidR="00564AE9" w:rsidRPr="005B4C89" w:rsidRDefault="00564AE9" w:rsidP="00C358C2">
            <w:pPr>
              <w:rPr>
                <w:rFonts w:ascii="Times New Roman" w:hAnsi="Times New Roman"/>
                <w:b/>
                <w:sz w:val="24"/>
                <w:szCs w:val="24"/>
                <w:lang w:eastAsia="ru-RU"/>
              </w:rPr>
            </w:pPr>
          </w:p>
        </w:tc>
        <w:tc>
          <w:tcPr>
            <w:tcW w:w="7229" w:type="dxa"/>
          </w:tcPr>
          <w:p w14:paraId="66188F1F" w14:textId="77777777" w:rsidR="00564AE9" w:rsidRPr="005B4C89" w:rsidRDefault="00564AE9" w:rsidP="00C358C2">
            <w:pPr>
              <w:autoSpaceDE w:val="0"/>
              <w:autoSpaceDN w:val="0"/>
              <w:adjustRightInd w:val="0"/>
              <w:outlineLvl w:val="0"/>
              <w:rPr>
                <w:rFonts w:ascii="Times New Roman" w:hAnsi="Times New Roman"/>
                <w:sz w:val="24"/>
                <w:szCs w:val="24"/>
              </w:rPr>
            </w:pPr>
            <w:r w:rsidRPr="005B4C89">
              <w:rPr>
                <w:rFonts w:ascii="Times New Roman" w:hAnsi="Times New Roman"/>
                <w:sz w:val="24"/>
                <w:szCs w:val="24"/>
              </w:rPr>
              <w:t>Предоставление разрешения на условно разрешенный вид использования земельного участка или объекта капитального строительства.</w:t>
            </w:r>
          </w:p>
        </w:tc>
        <w:tc>
          <w:tcPr>
            <w:tcW w:w="709" w:type="dxa"/>
          </w:tcPr>
          <w:p w14:paraId="57377AA4"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16</w:t>
            </w:r>
          </w:p>
        </w:tc>
      </w:tr>
      <w:tr w:rsidR="005B4C89" w:rsidRPr="005B4C89" w14:paraId="4846312E" w14:textId="77777777" w:rsidTr="00564AE9">
        <w:trPr>
          <w:trHeight w:val="567"/>
        </w:trPr>
        <w:tc>
          <w:tcPr>
            <w:tcW w:w="1668" w:type="dxa"/>
          </w:tcPr>
          <w:p w14:paraId="7E5B7CD2"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14.</w:t>
            </w:r>
          </w:p>
          <w:p w14:paraId="16D07D3A" w14:textId="77777777" w:rsidR="00564AE9" w:rsidRPr="005B4C89" w:rsidRDefault="00564AE9" w:rsidP="00C358C2">
            <w:pPr>
              <w:rPr>
                <w:rFonts w:ascii="Times New Roman" w:hAnsi="Times New Roman"/>
                <w:b/>
                <w:sz w:val="24"/>
                <w:szCs w:val="24"/>
                <w:lang w:eastAsia="ru-RU"/>
              </w:rPr>
            </w:pPr>
          </w:p>
          <w:p w14:paraId="5760D423" w14:textId="77777777" w:rsidR="00564AE9" w:rsidRPr="005B4C89" w:rsidRDefault="00564AE9" w:rsidP="00C358C2">
            <w:pPr>
              <w:rPr>
                <w:rFonts w:ascii="Times New Roman" w:hAnsi="Times New Roman"/>
                <w:b/>
                <w:sz w:val="24"/>
                <w:szCs w:val="24"/>
                <w:lang w:eastAsia="ru-RU"/>
              </w:rPr>
            </w:pPr>
          </w:p>
        </w:tc>
        <w:tc>
          <w:tcPr>
            <w:tcW w:w="7229" w:type="dxa"/>
          </w:tcPr>
          <w:p w14:paraId="38B73A27" w14:textId="77777777" w:rsidR="00564AE9" w:rsidRPr="005B4C89" w:rsidRDefault="00564AE9" w:rsidP="00C358C2">
            <w:pPr>
              <w:autoSpaceDE w:val="0"/>
              <w:autoSpaceDN w:val="0"/>
              <w:adjustRightInd w:val="0"/>
              <w:outlineLvl w:val="0"/>
              <w:rPr>
                <w:rFonts w:ascii="Times New Roman" w:hAnsi="Times New Roman"/>
                <w:sz w:val="24"/>
                <w:szCs w:val="24"/>
              </w:rPr>
            </w:pPr>
            <w:r w:rsidRPr="005B4C89">
              <w:rPr>
                <w:rFonts w:ascii="Times New Roman" w:hAnsi="Times New Roman"/>
                <w:sz w:val="24"/>
                <w:szCs w:val="24"/>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c>
          <w:tcPr>
            <w:tcW w:w="709" w:type="dxa"/>
          </w:tcPr>
          <w:p w14:paraId="683EB22C"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16</w:t>
            </w:r>
          </w:p>
        </w:tc>
      </w:tr>
      <w:tr w:rsidR="005B4C89" w:rsidRPr="005B4C89" w14:paraId="63B2AF32" w14:textId="77777777" w:rsidTr="00564AE9">
        <w:trPr>
          <w:trHeight w:val="567"/>
        </w:trPr>
        <w:tc>
          <w:tcPr>
            <w:tcW w:w="1668" w:type="dxa"/>
          </w:tcPr>
          <w:p w14:paraId="47D97A77"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15.</w:t>
            </w:r>
          </w:p>
        </w:tc>
        <w:tc>
          <w:tcPr>
            <w:tcW w:w="7229" w:type="dxa"/>
          </w:tcPr>
          <w:p w14:paraId="7D3C0F61" w14:textId="77777777" w:rsidR="00564AE9" w:rsidRPr="005B4C89" w:rsidRDefault="00564AE9" w:rsidP="00C358C2">
            <w:pPr>
              <w:autoSpaceDE w:val="0"/>
              <w:autoSpaceDN w:val="0"/>
              <w:adjustRightInd w:val="0"/>
              <w:outlineLvl w:val="0"/>
              <w:rPr>
                <w:rFonts w:ascii="Times New Roman" w:hAnsi="Times New Roman"/>
                <w:sz w:val="24"/>
                <w:szCs w:val="24"/>
              </w:rPr>
            </w:pPr>
            <w:r w:rsidRPr="005B4C89">
              <w:rPr>
                <w:rFonts w:ascii="Times New Roman" w:hAnsi="Times New Roman"/>
                <w:sz w:val="24"/>
                <w:szCs w:val="24"/>
              </w:rPr>
              <w:t>Отклонение от предельных параметров разрешенного строительства, реконструкции объектов капитального строительства</w:t>
            </w:r>
          </w:p>
        </w:tc>
        <w:tc>
          <w:tcPr>
            <w:tcW w:w="709" w:type="dxa"/>
          </w:tcPr>
          <w:p w14:paraId="0426E883"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17</w:t>
            </w:r>
          </w:p>
        </w:tc>
      </w:tr>
      <w:tr w:rsidR="005B4C89" w:rsidRPr="005B4C89" w14:paraId="5849191A" w14:textId="77777777" w:rsidTr="00564AE9">
        <w:trPr>
          <w:trHeight w:val="567"/>
        </w:trPr>
        <w:tc>
          <w:tcPr>
            <w:tcW w:w="1668" w:type="dxa"/>
          </w:tcPr>
          <w:p w14:paraId="58F8078D"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16.</w:t>
            </w:r>
          </w:p>
        </w:tc>
        <w:tc>
          <w:tcPr>
            <w:tcW w:w="7229" w:type="dxa"/>
          </w:tcPr>
          <w:p w14:paraId="3E4685C3" w14:textId="77777777" w:rsidR="00564AE9" w:rsidRPr="005B4C89" w:rsidRDefault="00564AE9" w:rsidP="00C358C2">
            <w:pPr>
              <w:rPr>
                <w:rFonts w:ascii="Times New Roman" w:hAnsi="Times New Roman"/>
                <w:sz w:val="24"/>
                <w:szCs w:val="24"/>
              </w:rPr>
            </w:pPr>
            <w:r w:rsidRPr="005B4C89">
              <w:rPr>
                <w:rFonts w:ascii="Times New Roman" w:hAnsi="Times New Roman"/>
                <w:sz w:val="24"/>
                <w:szCs w:val="24"/>
              </w:rPr>
              <w:t>Особенности использования земельных участков и объектов капитального строительства, не соответствующих градостроительным регламентам</w:t>
            </w:r>
          </w:p>
          <w:p w14:paraId="32866601" w14:textId="77777777" w:rsidR="00564AE9" w:rsidRPr="005B4C89" w:rsidRDefault="00564AE9" w:rsidP="00C358C2">
            <w:pPr>
              <w:rPr>
                <w:rFonts w:ascii="Times New Roman" w:hAnsi="Times New Roman"/>
                <w:sz w:val="24"/>
                <w:szCs w:val="24"/>
              </w:rPr>
            </w:pPr>
          </w:p>
        </w:tc>
        <w:tc>
          <w:tcPr>
            <w:tcW w:w="709" w:type="dxa"/>
          </w:tcPr>
          <w:p w14:paraId="6903F7DF"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18</w:t>
            </w:r>
          </w:p>
        </w:tc>
      </w:tr>
      <w:tr w:rsidR="005B4C89" w:rsidRPr="005B4C89" w14:paraId="45681896" w14:textId="77777777" w:rsidTr="00564AE9">
        <w:trPr>
          <w:trHeight w:val="567"/>
        </w:trPr>
        <w:tc>
          <w:tcPr>
            <w:tcW w:w="1668" w:type="dxa"/>
          </w:tcPr>
          <w:p w14:paraId="0754D44A"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lastRenderedPageBreak/>
              <w:t>ГЛАВА 3.</w:t>
            </w:r>
          </w:p>
          <w:p w14:paraId="5C60C631" w14:textId="77777777" w:rsidR="00564AE9" w:rsidRPr="005B4C89" w:rsidRDefault="00564AE9" w:rsidP="00C358C2">
            <w:pPr>
              <w:rPr>
                <w:rFonts w:ascii="Times New Roman" w:hAnsi="Times New Roman"/>
                <w:b/>
                <w:sz w:val="24"/>
                <w:szCs w:val="24"/>
                <w:lang w:eastAsia="ru-RU"/>
              </w:rPr>
            </w:pPr>
          </w:p>
          <w:p w14:paraId="07A01F32" w14:textId="77777777" w:rsidR="00564AE9" w:rsidRPr="005B4C89" w:rsidRDefault="00564AE9" w:rsidP="00C358C2">
            <w:pPr>
              <w:rPr>
                <w:rFonts w:ascii="Times New Roman" w:hAnsi="Times New Roman"/>
                <w:b/>
                <w:sz w:val="24"/>
                <w:szCs w:val="24"/>
                <w:lang w:eastAsia="ru-RU"/>
              </w:rPr>
            </w:pPr>
          </w:p>
        </w:tc>
        <w:tc>
          <w:tcPr>
            <w:tcW w:w="7229" w:type="dxa"/>
          </w:tcPr>
          <w:p w14:paraId="24D96907" w14:textId="77777777" w:rsidR="00564AE9" w:rsidRPr="005B4C89" w:rsidRDefault="00564AE9" w:rsidP="00C358C2">
            <w:pPr>
              <w:jc w:val="left"/>
              <w:rPr>
                <w:rFonts w:ascii="Times New Roman" w:hAnsi="Times New Roman"/>
                <w:sz w:val="24"/>
                <w:szCs w:val="24"/>
              </w:rPr>
            </w:pPr>
            <w:r w:rsidRPr="005B4C89">
              <w:rPr>
                <w:rFonts w:ascii="Times New Roman" w:hAnsi="Times New Roman"/>
                <w:b/>
                <w:sz w:val="24"/>
                <w:szCs w:val="24"/>
              </w:rPr>
              <w:t>ПОЛОЖЕНИЯ О ПОДГОТОВКЕ ДОКУМЕНТАЦИИ ПО ПЛАНИРОВКЕ ТЕРРИТОРИИ ОРГАНАМИ МЕСТНОГО САМОУПРАВЛЕНИЯ</w:t>
            </w:r>
          </w:p>
        </w:tc>
        <w:tc>
          <w:tcPr>
            <w:tcW w:w="709" w:type="dxa"/>
          </w:tcPr>
          <w:p w14:paraId="439EFD4C" w14:textId="77777777" w:rsidR="00564AE9" w:rsidRPr="005B4C89" w:rsidRDefault="00564AE9" w:rsidP="008A0754">
            <w:pPr>
              <w:rPr>
                <w:rFonts w:ascii="Times New Roman" w:hAnsi="Times New Roman"/>
                <w:sz w:val="24"/>
                <w:szCs w:val="24"/>
                <w:lang w:eastAsia="ru-RU"/>
              </w:rPr>
            </w:pPr>
          </w:p>
        </w:tc>
      </w:tr>
      <w:tr w:rsidR="005B4C89" w:rsidRPr="005B4C89" w14:paraId="37785465" w14:textId="77777777" w:rsidTr="00564AE9">
        <w:trPr>
          <w:trHeight w:val="567"/>
        </w:trPr>
        <w:tc>
          <w:tcPr>
            <w:tcW w:w="1668" w:type="dxa"/>
          </w:tcPr>
          <w:p w14:paraId="45841360"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bCs/>
                <w:sz w:val="24"/>
                <w:szCs w:val="24"/>
              </w:rPr>
              <w:t>Статья 17.</w:t>
            </w:r>
          </w:p>
        </w:tc>
        <w:tc>
          <w:tcPr>
            <w:tcW w:w="7229" w:type="dxa"/>
          </w:tcPr>
          <w:p w14:paraId="76E81E64"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Cs/>
                <w:sz w:val="24"/>
                <w:szCs w:val="24"/>
              </w:rPr>
              <w:t>Назначение и виды документации по планировке территории.</w:t>
            </w:r>
          </w:p>
        </w:tc>
        <w:tc>
          <w:tcPr>
            <w:tcW w:w="709" w:type="dxa"/>
          </w:tcPr>
          <w:p w14:paraId="41E2DE56"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19</w:t>
            </w:r>
          </w:p>
        </w:tc>
      </w:tr>
      <w:tr w:rsidR="005B4C89" w:rsidRPr="005B4C89" w14:paraId="5F8DE1C8" w14:textId="77777777" w:rsidTr="00564AE9">
        <w:trPr>
          <w:trHeight w:val="567"/>
        </w:trPr>
        <w:tc>
          <w:tcPr>
            <w:tcW w:w="1668" w:type="dxa"/>
          </w:tcPr>
          <w:p w14:paraId="1E4A87A7" w14:textId="77777777" w:rsidR="00564AE9" w:rsidRPr="005B4C89" w:rsidRDefault="00564AE9" w:rsidP="00C358C2">
            <w:pPr>
              <w:rPr>
                <w:rFonts w:ascii="Times New Roman" w:hAnsi="Times New Roman"/>
                <w:b/>
                <w:bCs/>
                <w:sz w:val="24"/>
                <w:szCs w:val="24"/>
              </w:rPr>
            </w:pPr>
            <w:r w:rsidRPr="005B4C89">
              <w:rPr>
                <w:rFonts w:ascii="Times New Roman" w:hAnsi="Times New Roman"/>
                <w:b/>
                <w:bCs/>
                <w:sz w:val="24"/>
                <w:szCs w:val="24"/>
              </w:rPr>
              <w:t>Статья 18.</w:t>
            </w:r>
          </w:p>
          <w:p w14:paraId="2C42C6CB" w14:textId="77777777" w:rsidR="00564AE9" w:rsidRPr="005B4C89" w:rsidRDefault="00564AE9" w:rsidP="00C358C2">
            <w:pPr>
              <w:rPr>
                <w:rFonts w:ascii="Times New Roman" w:hAnsi="Times New Roman"/>
                <w:b/>
                <w:bCs/>
                <w:sz w:val="24"/>
                <w:szCs w:val="24"/>
              </w:rPr>
            </w:pPr>
          </w:p>
        </w:tc>
        <w:tc>
          <w:tcPr>
            <w:tcW w:w="7229" w:type="dxa"/>
          </w:tcPr>
          <w:p w14:paraId="18D12B45" w14:textId="77777777" w:rsidR="00564AE9" w:rsidRPr="005B4C89" w:rsidRDefault="00564AE9" w:rsidP="00C358C2">
            <w:pPr>
              <w:autoSpaceDE w:val="0"/>
              <w:autoSpaceDN w:val="0"/>
              <w:adjustRightInd w:val="0"/>
              <w:outlineLvl w:val="0"/>
              <w:rPr>
                <w:rFonts w:ascii="Times New Roman" w:hAnsi="Times New Roman"/>
                <w:bCs/>
                <w:sz w:val="24"/>
                <w:szCs w:val="24"/>
              </w:rPr>
            </w:pPr>
            <w:r w:rsidRPr="005B4C89">
              <w:rPr>
                <w:rFonts w:ascii="Times New Roman" w:hAnsi="Times New Roman"/>
                <w:bCs/>
                <w:sz w:val="24"/>
                <w:szCs w:val="24"/>
              </w:rPr>
              <w:t xml:space="preserve">Принятие решения о подготовке документации по планировке территории. </w:t>
            </w:r>
          </w:p>
        </w:tc>
        <w:tc>
          <w:tcPr>
            <w:tcW w:w="709" w:type="dxa"/>
          </w:tcPr>
          <w:p w14:paraId="2B75C185"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20</w:t>
            </w:r>
          </w:p>
        </w:tc>
      </w:tr>
      <w:tr w:rsidR="005B4C89" w:rsidRPr="005B4C89" w14:paraId="373B981E" w14:textId="77777777" w:rsidTr="00564AE9">
        <w:trPr>
          <w:trHeight w:val="567"/>
        </w:trPr>
        <w:tc>
          <w:tcPr>
            <w:tcW w:w="1668" w:type="dxa"/>
          </w:tcPr>
          <w:p w14:paraId="611BA705" w14:textId="77777777" w:rsidR="00564AE9" w:rsidRPr="005B4C89" w:rsidRDefault="00564AE9" w:rsidP="00C358C2">
            <w:pPr>
              <w:rPr>
                <w:rFonts w:ascii="Times New Roman" w:hAnsi="Times New Roman"/>
                <w:b/>
                <w:bCs/>
                <w:sz w:val="24"/>
                <w:szCs w:val="24"/>
              </w:rPr>
            </w:pPr>
            <w:r w:rsidRPr="005B4C89">
              <w:rPr>
                <w:rFonts w:ascii="Times New Roman" w:hAnsi="Times New Roman"/>
                <w:b/>
                <w:bCs/>
                <w:sz w:val="24"/>
                <w:szCs w:val="24"/>
              </w:rPr>
              <w:t>Статья 19.</w:t>
            </w:r>
          </w:p>
          <w:p w14:paraId="7CE36432" w14:textId="77777777" w:rsidR="00564AE9" w:rsidRPr="005B4C89" w:rsidRDefault="00564AE9" w:rsidP="00C358C2">
            <w:pPr>
              <w:rPr>
                <w:rFonts w:ascii="Times New Roman" w:hAnsi="Times New Roman"/>
                <w:b/>
                <w:bCs/>
                <w:sz w:val="24"/>
                <w:szCs w:val="24"/>
              </w:rPr>
            </w:pPr>
          </w:p>
        </w:tc>
        <w:tc>
          <w:tcPr>
            <w:tcW w:w="7229" w:type="dxa"/>
          </w:tcPr>
          <w:p w14:paraId="3A87DC42" w14:textId="77777777" w:rsidR="00564AE9" w:rsidRPr="005B4C89" w:rsidRDefault="00564AE9" w:rsidP="00C358C2">
            <w:pPr>
              <w:autoSpaceDE w:val="0"/>
              <w:autoSpaceDN w:val="0"/>
              <w:adjustRightInd w:val="0"/>
              <w:outlineLvl w:val="0"/>
              <w:rPr>
                <w:rFonts w:ascii="Times New Roman" w:hAnsi="Times New Roman"/>
                <w:bCs/>
                <w:sz w:val="24"/>
                <w:szCs w:val="24"/>
              </w:rPr>
            </w:pPr>
            <w:r w:rsidRPr="005B4C89">
              <w:rPr>
                <w:rFonts w:ascii="Times New Roman" w:hAnsi="Times New Roman"/>
                <w:bCs/>
                <w:sz w:val="24"/>
                <w:szCs w:val="24"/>
              </w:rPr>
              <w:t>Подготовка и утверждение документации по планировке территории.</w:t>
            </w:r>
          </w:p>
        </w:tc>
        <w:tc>
          <w:tcPr>
            <w:tcW w:w="709" w:type="dxa"/>
          </w:tcPr>
          <w:p w14:paraId="0919A0D4"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20</w:t>
            </w:r>
          </w:p>
        </w:tc>
      </w:tr>
      <w:tr w:rsidR="005B4C89" w:rsidRPr="005B4C89" w14:paraId="2FF24AB9" w14:textId="77777777" w:rsidTr="00564AE9">
        <w:trPr>
          <w:trHeight w:val="567"/>
        </w:trPr>
        <w:tc>
          <w:tcPr>
            <w:tcW w:w="1668" w:type="dxa"/>
          </w:tcPr>
          <w:p w14:paraId="04478C19" w14:textId="77777777" w:rsidR="00564AE9" w:rsidRPr="005B4C89" w:rsidRDefault="00564AE9" w:rsidP="00C358C2">
            <w:pPr>
              <w:rPr>
                <w:rFonts w:ascii="Times New Roman" w:hAnsi="Times New Roman"/>
                <w:b/>
                <w:bCs/>
                <w:sz w:val="24"/>
                <w:szCs w:val="24"/>
              </w:rPr>
            </w:pPr>
            <w:r w:rsidRPr="005B4C89">
              <w:rPr>
                <w:rFonts w:ascii="Times New Roman" w:hAnsi="Times New Roman"/>
                <w:b/>
                <w:bCs/>
                <w:sz w:val="24"/>
                <w:szCs w:val="24"/>
              </w:rPr>
              <w:t>Статья 20.</w:t>
            </w:r>
          </w:p>
        </w:tc>
        <w:tc>
          <w:tcPr>
            <w:tcW w:w="7229" w:type="dxa"/>
          </w:tcPr>
          <w:p w14:paraId="47D63C5A" w14:textId="77777777" w:rsidR="00564AE9" w:rsidRPr="005B4C89" w:rsidRDefault="00564AE9" w:rsidP="00C358C2">
            <w:pPr>
              <w:autoSpaceDE w:val="0"/>
              <w:autoSpaceDN w:val="0"/>
              <w:adjustRightInd w:val="0"/>
              <w:outlineLvl w:val="0"/>
              <w:rPr>
                <w:rFonts w:ascii="Times New Roman" w:hAnsi="Times New Roman"/>
                <w:bCs/>
                <w:sz w:val="24"/>
                <w:szCs w:val="24"/>
              </w:rPr>
            </w:pPr>
            <w:r w:rsidRPr="005B4C89">
              <w:rPr>
                <w:rFonts w:ascii="Times New Roman" w:hAnsi="Times New Roman"/>
                <w:bCs/>
                <w:sz w:val="24"/>
                <w:szCs w:val="24"/>
              </w:rPr>
              <w:t>Развитие застроенных территорий поселения.</w:t>
            </w:r>
          </w:p>
        </w:tc>
        <w:tc>
          <w:tcPr>
            <w:tcW w:w="709" w:type="dxa"/>
          </w:tcPr>
          <w:p w14:paraId="00D6150D"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22</w:t>
            </w:r>
          </w:p>
        </w:tc>
      </w:tr>
      <w:tr w:rsidR="005B4C89" w:rsidRPr="005B4C89" w14:paraId="5E676CD4" w14:textId="77777777" w:rsidTr="00564AE9">
        <w:trPr>
          <w:trHeight w:val="567"/>
        </w:trPr>
        <w:tc>
          <w:tcPr>
            <w:tcW w:w="1668" w:type="dxa"/>
          </w:tcPr>
          <w:p w14:paraId="7D295B1E"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ГЛАВА 4.</w:t>
            </w:r>
          </w:p>
        </w:tc>
        <w:tc>
          <w:tcPr>
            <w:tcW w:w="7229" w:type="dxa"/>
          </w:tcPr>
          <w:p w14:paraId="36999748"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rPr>
              <w:t xml:space="preserve">ПОЛОЖЕНИЯ О СТРОИТЕЛЬСТВЕ И РЕКОНСТРУКЦИИ ОБЪЕКТОВ КАПИТАЛЬНОГО СТРОИТЕЛЬСТВА. </w:t>
            </w:r>
          </w:p>
        </w:tc>
        <w:tc>
          <w:tcPr>
            <w:tcW w:w="709" w:type="dxa"/>
          </w:tcPr>
          <w:p w14:paraId="3D4D6D50" w14:textId="77777777" w:rsidR="00564AE9" w:rsidRPr="005B4C89" w:rsidRDefault="00564AE9" w:rsidP="008A0754">
            <w:pPr>
              <w:rPr>
                <w:rFonts w:ascii="Times New Roman" w:hAnsi="Times New Roman"/>
                <w:sz w:val="24"/>
                <w:szCs w:val="24"/>
                <w:lang w:eastAsia="ru-RU"/>
              </w:rPr>
            </w:pPr>
          </w:p>
        </w:tc>
      </w:tr>
      <w:tr w:rsidR="005B4C89" w:rsidRPr="005B4C89" w14:paraId="596A1D28" w14:textId="77777777" w:rsidTr="00564AE9">
        <w:trPr>
          <w:trHeight w:val="567"/>
        </w:trPr>
        <w:tc>
          <w:tcPr>
            <w:tcW w:w="1668" w:type="dxa"/>
          </w:tcPr>
          <w:p w14:paraId="40C6E7E4"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21.</w:t>
            </w:r>
          </w:p>
        </w:tc>
        <w:tc>
          <w:tcPr>
            <w:tcW w:w="7229" w:type="dxa"/>
          </w:tcPr>
          <w:p w14:paraId="29BAFEBB"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sz w:val="24"/>
                <w:szCs w:val="24"/>
                <w:lang w:eastAsia="ru-RU"/>
              </w:rPr>
              <w:t>Основания осуществления строительства и реконструкции объектов капитального строительства.</w:t>
            </w:r>
          </w:p>
        </w:tc>
        <w:tc>
          <w:tcPr>
            <w:tcW w:w="709" w:type="dxa"/>
          </w:tcPr>
          <w:p w14:paraId="05CB0ACD"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22</w:t>
            </w:r>
          </w:p>
        </w:tc>
      </w:tr>
      <w:tr w:rsidR="005B4C89" w:rsidRPr="005B4C89" w14:paraId="0CF13F12" w14:textId="77777777" w:rsidTr="00564AE9">
        <w:trPr>
          <w:trHeight w:val="567"/>
        </w:trPr>
        <w:tc>
          <w:tcPr>
            <w:tcW w:w="1668" w:type="dxa"/>
          </w:tcPr>
          <w:p w14:paraId="56ED7AB2"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22.</w:t>
            </w:r>
          </w:p>
        </w:tc>
        <w:tc>
          <w:tcPr>
            <w:tcW w:w="7229" w:type="dxa"/>
          </w:tcPr>
          <w:p w14:paraId="6F88DF78"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sz w:val="24"/>
                <w:szCs w:val="24"/>
                <w:lang w:eastAsia="ru-RU"/>
              </w:rPr>
              <w:t>Выдача разрешений на строительство.</w:t>
            </w:r>
          </w:p>
        </w:tc>
        <w:tc>
          <w:tcPr>
            <w:tcW w:w="709" w:type="dxa"/>
          </w:tcPr>
          <w:p w14:paraId="70F1F281"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24</w:t>
            </w:r>
          </w:p>
        </w:tc>
      </w:tr>
      <w:tr w:rsidR="005B4C89" w:rsidRPr="005B4C89" w14:paraId="38358AFC" w14:textId="77777777" w:rsidTr="00564AE9">
        <w:trPr>
          <w:trHeight w:val="567"/>
        </w:trPr>
        <w:tc>
          <w:tcPr>
            <w:tcW w:w="1668" w:type="dxa"/>
          </w:tcPr>
          <w:p w14:paraId="1E0D40ED"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23.</w:t>
            </w:r>
          </w:p>
          <w:p w14:paraId="7D807E17" w14:textId="77777777" w:rsidR="00564AE9" w:rsidRPr="005B4C89" w:rsidRDefault="00564AE9" w:rsidP="00C358C2">
            <w:pPr>
              <w:rPr>
                <w:rFonts w:ascii="Times New Roman" w:hAnsi="Times New Roman"/>
                <w:b/>
                <w:sz w:val="24"/>
                <w:szCs w:val="24"/>
                <w:lang w:eastAsia="ru-RU"/>
              </w:rPr>
            </w:pPr>
          </w:p>
        </w:tc>
        <w:tc>
          <w:tcPr>
            <w:tcW w:w="7229" w:type="dxa"/>
          </w:tcPr>
          <w:p w14:paraId="457228D3" w14:textId="77777777" w:rsidR="00564AE9" w:rsidRPr="005B4C89" w:rsidRDefault="00564AE9" w:rsidP="00C358C2">
            <w:pPr>
              <w:rPr>
                <w:rFonts w:ascii="Times New Roman" w:hAnsi="Times New Roman"/>
                <w:sz w:val="24"/>
                <w:szCs w:val="24"/>
                <w:lang w:eastAsia="ru-RU"/>
              </w:rPr>
            </w:pPr>
            <w:r w:rsidRPr="005B4C89">
              <w:rPr>
                <w:rFonts w:ascii="Times New Roman" w:hAnsi="Times New Roman"/>
                <w:sz w:val="24"/>
                <w:szCs w:val="24"/>
                <w:lang w:eastAsia="ru-RU"/>
              </w:rPr>
              <w:t>Выдача разрешения на ввод объекта в эксплуатацию.</w:t>
            </w:r>
          </w:p>
        </w:tc>
        <w:tc>
          <w:tcPr>
            <w:tcW w:w="709" w:type="dxa"/>
          </w:tcPr>
          <w:p w14:paraId="4794F2DB"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24</w:t>
            </w:r>
          </w:p>
        </w:tc>
      </w:tr>
      <w:tr w:rsidR="005B4C89" w:rsidRPr="005B4C89" w14:paraId="3F08AC5F" w14:textId="77777777" w:rsidTr="00564AE9">
        <w:trPr>
          <w:trHeight w:val="567"/>
        </w:trPr>
        <w:tc>
          <w:tcPr>
            <w:tcW w:w="1668" w:type="dxa"/>
          </w:tcPr>
          <w:p w14:paraId="7921ADB3"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24.</w:t>
            </w:r>
          </w:p>
          <w:p w14:paraId="1C11A929" w14:textId="77777777" w:rsidR="00564AE9" w:rsidRPr="005B4C89" w:rsidRDefault="00564AE9" w:rsidP="00C358C2">
            <w:pPr>
              <w:rPr>
                <w:rFonts w:ascii="Times New Roman" w:hAnsi="Times New Roman"/>
                <w:b/>
                <w:sz w:val="24"/>
                <w:szCs w:val="24"/>
                <w:lang w:eastAsia="ru-RU"/>
              </w:rPr>
            </w:pPr>
          </w:p>
        </w:tc>
        <w:tc>
          <w:tcPr>
            <w:tcW w:w="7229" w:type="dxa"/>
          </w:tcPr>
          <w:p w14:paraId="6C934A8E" w14:textId="77777777" w:rsidR="00564AE9" w:rsidRPr="005B4C89" w:rsidRDefault="00564AE9" w:rsidP="00C358C2">
            <w:pPr>
              <w:rPr>
                <w:rFonts w:ascii="Times New Roman" w:hAnsi="Times New Roman"/>
                <w:sz w:val="24"/>
                <w:szCs w:val="24"/>
                <w:lang w:eastAsia="ru-RU"/>
              </w:rPr>
            </w:pPr>
            <w:r w:rsidRPr="005B4C89">
              <w:rPr>
                <w:rFonts w:ascii="Times New Roman" w:hAnsi="Times New Roman"/>
                <w:sz w:val="24"/>
                <w:szCs w:val="24"/>
                <w:lang w:eastAsia="ru-RU"/>
              </w:rPr>
              <w:t>Градостроительные планы земельных участков.</w:t>
            </w:r>
          </w:p>
        </w:tc>
        <w:tc>
          <w:tcPr>
            <w:tcW w:w="709" w:type="dxa"/>
          </w:tcPr>
          <w:p w14:paraId="69A0206C"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26</w:t>
            </w:r>
          </w:p>
        </w:tc>
      </w:tr>
      <w:tr w:rsidR="005B4C89" w:rsidRPr="005B4C89" w14:paraId="29F20072" w14:textId="77777777" w:rsidTr="00564AE9">
        <w:trPr>
          <w:trHeight w:val="567"/>
        </w:trPr>
        <w:tc>
          <w:tcPr>
            <w:tcW w:w="1668" w:type="dxa"/>
          </w:tcPr>
          <w:p w14:paraId="4AC989E2"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ГЛАВА 5.</w:t>
            </w:r>
          </w:p>
        </w:tc>
        <w:tc>
          <w:tcPr>
            <w:tcW w:w="7229" w:type="dxa"/>
          </w:tcPr>
          <w:p w14:paraId="30BB86FB"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rPr>
              <w:t>ПОЛОЖЕНИЯ О ПРОВЕДЕНИИ ОБЩЕСТВЕННЫХ ОБСУЖДЕНИЙ ИЛИ ПУБЛИЧНЫХ СЛУШАНИЙ ПО ВОПРОСАМ ЗЕМЛЕПОЛЬЗОВАНИЯ И ЗАСТРОЙКИ.</w:t>
            </w:r>
          </w:p>
        </w:tc>
        <w:tc>
          <w:tcPr>
            <w:tcW w:w="709" w:type="dxa"/>
          </w:tcPr>
          <w:p w14:paraId="253629E5" w14:textId="77777777" w:rsidR="00564AE9" w:rsidRPr="005B4C89" w:rsidRDefault="00564AE9" w:rsidP="008A0754">
            <w:pPr>
              <w:rPr>
                <w:rFonts w:ascii="Times New Roman" w:hAnsi="Times New Roman"/>
                <w:sz w:val="24"/>
                <w:szCs w:val="24"/>
                <w:lang w:eastAsia="ru-RU"/>
              </w:rPr>
            </w:pPr>
          </w:p>
        </w:tc>
      </w:tr>
      <w:tr w:rsidR="005B4C89" w:rsidRPr="005B4C89" w14:paraId="24C8F8E7" w14:textId="77777777" w:rsidTr="00564AE9">
        <w:trPr>
          <w:trHeight w:val="567"/>
        </w:trPr>
        <w:tc>
          <w:tcPr>
            <w:tcW w:w="1668" w:type="dxa"/>
          </w:tcPr>
          <w:p w14:paraId="4407EF7A"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25.</w:t>
            </w:r>
          </w:p>
          <w:p w14:paraId="7F7B01E5" w14:textId="77777777" w:rsidR="00564AE9" w:rsidRPr="005B4C89" w:rsidRDefault="00564AE9" w:rsidP="00C358C2">
            <w:pPr>
              <w:rPr>
                <w:rFonts w:ascii="Times New Roman" w:hAnsi="Times New Roman"/>
                <w:b/>
                <w:sz w:val="24"/>
                <w:szCs w:val="24"/>
                <w:lang w:eastAsia="ru-RU"/>
              </w:rPr>
            </w:pPr>
          </w:p>
          <w:p w14:paraId="2D04A195" w14:textId="77777777" w:rsidR="00564AE9" w:rsidRPr="005B4C89" w:rsidRDefault="00564AE9" w:rsidP="00C358C2">
            <w:pPr>
              <w:rPr>
                <w:rFonts w:ascii="Times New Roman" w:hAnsi="Times New Roman"/>
                <w:b/>
                <w:sz w:val="24"/>
                <w:szCs w:val="24"/>
                <w:lang w:eastAsia="ru-RU"/>
              </w:rPr>
            </w:pPr>
          </w:p>
        </w:tc>
        <w:tc>
          <w:tcPr>
            <w:tcW w:w="7229" w:type="dxa"/>
          </w:tcPr>
          <w:p w14:paraId="25B7A07B" w14:textId="77777777" w:rsidR="00564AE9" w:rsidRPr="005B4C89" w:rsidRDefault="00564AE9" w:rsidP="00C358C2">
            <w:pPr>
              <w:rPr>
                <w:rFonts w:ascii="Times New Roman" w:hAnsi="Times New Roman"/>
                <w:sz w:val="24"/>
                <w:szCs w:val="24"/>
              </w:rPr>
            </w:pPr>
            <w:r w:rsidRPr="005B4C89">
              <w:rPr>
                <w:rFonts w:ascii="Times New Roman" w:hAnsi="Times New Roman"/>
                <w:bCs/>
                <w:sz w:val="24"/>
                <w:szCs w:val="24"/>
              </w:rPr>
              <w:t>Общие положения об организации и проведении общественных обсуждений или публичных слушаний по вопросам землепользования и застройки.</w:t>
            </w:r>
          </w:p>
        </w:tc>
        <w:tc>
          <w:tcPr>
            <w:tcW w:w="709" w:type="dxa"/>
          </w:tcPr>
          <w:p w14:paraId="10944FE0"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26</w:t>
            </w:r>
          </w:p>
        </w:tc>
      </w:tr>
      <w:tr w:rsidR="005B4C89" w:rsidRPr="005B4C89" w14:paraId="47312A84" w14:textId="77777777" w:rsidTr="00564AE9">
        <w:trPr>
          <w:trHeight w:val="567"/>
        </w:trPr>
        <w:tc>
          <w:tcPr>
            <w:tcW w:w="1668" w:type="dxa"/>
          </w:tcPr>
          <w:p w14:paraId="4D01760E"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26.</w:t>
            </w:r>
          </w:p>
          <w:p w14:paraId="4C1AE382" w14:textId="77777777" w:rsidR="00564AE9" w:rsidRPr="005B4C89" w:rsidRDefault="00564AE9" w:rsidP="00C358C2">
            <w:pPr>
              <w:rPr>
                <w:rFonts w:ascii="Times New Roman" w:hAnsi="Times New Roman"/>
                <w:b/>
                <w:sz w:val="24"/>
                <w:szCs w:val="24"/>
                <w:lang w:eastAsia="ru-RU"/>
              </w:rPr>
            </w:pPr>
          </w:p>
        </w:tc>
        <w:tc>
          <w:tcPr>
            <w:tcW w:w="7229" w:type="dxa"/>
          </w:tcPr>
          <w:p w14:paraId="3E96C5B2" w14:textId="77777777" w:rsidR="00564AE9" w:rsidRPr="005B4C89" w:rsidRDefault="00564AE9" w:rsidP="00C358C2">
            <w:pPr>
              <w:rPr>
                <w:rFonts w:ascii="Times New Roman" w:hAnsi="Times New Roman"/>
                <w:bCs/>
                <w:sz w:val="24"/>
                <w:szCs w:val="24"/>
              </w:rPr>
            </w:pPr>
            <w:r w:rsidRPr="005B4C89">
              <w:rPr>
                <w:rFonts w:ascii="Times New Roman" w:hAnsi="Times New Roman"/>
                <w:sz w:val="24"/>
                <w:szCs w:val="24"/>
              </w:rPr>
              <w:t>Процедура проведения общественных обсуждений или публичных слушаний по вопросам землепользования и застройки.</w:t>
            </w:r>
          </w:p>
        </w:tc>
        <w:tc>
          <w:tcPr>
            <w:tcW w:w="709" w:type="dxa"/>
          </w:tcPr>
          <w:p w14:paraId="392B24D7"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28</w:t>
            </w:r>
          </w:p>
        </w:tc>
      </w:tr>
      <w:tr w:rsidR="005B4C89" w:rsidRPr="005B4C89" w14:paraId="5A93BF56" w14:textId="77777777" w:rsidTr="00564AE9">
        <w:trPr>
          <w:trHeight w:val="567"/>
        </w:trPr>
        <w:tc>
          <w:tcPr>
            <w:tcW w:w="1668" w:type="dxa"/>
          </w:tcPr>
          <w:p w14:paraId="4438DEB2"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27.</w:t>
            </w:r>
          </w:p>
          <w:p w14:paraId="54C43D36" w14:textId="77777777" w:rsidR="00564AE9" w:rsidRPr="005B4C89" w:rsidRDefault="00564AE9" w:rsidP="00C358C2">
            <w:pPr>
              <w:rPr>
                <w:rFonts w:ascii="Times New Roman" w:hAnsi="Times New Roman"/>
                <w:b/>
                <w:sz w:val="24"/>
                <w:szCs w:val="24"/>
                <w:lang w:eastAsia="ru-RU"/>
              </w:rPr>
            </w:pPr>
          </w:p>
        </w:tc>
        <w:tc>
          <w:tcPr>
            <w:tcW w:w="7229" w:type="dxa"/>
          </w:tcPr>
          <w:p w14:paraId="076D25B3" w14:textId="77777777" w:rsidR="00564AE9" w:rsidRPr="005B4C89" w:rsidRDefault="00564AE9" w:rsidP="00C358C2">
            <w:pPr>
              <w:rPr>
                <w:rFonts w:ascii="Times New Roman" w:hAnsi="Times New Roman"/>
                <w:bCs/>
                <w:sz w:val="24"/>
                <w:szCs w:val="24"/>
              </w:rPr>
            </w:pPr>
            <w:r w:rsidRPr="005B4C89">
              <w:rPr>
                <w:rFonts w:ascii="Times New Roman" w:hAnsi="Times New Roman"/>
                <w:sz w:val="24"/>
                <w:szCs w:val="24"/>
              </w:rPr>
              <w:t>Срок проведения общественных обсуждений или публичных слушаний.</w:t>
            </w:r>
          </w:p>
        </w:tc>
        <w:tc>
          <w:tcPr>
            <w:tcW w:w="709" w:type="dxa"/>
          </w:tcPr>
          <w:p w14:paraId="014BF8C8"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29</w:t>
            </w:r>
          </w:p>
        </w:tc>
      </w:tr>
      <w:tr w:rsidR="005B4C89" w:rsidRPr="005B4C89" w14:paraId="68E86938" w14:textId="77777777" w:rsidTr="00564AE9">
        <w:trPr>
          <w:trHeight w:val="567"/>
        </w:trPr>
        <w:tc>
          <w:tcPr>
            <w:tcW w:w="1668" w:type="dxa"/>
          </w:tcPr>
          <w:p w14:paraId="7120264C"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28.</w:t>
            </w:r>
          </w:p>
          <w:p w14:paraId="796A3807" w14:textId="77777777" w:rsidR="00564AE9" w:rsidRPr="005B4C89" w:rsidRDefault="00564AE9" w:rsidP="00C358C2">
            <w:pPr>
              <w:rPr>
                <w:rFonts w:ascii="Times New Roman" w:hAnsi="Times New Roman"/>
                <w:b/>
                <w:sz w:val="24"/>
                <w:szCs w:val="24"/>
                <w:lang w:eastAsia="ru-RU"/>
              </w:rPr>
            </w:pPr>
          </w:p>
        </w:tc>
        <w:tc>
          <w:tcPr>
            <w:tcW w:w="7229" w:type="dxa"/>
          </w:tcPr>
          <w:p w14:paraId="7AF45FA6" w14:textId="77777777" w:rsidR="00564AE9" w:rsidRPr="005B4C89" w:rsidRDefault="00564AE9" w:rsidP="00C358C2">
            <w:pPr>
              <w:rPr>
                <w:rFonts w:ascii="Times New Roman" w:hAnsi="Times New Roman"/>
                <w:sz w:val="24"/>
                <w:szCs w:val="24"/>
              </w:rPr>
            </w:pPr>
            <w:r w:rsidRPr="005B4C89">
              <w:rPr>
                <w:rFonts w:ascii="Times New Roman" w:hAnsi="Times New Roman"/>
                <w:sz w:val="24"/>
                <w:szCs w:val="24"/>
              </w:rPr>
              <w:t>Уполномоченный на организацию и проведение общественных обсуждений или публичных слушаний орган.</w:t>
            </w:r>
          </w:p>
        </w:tc>
        <w:tc>
          <w:tcPr>
            <w:tcW w:w="709" w:type="dxa"/>
          </w:tcPr>
          <w:p w14:paraId="0C064DEE"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30</w:t>
            </w:r>
          </w:p>
        </w:tc>
      </w:tr>
      <w:tr w:rsidR="005B4C89" w:rsidRPr="005B4C89" w14:paraId="24E47671" w14:textId="77777777" w:rsidTr="00564AE9">
        <w:trPr>
          <w:trHeight w:val="567"/>
        </w:trPr>
        <w:tc>
          <w:tcPr>
            <w:tcW w:w="1668" w:type="dxa"/>
          </w:tcPr>
          <w:p w14:paraId="3719674E"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29.</w:t>
            </w:r>
          </w:p>
          <w:p w14:paraId="649CECA2" w14:textId="77777777" w:rsidR="00564AE9" w:rsidRPr="005B4C89" w:rsidRDefault="00564AE9" w:rsidP="00C358C2">
            <w:pPr>
              <w:rPr>
                <w:rFonts w:ascii="Times New Roman" w:hAnsi="Times New Roman"/>
                <w:b/>
                <w:sz w:val="24"/>
                <w:szCs w:val="24"/>
                <w:lang w:eastAsia="ru-RU"/>
              </w:rPr>
            </w:pPr>
          </w:p>
        </w:tc>
        <w:tc>
          <w:tcPr>
            <w:tcW w:w="7229" w:type="dxa"/>
          </w:tcPr>
          <w:p w14:paraId="732EDFC3" w14:textId="77777777" w:rsidR="00564AE9" w:rsidRPr="005B4C89" w:rsidRDefault="00564AE9" w:rsidP="00C358C2">
            <w:pPr>
              <w:rPr>
                <w:rFonts w:ascii="Times New Roman" w:hAnsi="Times New Roman"/>
                <w:sz w:val="24"/>
                <w:szCs w:val="24"/>
              </w:rPr>
            </w:pPr>
            <w:r w:rsidRPr="005B4C89">
              <w:rPr>
                <w:rFonts w:ascii="Times New Roman" w:hAnsi="Times New Roman"/>
                <w:sz w:val="24"/>
                <w:szCs w:val="24"/>
              </w:rPr>
              <w:t>Финансирование мероприятий по организации и проведению общественных обсуждений или публичных слушаний.</w:t>
            </w:r>
          </w:p>
        </w:tc>
        <w:tc>
          <w:tcPr>
            <w:tcW w:w="709" w:type="dxa"/>
          </w:tcPr>
          <w:p w14:paraId="684B1EAB"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31</w:t>
            </w:r>
          </w:p>
        </w:tc>
      </w:tr>
      <w:tr w:rsidR="005B4C89" w:rsidRPr="005B4C89" w14:paraId="30924592" w14:textId="77777777" w:rsidTr="00564AE9">
        <w:trPr>
          <w:trHeight w:val="567"/>
        </w:trPr>
        <w:tc>
          <w:tcPr>
            <w:tcW w:w="1668" w:type="dxa"/>
          </w:tcPr>
          <w:p w14:paraId="6BA08B3D"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30.</w:t>
            </w:r>
          </w:p>
          <w:p w14:paraId="090A9A3A" w14:textId="77777777" w:rsidR="00564AE9" w:rsidRPr="005B4C89" w:rsidRDefault="00564AE9" w:rsidP="00C358C2">
            <w:pPr>
              <w:rPr>
                <w:rFonts w:ascii="Times New Roman" w:hAnsi="Times New Roman"/>
                <w:b/>
                <w:sz w:val="24"/>
                <w:szCs w:val="24"/>
                <w:lang w:eastAsia="ru-RU"/>
              </w:rPr>
            </w:pPr>
          </w:p>
        </w:tc>
        <w:tc>
          <w:tcPr>
            <w:tcW w:w="7229" w:type="dxa"/>
          </w:tcPr>
          <w:p w14:paraId="76CB484F" w14:textId="77777777" w:rsidR="00564AE9" w:rsidRPr="005B4C89" w:rsidRDefault="00564AE9" w:rsidP="00C358C2">
            <w:pPr>
              <w:rPr>
                <w:rFonts w:ascii="Times New Roman" w:hAnsi="Times New Roman"/>
                <w:sz w:val="24"/>
                <w:szCs w:val="24"/>
              </w:rPr>
            </w:pPr>
            <w:r w:rsidRPr="005B4C89">
              <w:rPr>
                <w:rFonts w:ascii="Times New Roman" w:hAnsi="Times New Roman"/>
                <w:sz w:val="24"/>
                <w:szCs w:val="24"/>
              </w:rPr>
              <w:t>Проведение мероприятия по информированию населения по вопросам общественных обсуждений или публичных слушаний.</w:t>
            </w:r>
          </w:p>
        </w:tc>
        <w:tc>
          <w:tcPr>
            <w:tcW w:w="709" w:type="dxa"/>
          </w:tcPr>
          <w:p w14:paraId="6FA1E31A"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31</w:t>
            </w:r>
          </w:p>
        </w:tc>
      </w:tr>
      <w:tr w:rsidR="005B4C89" w:rsidRPr="005B4C89" w14:paraId="2303639A" w14:textId="77777777" w:rsidTr="00564AE9">
        <w:trPr>
          <w:trHeight w:val="567"/>
        </w:trPr>
        <w:tc>
          <w:tcPr>
            <w:tcW w:w="1668" w:type="dxa"/>
          </w:tcPr>
          <w:p w14:paraId="7683C5E1"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31.</w:t>
            </w:r>
          </w:p>
          <w:p w14:paraId="384B52C2" w14:textId="77777777" w:rsidR="00564AE9" w:rsidRPr="005B4C89" w:rsidRDefault="00564AE9" w:rsidP="00C358C2">
            <w:pPr>
              <w:rPr>
                <w:rFonts w:ascii="Times New Roman" w:hAnsi="Times New Roman"/>
                <w:b/>
                <w:sz w:val="24"/>
                <w:szCs w:val="24"/>
                <w:lang w:eastAsia="ru-RU"/>
              </w:rPr>
            </w:pPr>
          </w:p>
          <w:p w14:paraId="3CB2A66E" w14:textId="77777777" w:rsidR="00564AE9" w:rsidRPr="005B4C89" w:rsidRDefault="00564AE9" w:rsidP="00C358C2">
            <w:pPr>
              <w:rPr>
                <w:rFonts w:ascii="Times New Roman" w:hAnsi="Times New Roman"/>
                <w:b/>
                <w:sz w:val="24"/>
                <w:szCs w:val="24"/>
                <w:lang w:eastAsia="ru-RU"/>
              </w:rPr>
            </w:pPr>
          </w:p>
          <w:p w14:paraId="2CA7AE84" w14:textId="77777777" w:rsidR="00564AE9" w:rsidRPr="005B4C89" w:rsidRDefault="00564AE9" w:rsidP="00C358C2">
            <w:pPr>
              <w:rPr>
                <w:rFonts w:ascii="Times New Roman" w:hAnsi="Times New Roman"/>
                <w:b/>
                <w:sz w:val="24"/>
                <w:szCs w:val="24"/>
                <w:lang w:eastAsia="ru-RU"/>
              </w:rPr>
            </w:pPr>
          </w:p>
        </w:tc>
        <w:tc>
          <w:tcPr>
            <w:tcW w:w="7229" w:type="dxa"/>
          </w:tcPr>
          <w:p w14:paraId="37DECEA7" w14:textId="77777777" w:rsidR="00564AE9" w:rsidRPr="005B4C89" w:rsidRDefault="00564AE9" w:rsidP="00C358C2">
            <w:pPr>
              <w:rPr>
                <w:rFonts w:ascii="Times New Roman" w:hAnsi="Times New Roman"/>
                <w:sz w:val="24"/>
                <w:szCs w:val="24"/>
              </w:rPr>
            </w:pPr>
            <w:r w:rsidRPr="005B4C89">
              <w:rPr>
                <w:rFonts w:ascii="Times New Roman" w:hAnsi="Times New Roman"/>
                <w:sz w:val="24"/>
                <w:szCs w:val="24"/>
              </w:rPr>
              <w:t>Принятие, рассмотрение, обобщение поступающих от участников общественных обсуждений или публичных слушаний замечаний и предложений по вопросам общественных обсуждений или публичных слушаний.</w:t>
            </w:r>
          </w:p>
        </w:tc>
        <w:tc>
          <w:tcPr>
            <w:tcW w:w="709" w:type="dxa"/>
          </w:tcPr>
          <w:p w14:paraId="79AAA831"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32</w:t>
            </w:r>
          </w:p>
        </w:tc>
      </w:tr>
      <w:tr w:rsidR="005B4C89" w:rsidRPr="005B4C89" w14:paraId="5D77F4CF" w14:textId="77777777" w:rsidTr="00564AE9">
        <w:trPr>
          <w:trHeight w:val="567"/>
        </w:trPr>
        <w:tc>
          <w:tcPr>
            <w:tcW w:w="1668" w:type="dxa"/>
          </w:tcPr>
          <w:p w14:paraId="5410D1E7"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32.</w:t>
            </w:r>
          </w:p>
          <w:p w14:paraId="24516549" w14:textId="77777777" w:rsidR="00564AE9" w:rsidRPr="005B4C89" w:rsidRDefault="00564AE9" w:rsidP="00C358C2">
            <w:pPr>
              <w:rPr>
                <w:rFonts w:ascii="Times New Roman" w:hAnsi="Times New Roman"/>
                <w:b/>
                <w:sz w:val="24"/>
                <w:szCs w:val="24"/>
                <w:lang w:eastAsia="ru-RU"/>
              </w:rPr>
            </w:pPr>
          </w:p>
        </w:tc>
        <w:tc>
          <w:tcPr>
            <w:tcW w:w="7229" w:type="dxa"/>
          </w:tcPr>
          <w:p w14:paraId="61A7573E" w14:textId="77777777" w:rsidR="00564AE9" w:rsidRPr="005B4C89" w:rsidRDefault="00564AE9" w:rsidP="00C358C2">
            <w:pPr>
              <w:rPr>
                <w:rFonts w:ascii="Times New Roman" w:hAnsi="Times New Roman"/>
                <w:sz w:val="24"/>
                <w:szCs w:val="24"/>
              </w:rPr>
            </w:pPr>
            <w:r w:rsidRPr="005B4C89">
              <w:rPr>
                <w:rFonts w:ascii="Times New Roman" w:hAnsi="Times New Roman"/>
                <w:sz w:val="24"/>
                <w:szCs w:val="24"/>
              </w:rPr>
              <w:t>Заключение о результатах общественных обсуждений или публичных слушаний.</w:t>
            </w:r>
          </w:p>
        </w:tc>
        <w:tc>
          <w:tcPr>
            <w:tcW w:w="709" w:type="dxa"/>
          </w:tcPr>
          <w:p w14:paraId="6BCAC86D"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34</w:t>
            </w:r>
          </w:p>
        </w:tc>
      </w:tr>
      <w:tr w:rsidR="005B4C89" w:rsidRPr="005B4C89" w14:paraId="766F5A0E" w14:textId="77777777" w:rsidTr="00564AE9">
        <w:trPr>
          <w:trHeight w:val="567"/>
        </w:trPr>
        <w:tc>
          <w:tcPr>
            <w:tcW w:w="1668" w:type="dxa"/>
          </w:tcPr>
          <w:p w14:paraId="5DF782BD"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33.</w:t>
            </w:r>
          </w:p>
        </w:tc>
        <w:tc>
          <w:tcPr>
            <w:tcW w:w="7229" w:type="dxa"/>
          </w:tcPr>
          <w:p w14:paraId="7B5F68D2" w14:textId="77777777" w:rsidR="00564AE9" w:rsidRPr="005B4C89" w:rsidRDefault="00564AE9" w:rsidP="00C358C2">
            <w:pPr>
              <w:rPr>
                <w:rFonts w:ascii="Times New Roman" w:hAnsi="Times New Roman"/>
                <w:sz w:val="24"/>
                <w:szCs w:val="24"/>
              </w:rPr>
            </w:pPr>
            <w:r w:rsidRPr="005B4C89">
              <w:rPr>
                <w:rFonts w:ascii="Times New Roman" w:hAnsi="Times New Roman"/>
                <w:sz w:val="24"/>
                <w:szCs w:val="24"/>
              </w:rPr>
              <w:t xml:space="preserve">Особенности проведения общественных обсуждений, публичных </w:t>
            </w:r>
          </w:p>
        </w:tc>
        <w:tc>
          <w:tcPr>
            <w:tcW w:w="709" w:type="dxa"/>
          </w:tcPr>
          <w:p w14:paraId="16452A2A"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35</w:t>
            </w:r>
          </w:p>
        </w:tc>
      </w:tr>
      <w:tr w:rsidR="005B4C89" w:rsidRPr="005B4C89" w14:paraId="145ACED0" w14:textId="77777777" w:rsidTr="00564AE9">
        <w:trPr>
          <w:trHeight w:val="567"/>
        </w:trPr>
        <w:tc>
          <w:tcPr>
            <w:tcW w:w="1668" w:type="dxa"/>
          </w:tcPr>
          <w:p w14:paraId="28DED242"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34.</w:t>
            </w:r>
          </w:p>
          <w:p w14:paraId="0734FB88" w14:textId="77777777" w:rsidR="00564AE9" w:rsidRPr="005B4C89" w:rsidRDefault="00564AE9" w:rsidP="00C358C2">
            <w:pPr>
              <w:rPr>
                <w:rFonts w:ascii="Times New Roman" w:hAnsi="Times New Roman"/>
                <w:b/>
                <w:sz w:val="24"/>
                <w:szCs w:val="24"/>
                <w:lang w:eastAsia="ru-RU"/>
              </w:rPr>
            </w:pPr>
          </w:p>
          <w:p w14:paraId="16A243CF" w14:textId="77777777" w:rsidR="00564AE9" w:rsidRPr="005B4C89" w:rsidRDefault="00564AE9" w:rsidP="00C358C2">
            <w:pPr>
              <w:rPr>
                <w:rFonts w:ascii="Times New Roman" w:hAnsi="Times New Roman"/>
                <w:b/>
                <w:sz w:val="24"/>
                <w:szCs w:val="24"/>
                <w:lang w:eastAsia="ru-RU"/>
              </w:rPr>
            </w:pPr>
          </w:p>
        </w:tc>
        <w:tc>
          <w:tcPr>
            <w:tcW w:w="7229" w:type="dxa"/>
          </w:tcPr>
          <w:p w14:paraId="6A1026E7" w14:textId="77777777" w:rsidR="00564AE9" w:rsidRPr="005B4C89" w:rsidRDefault="00564AE9" w:rsidP="00C358C2">
            <w:pPr>
              <w:rPr>
                <w:rFonts w:ascii="Times New Roman" w:hAnsi="Times New Roman"/>
                <w:sz w:val="24"/>
                <w:szCs w:val="24"/>
              </w:rPr>
            </w:pPr>
            <w:r w:rsidRPr="005B4C89">
              <w:rPr>
                <w:rFonts w:ascii="Times New Roman" w:hAnsi="Times New Roman"/>
                <w:sz w:val="24"/>
                <w:szCs w:val="24"/>
              </w:rPr>
              <w:t>Особенности проведения общественных обсуждений или публичных слушаний по проекту планировки территории и (или) проекту межевания территории поселения.</w:t>
            </w:r>
          </w:p>
        </w:tc>
        <w:tc>
          <w:tcPr>
            <w:tcW w:w="709" w:type="dxa"/>
          </w:tcPr>
          <w:p w14:paraId="08B1496F"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35</w:t>
            </w:r>
          </w:p>
        </w:tc>
      </w:tr>
      <w:tr w:rsidR="005B4C89" w:rsidRPr="005B4C89" w14:paraId="60D9A9A6" w14:textId="77777777" w:rsidTr="00564AE9">
        <w:trPr>
          <w:trHeight w:val="567"/>
        </w:trPr>
        <w:tc>
          <w:tcPr>
            <w:tcW w:w="1668" w:type="dxa"/>
          </w:tcPr>
          <w:p w14:paraId="7ABCD0D5"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35.</w:t>
            </w:r>
          </w:p>
        </w:tc>
        <w:tc>
          <w:tcPr>
            <w:tcW w:w="7229" w:type="dxa"/>
          </w:tcPr>
          <w:p w14:paraId="38A48253" w14:textId="77777777" w:rsidR="00564AE9" w:rsidRPr="005B4C89" w:rsidRDefault="00564AE9" w:rsidP="00C358C2">
            <w:pPr>
              <w:rPr>
                <w:rFonts w:ascii="Times New Roman" w:hAnsi="Times New Roman"/>
                <w:sz w:val="24"/>
                <w:szCs w:val="24"/>
              </w:rPr>
            </w:pPr>
            <w:r w:rsidRPr="005B4C89">
              <w:rPr>
                <w:rFonts w:ascii="Times New Roman" w:hAnsi="Times New Roman"/>
                <w:sz w:val="24"/>
                <w:szCs w:val="24"/>
              </w:rPr>
              <w:t xml:space="preserve">Особенности организации и проведения общественных обсуждений или публичных слушаний по вопросу предоставления разрешения на условно разрешенный вид использования земельного участка </w:t>
            </w:r>
            <w:r w:rsidRPr="005B4C89">
              <w:rPr>
                <w:rFonts w:ascii="Times New Roman" w:hAnsi="Times New Roman"/>
                <w:sz w:val="24"/>
                <w:szCs w:val="24"/>
              </w:rPr>
              <w:lastRenderedPageBreak/>
              <w:t>или объекта капитального строительства, 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p w14:paraId="1A28893D" w14:textId="77777777" w:rsidR="00564AE9" w:rsidRPr="005B4C89" w:rsidRDefault="00564AE9" w:rsidP="00C358C2">
            <w:pPr>
              <w:rPr>
                <w:rFonts w:ascii="Times New Roman" w:hAnsi="Times New Roman"/>
                <w:sz w:val="24"/>
                <w:szCs w:val="24"/>
              </w:rPr>
            </w:pPr>
          </w:p>
        </w:tc>
        <w:tc>
          <w:tcPr>
            <w:tcW w:w="709" w:type="dxa"/>
          </w:tcPr>
          <w:p w14:paraId="2025AFE5"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lastRenderedPageBreak/>
              <w:t>36</w:t>
            </w:r>
          </w:p>
        </w:tc>
      </w:tr>
      <w:tr w:rsidR="005B4C89" w:rsidRPr="005B4C89" w14:paraId="47A8D6DD" w14:textId="77777777" w:rsidTr="00564AE9">
        <w:trPr>
          <w:trHeight w:val="567"/>
        </w:trPr>
        <w:tc>
          <w:tcPr>
            <w:tcW w:w="1668" w:type="dxa"/>
          </w:tcPr>
          <w:p w14:paraId="194E2DC2"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ГЛАВА 6.</w:t>
            </w:r>
          </w:p>
        </w:tc>
        <w:tc>
          <w:tcPr>
            <w:tcW w:w="7229" w:type="dxa"/>
          </w:tcPr>
          <w:p w14:paraId="673E26E5" w14:textId="77777777" w:rsidR="00564AE9" w:rsidRPr="005B4C89" w:rsidRDefault="00564AE9" w:rsidP="00C358C2">
            <w:pPr>
              <w:autoSpaceDE w:val="0"/>
              <w:autoSpaceDN w:val="0"/>
              <w:adjustRightInd w:val="0"/>
              <w:outlineLvl w:val="0"/>
              <w:rPr>
                <w:rFonts w:ascii="Times New Roman" w:hAnsi="Times New Roman"/>
                <w:bCs/>
                <w:sz w:val="24"/>
                <w:szCs w:val="24"/>
              </w:rPr>
            </w:pPr>
            <w:r w:rsidRPr="005B4C89">
              <w:rPr>
                <w:rFonts w:ascii="Times New Roman" w:hAnsi="Times New Roman"/>
                <w:b/>
                <w:sz w:val="24"/>
                <w:szCs w:val="24"/>
              </w:rPr>
              <w:t xml:space="preserve">ПОЛОЖЕНИЯ О ВНЕСЕНИИ ИЗМЕНЕНИЙ В ПРАВИЛА ЗЕМЛЕПОЛЬЗОВАНИЯ И ЗАСТРОЙКИ ПОСЕЛЕНИЯ. </w:t>
            </w:r>
          </w:p>
        </w:tc>
        <w:tc>
          <w:tcPr>
            <w:tcW w:w="709" w:type="dxa"/>
          </w:tcPr>
          <w:p w14:paraId="5666FA9A" w14:textId="77777777" w:rsidR="00564AE9" w:rsidRPr="005B4C89" w:rsidRDefault="00564AE9" w:rsidP="008A0754">
            <w:pPr>
              <w:rPr>
                <w:rFonts w:ascii="Times New Roman" w:hAnsi="Times New Roman"/>
                <w:sz w:val="24"/>
                <w:szCs w:val="24"/>
                <w:lang w:eastAsia="ru-RU"/>
              </w:rPr>
            </w:pPr>
          </w:p>
        </w:tc>
      </w:tr>
      <w:tr w:rsidR="005B4C89" w:rsidRPr="005B4C89" w14:paraId="20139D46" w14:textId="77777777" w:rsidTr="00564AE9">
        <w:trPr>
          <w:trHeight w:val="567"/>
        </w:trPr>
        <w:tc>
          <w:tcPr>
            <w:tcW w:w="1668" w:type="dxa"/>
          </w:tcPr>
          <w:p w14:paraId="3347ABDC" w14:textId="77777777" w:rsidR="00564AE9" w:rsidRPr="005B4C89" w:rsidRDefault="00564AE9" w:rsidP="00C358C2">
            <w:pPr>
              <w:rPr>
                <w:rFonts w:ascii="Times New Roman" w:hAnsi="Times New Roman"/>
                <w:b/>
                <w:sz w:val="24"/>
                <w:szCs w:val="24"/>
              </w:rPr>
            </w:pPr>
            <w:r w:rsidRPr="005B4C89">
              <w:rPr>
                <w:rFonts w:ascii="Times New Roman" w:hAnsi="Times New Roman"/>
                <w:b/>
                <w:sz w:val="24"/>
                <w:szCs w:val="24"/>
              </w:rPr>
              <w:t>Статья 36</w:t>
            </w:r>
          </w:p>
        </w:tc>
        <w:tc>
          <w:tcPr>
            <w:tcW w:w="7229" w:type="dxa"/>
          </w:tcPr>
          <w:p w14:paraId="5F98ED03" w14:textId="77777777" w:rsidR="00564AE9" w:rsidRPr="005B4C89" w:rsidRDefault="00564AE9" w:rsidP="00C358C2">
            <w:pPr>
              <w:keepNext/>
              <w:numPr>
                <w:ilvl w:val="2"/>
                <w:numId w:val="0"/>
              </w:numPr>
              <w:tabs>
                <w:tab w:val="left" w:pos="2268"/>
              </w:tabs>
              <w:rPr>
                <w:rFonts w:ascii="Times New Roman" w:eastAsia="Times New Roman" w:hAnsi="Times New Roman" w:cs="Times New Roman"/>
                <w:bCs/>
                <w:sz w:val="24"/>
                <w:szCs w:val="24"/>
                <w:lang w:eastAsia="ar-SA"/>
              </w:rPr>
            </w:pPr>
            <w:r w:rsidRPr="005B4C89">
              <w:rPr>
                <w:rFonts w:ascii="Times New Roman" w:eastAsia="Times New Roman" w:hAnsi="Times New Roman" w:cs="Times New Roman"/>
                <w:bCs/>
                <w:sz w:val="24"/>
                <w:szCs w:val="24"/>
                <w:lang w:eastAsia="ar-SA"/>
              </w:rPr>
              <w:t>Действия правил землепользования и застройки Садового сельского поселения по отношению к правам, возникшим до их введения.</w:t>
            </w:r>
          </w:p>
          <w:p w14:paraId="08C980FB" w14:textId="77777777" w:rsidR="00564AE9" w:rsidRPr="005B4C89" w:rsidRDefault="00564AE9" w:rsidP="00C358C2">
            <w:pPr>
              <w:keepNext/>
              <w:numPr>
                <w:ilvl w:val="2"/>
                <w:numId w:val="0"/>
              </w:numPr>
              <w:tabs>
                <w:tab w:val="left" w:pos="2268"/>
              </w:tabs>
              <w:rPr>
                <w:rFonts w:ascii="Times New Roman" w:eastAsia="Times New Roman" w:hAnsi="Times New Roman" w:cs="Times New Roman"/>
                <w:bCs/>
                <w:sz w:val="24"/>
                <w:szCs w:val="24"/>
                <w:lang w:eastAsia="ar-SA"/>
              </w:rPr>
            </w:pPr>
          </w:p>
        </w:tc>
        <w:tc>
          <w:tcPr>
            <w:tcW w:w="709" w:type="dxa"/>
          </w:tcPr>
          <w:p w14:paraId="3565DE72"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40</w:t>
            </w:r>
          </w:p>
        </w:tc>
      </w:tr>
      <w:tr w:rsidR="005B4C89" w:rsidRPr="005B4C89" w14:paraId="5738543F" w14:textId="77777777" w:rsidTr="00564AE9">
        <w:trPr>
          <w:trHeight w:val="567"/>
        </w:trPr>
        <w:tc>
          <w:tcPr>
            <w:tcW w:w="1668" w:type="dxa"/>
          </w:tcPr>
          <w:p w14:paraId="2B854273" w14:textId="77777777" w:rsidR="00564AE9" w:rsidRPr="005B4C89" w:rsidRDefault="00564AE9" w:rsidP="00C358C2">
            <w:pPr>
              <w:rPr>
                <w:rFonts w:ascii="Times New Roman" w:hAnsi="Times New Roman"/>
                <w:b/>
                <w:sz w:val="24"/>
                <w:szCs w:val="24"/>
              </w:rPr>
            </w:pPr>
            <w:r w:rsidRPr="005B4C89">
              <w:rPr>
                <w:rFonts w:ascii="Times New Roman" w:hAnsi="Times New Roman"/>
                <w:b/>
                <w:sz w:val="24"/>
                <w:szCs w:val="24"/>
              </w:rPr>
              <w:t>Статья 37.</w:t>
            </w:r>
          </w:p>
        </w:tc>
        <w:tc>
          <w:tcPr>
            <w:tcW w:w="7229" w:type="dxa"/>
          </w:tcPr>
          <w:p w14:paraId="3252FC36" w14:textId="77777777" w:rsidR="00564AE9" w:rsidRPr="005B4C89" w:rsidRDefault="00564AE9" w:rsidP="00C358C2">
            <w:pPr>
              <w:keepNext/>
              <w:numPr>
                <w:ilvl w:val="2"/>
                <w:numId w:val="0"/>
              </w:numPr>
              <w:tabs>
                <w:tab w:val="num" w:pos="0"/>
                <w:tab w:val="left" w:pos="2268"/>
              </w:tabs>
              <w:rPr>
                <w:rFonts w:ascii="Times New Roman" w:eastAsia="Times New Roman" w:hAnsi="Times New Roman" w:cs="Times New Roman"/>
                <w:bCs/>
                <w:sz w:val="24"/>
                <w:szCs w:val="24"/>
                <w:lang w:eastAsia="ar-SA"/>
              </w:rPr>
            </w:pPr>
            <w:r w:rsidRPr="005B4C89">
              <w:rPr>
                <w:rFonts w:ascii="Times New Roman" w:eastAsia="Times New Roman" w:hAnsi="Times New Roman" w:cs="Times New Roman"/>
                <w:bCs/>
                <w:sz w:val="24"/>
                <w:szCs w:val="24"/>
                <w:lang w:eastAsia="ar-SA"/>
              </w:rPr>
              <w:t>Основания для внесения изменений в Правила.</w:t>
            </w:r>
          </w:p>
        </w:tc>
        <w:tc>
          <w:tcPr>
            <w:tcW w:w="709" w:type="dxa"/>
          </w:tcPr>
          <w:p w14:paraId="34A27391"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42</w:t>
            </w:r>
          </w:p>
        </w:tc>
      </w:tr>
      <w:tr w:rsidR="005B4C89" w:rsidRPr="005B4C89" w14:paraId="48B9243A" w14:textId="77777777" w:rsidTr="00564AE9">
        <w:trPr>
          <w:trHeight w:val="567"/>
        </w:trPr>
        <w:tc>
          <w:tcPr>
            <w:tcW w:w="1668" w:type="dxa"/>
          </w:tcPr>
          <w:p w14:paraId="2704D52C"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38.</w:t>
            </w:r>
          </w:p>
          <w:p w14:paraId="7F72BC1E" w14:textId="77777777" w:rsidR="00564AE9" w:rsidRPr="005B4C89" w:rsidRDefault="00564AE9" w:rsidP="00C358C2">
            <w:pPr>
              <w:rPr>
                <w:rFonts w:ascii="Times New Roman" w:hAnsi="Times New Roman"/>
                <w:b/>
                <w:sz w:val="24"/>
                <w:szCs w:val="24"/>
              </w:rPr>
            </w:pPr>
          </w:p>
        </w:tc>
        <w:tc>
          <w:tcPr>
            <w:tcW w:w="7229" w:type="dxa"/>
          </w:tcPr>
          <w:p w14:paraId="6FA7C182" w14:textId="77777777" w:rsidR="00564AE9" w:rsidRPr="005B4C89" w:rsidRDefault="00564AE9" w:rsidP="00C358C2">
            <w:pPr>
              <w:keepNext/>
              <w:numPr>
                <w:ilvl w:val="2"/>
                <w:numId w:val="0"/>
              </w:numPr>
              <w:tabs>
                <w:tab w:val="num" w:pos="0"/>
                <w:tab w:val="left" w:pos="2268"/>
                <w:tab w:val="left" w:pos="2340"/>
              </w:tabs>
              <w:rPr>
                <w:rFonts w:ascii="Times New Roman" w:eastAsia="Times New Roman" w:hAnsi="Times New Roman" w:cs="Times New Roman"/>
                <w:bCs/>
                <w:sz w:val="24"/>
                <w:szCs w:val="24"/>
                <w:lang w:eastAsia="ar-SA"/>
              </w:rPr>
            </w:pPr>
            <w:r w:rsidRPr="005B4C89">
              <w:rPr>
                <w:rFonts w:ascii="Times New Roman" w:eastAsia="Times New Roman" w:hAnsi="Times New Roman" w:cs="Times New Roman"/>
                <w:bCs/>
                <w:sz w:val="24"/>
                <w:szCs w:val="24"/>
                <w:lang w:eastAsia="ru-RU"/>
              </w:rPr>
              <w:t xml:space="preserve">Порядок рассмотрения предложений и инициатив по внесению изменений в Правила. </w:t>
            </w:r>
          </w:p>
        </w:tc>
        <w:tc>
          <w:tcPr>
            <w:tcW w:w="709" w:type="dxa"/>
          </w:tcPr>
          <w:p w14:paraId="11B786C0"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43</w:t>
            </w:r>
          </w:p>
        </w:tc>
      </w:tr>
      <w:tr w:rsidR="005B4C89" w:rsidRPr="005B4C89" w14:paraId="4077E1E4" w14:textId="77777777" w:rsidTr="00564AE9">
        <w:trPr>
          <w:trHeight w:val="567"/>
        </w:trPr>
        <w:tc>
          <w:tcPr>
            <w:tcW w:w="1668" w:type="dxa"/>
          </w:tcPr>
          <w:p w14:paraId="01AFB2EB"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39.</w:t>
            </w:r>
          </w:p>
        </w:tc>
        <w:tc>
          <w:tcPr>
            <w:tcW w:w="7229" w:type="dxa"/>
          </w:tcPr>
          <w:p w14:paraId="4C6F9FC9" w14:textId="77777777" w:rsidR="00564AE9" w:rsidRPr="005B4C89" w:rsidRDefault="00564AE9" w:rsidP="00C358C2">
            <w:pPr>
              <w:keepNext/>
              <w:numPr>
                <w:ilvl w:val="2"/>
                <w:numId w:val="0"/>
              </w:numPr>
              <w:tabs>
                <w:tab w:val="num" w:pos="0"/>
                <w:tab w:val="left" w:pos="2268"/>
              </w:tabs>
              <w:rPr>
                <w:rFonts w:ascii="Times New Roman" w:eastAsia="Times New Roman" w:hAnsi="Times New Roman" w:cs="Times New Roman"/>
                <w:bCs/>
                <w:webHidden/>
                <w:sz w:val="24"/>
                <w:szCs w:val="24"/>
                <w:lang w:eastAsia="ar-SA"/>
              </w:rPr>
            </w:pPr>
            <w:r w:rsidRPr="005B4C89">
              <w:rPr>
                <w:rFonts w:ascii="Times New Roman" w:eastAsia="Times New Roman" w:hAnsi="Times New Roman" w:cs="Times New Roman"/>
                <w:bCs/>
                <w:sz w:val="24"/>
                <w:szCs w:val="24"/>
                <w:lang w:eastAsia="ar-SA"/>
              </w:rPr>
              <w:t>Порядок подготовки и рассмотрения проекта внесения изменений в Правила.</w:t>
            </w:r>
          </w:p>
          <w:p w14:paraId="7151C79F" w14:textId="77777777" w:rsidR="00564AE9" w:rsidRPr="005B4C89" w:rsidRDefault="00564AE9" w:rsidP="00C358C2">
            <w:pPr>
              <w:keepNext/>
              <w:numPr>
                <w:ilvl w:val="2"/>
                <w:numId w:val="0"/>
              </w:numPr>
              <w:tabs>
                <w:tab w:val="num" w:pos="0"/>
                <w:tab w:val="left" w:pos="2268"/>
              </w:tabs>
              <w:rPr>
                <w:rFonts w:ascii="Times New Roman" w:eastAsia="Times New Roman" w:hAnsi="Times New Roman" w:cs="Times New Roman"/>
                <w:bCs/>
                <w:sz w:val="24"/>
                <w:szCs w:val="24"/>
                <w:lang w:eastAsia="ru-RU"/>
              </w:rPr>
            </w:pPr>
          </w:p>
        </w:tc>
        <w:tc>
          <w:tcPr>
            <w:tcW w:w="709" w:type="dxa"/>
          </w:tcPr>
          <w:p w14:paraId="69641B4A"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43</w:t>
            </w:r>
          </w:p>
        </w:tc>
      </w:tr>
      <w:tr w:rsidR="005B4C89" w:rsidRPr="005B4C89" w14:paraId="6A5AE3FE" w14:textId="77777777" w:rsidTr="00564AE9">
        <w:trPr>
          <w:trHeight w:val="567"/>
        </w:trPr>
        <w:tc>
          <w:tcPr>
            <w:tcW w:w="1668" w:type="dxa"/>
          </w:tcPr>
          <w:p w14:paraId="5221B2E8"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ГЛАВА 7.</w:t>
            </w:r>
          </w:p>
        </w:tc>
        <w:tc>
          <w:tcPr>
            <w:tcW w:w="7229" w:type="dxa"/>
          </w:tcPr>
          <w:p w14:paraId="71D94844" w14:textId="77777777" w:rsidR="00564AE9" w:rsidRPr="005B4C89" w:rsidRDefault="00564AE9" w:rsidP="00C358C2">
            <w:pPr>
              <w:autoSpaceDE w:val="0"/>
              <w:autoSpaceDN w:val="0"/>
              <w:adjustRightInd w:val="0"/>
              <w:outlineLvl w:val="0"/>
              <w:rPr>
                <w:rFonts w:ascii="Times New Roman" w:hAnsi="Times New Roman"/>
                <w:b/>
                <w:sz w:val="24"/>
                <w:szCs w:val="24"/>
              </w:rPr>
            </w:pPr>
            <w:r w:rsidRPr="005B4C89">
              <w:rPr>
                <w:rFonts w:ascii="Times New Roman" w:hAnsi="Times New Roman"/>
                <w:b/>
                <w:sz w:val="24"/>
                <w:szCs w:val="24"/>
              </w:rPr>
              <w:t>ПОЛОЖЕНИЯ О РЕГУЛИРОВАНИИ ИНЫХ ВОПРОСОВ ЗЕМЛЕПОЛЬЗОВАНИЯ И ЗАСТРОЙКИ ПОСЕЛЕНИЯ.</w:t>
            </w:r>
          </w:p>
        </w:tc>
        <w:tc>
          <w:tcPr>
            <w:tcW w:w="709" w:type="dxa"/>
          </w:tcPr>
          <w:p w14:paraId="37B65EAD" w14:textId="77777777" w:rsidR="00564AE9" w:rsidRPr="005B4C89" w:rsidRDefault="00564AE9" w:rsidP="008A0754">
            <w:pPr>
              <w:rPr>
                <w:rFonts w:ascii="Times New Roman" w:hAnsi="Times New Roman"/>
                <w:sz w:val="24"/>
                <w:szCs w:val="24"/>
                <w:lang w:eastAsia="ru-RU"/>
              </w:rPr>
            </w:pPr>
          </w:p>
        </w:tc>
      </w:tr>
      <w:tr w:rsidR="005B4C89" w:rsidRPr="005B4C89" w14:paraId="76E8C394" w14:textId="77777777" w:rsidTr="00564AE9">
        <w:trPr>
          <w:trHeight w:val="567"/>
        </w:trPr>
        <w:tc>
          <w:tcPr>
            <w:tcW w:w="1668" w:type="dxa"/>
          </w:tcPr>
          <w:p w14:paraId="3BE97C9D"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40.</w:t>
            </w:r>
          </w:p>
        </w:tc>
        <w:tc>
          <w:tcPr>
            <w:tcW w:w="7229" w:type="dxa"/>
          </w:tcPr>
          <w:p w14:paraId="075E57C0" w14:textId="77777777" w:rsidR="00564AE9" w:rsidRPr="005B4C89" w:rsidRDefault="00564AE9" w:rsidP="00C358C2">
            <w:pPr>
              <w:autoSpaceDE w:val="0"/>
              <w:autoSpaceDN w:val="0"/>
              <w:adjustRightInd w:val="0"/>
              <w:outlineLvl w:val="0"/>
              <w:rPr>
                <w:rFonts w:ascii="Times New Roman" w:hAnsi="Times New Roman"/>
                <w:b/>
                <w:sz w:val="24"/>
                <w:szCs w:val="24"/>
              </w:rPr>
            </w:pPr>
            <w:r w:rsidRPr="005B4C89">
              <w:rPr>
                <w:rFonts w:ascii="Times New Roman" w:hAnsi="Times New Roman"/>
                <w:sz w:val="24"/>
                <w:szCs w:val="24"/>
                <w:lang w:eastAsia="ru-RU"/>
              </w:rPr>
              <w:t>Принципы формирования земельных участков в границах поселения.</w:t>
            </w:r>
          </w:p>
        </w:tc>
        <w:tc>
          <w:tcPr>
            <w:tcW w:w="709" w:type="dxa"/>
          </w:tcPr>
          <w:p w14:paraId="49590384"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44</w:t>
            </w:r>
          </w:p>
        </w:tc>
      </w:tr>
      <w:tr w:rsidR="005B4C89" w:rsidRPr="005B4C89" w14:paraId="7492D258" w14:textId="77777777" w:rsidTr="00564AE9">
        <w:trPr>
          <w:trHeight w:val="567"/>
        </w:trPr>
        <w:tc>
          <w:tcPr>
            <w:tcW w:w="1668" w:type="dxa"/>
          </w:tcPr>
          <w:p w14:paraId="5AA402CB" w14:textId="77777777" w:rsidR="00564AE9" w:rsidRPr="005B4C89" w:rsidRDefault="00564AE9" w:rsidP="00C358C2">
            <w:pPr>
              <w:rPr>
                <w:rFonts w:ascii="Times New Roman" w:hAnsi="Times New Roman"/>
                <w:b/>
                <w:sz w:val="24"/>
                <w:szCs w:val="24"/>
              </w:rPr>
            </w:pPr>
            <w:r w:rsidRPr="005B4C89">
              <w:rPr>
                <w:rFonts w:ascii="Times New Roman" w:hAnsi="Times New Roman"/>
                <w:b/>
                <w:sz w:val="24"/>
                <w:szCs w:val="24"/>
              </w:rPr>
              <w:t>Статья 41.</w:t>
            </w:r>
          </w:p>
        </w:tc>
        <w:tc>
          <w:tcPr>
            <w:tcW w:w="7229" w:type="dxa"/>
          </w:tcPr>
          <w:p w14:paraId="610C13AA" w14:textId="77777777" w:rsidR="00564AE9" w:rsidRPr="005B4C89" w:rsidRDefault="00564AE9" w:rsidP="00C358C2">
            <w:pPr>
              <w:rPr>
                <w:rFonts w:ascii="Times New Roman" w:hAnsi="Times New Roman"/>
                <w:bCs/>
                <w:sz w:val="24"/>
                <w:szCs w:val="24"/>
              </w:rPr>
            </w:pPr>
            <w:r w:rsidRPr="005B4C89">
              <w:rPr>
                <w:rFonts w:ascii="Times New Roman" w:hAnsi="Times New Roman"/>
                <w:sz w:val="24"/>
                <w:szCs w:val="24"/>
                <w:lang w:eastAsia="ru-RU"/>
              </w:rPr>
              <w:t>Порядок установления и прекращения публичных сервитутов.</w:t>
            </w:r>
          </w:p>
        </w:tc>
        <w:tc>
          <w:tcPr>
            <w:tcW w:w="709" w:type="dxa"/>
          </w:tcPr>
          <w:p w14:paraId="275B4C82"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45</w:t>
            </w:r>
          </w:p>
        </w:tc>
      </w:tr>
      <w:tr w:rsidR="005B4C89" w:rsidRPr="005B4C89" w14:paraId="10500771" w14:textId="77777777" w:rsidTr="00564AE9">
        <w:trPr>
          <w:trHeight w:val="567"/>
        </w:trPr>
        <w:tc>
          <w:tcPr>
            <w:tcW w:w="1668" w:type="dxa"/>
          </w:tcPr>
          <w:p w14:paraId="3F9C5FDF"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42.</w:t>
            </w:r>
          </w:p>
        </w:tc>
        <w:tc>
          <w:tcPr>
            <w:tcW w:w="7229" w:type="dxa"/>
          </w:tcPr>
          <w:p w14:paraId="6D16C90C" w14:textId="77777777" w:rsidR="00564AE9" w:rsidRPr="005B4C89" w:rsidRDefault="00564AE9" w:rsidP="00C358C2">
            <w:pPr>
              <w:keepNext/>
              <w:numPr>
                <w:ilvl w:val="2"/>
                <w:numId w:val="0"/>
              </w:numPr>
              <w:tabs>
                <w:tab w:val="num" w:pos="0"/>
                <w:tab w:val="left" w:pos="2268"/>
              </w:tabs>
              <w:rPr>
                <w:rFonts w:ascii="Times New Roman" w:eastAsia="Times New Roman" w:hAnsi="Times New Roman" w:cs="Times New Roman"/>
                <w:bCs/>
                <w:sz w:val="24"/>
                <w:szCs w:val="24"/>
                <w:lang w:eastAsia="ar-SA"/>
              </w:rPr>
            </w:pPr>
            <w:r w:rsidRPr="005B4C89">
              <w:rPr>
                <w:rFonts w:ascii="Times New Roman" w:eastAsia="Times New Roman" w:hAnsi="Times New Roman" w:cs="Times New Roman"/>
                <w:bCs/>
                <w:sz w:val="24"/>
                <w:szCs w:val="24"/>
                <w:lang w:eastAsia="ar-SA"/>
              </w:rPr>
              <w:t>Резервирование земель для государственных и муниципальных нужд.</w:t>
            </w:r>
          </w:p>
        </w:tc>
        <w:tc>
          <w:tcPr>
            <w:tcW w:w="709" w:type="dxa"/>
          </w:tcPr>
          <w:p w14:paraId="1E2BC5CD"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46</w:t>
            </w:r>
          </w:p>
        </w:tc>
      </w:tr>
      <w:tr w:rsidR="005B4C89" w:rsidRPr="005B4C89" w14:paraId="203D5DBF" w14:textId="77777777" w:rsidTr="00564AE9">
        <w:trPr>
          <w:trHeight w:val="567"/>
        </w:trPr>
        <w:tc>
          <w:tcPr>
            <w:tcW w:w="1668" w:type="dxa"/>
          </w:tcPr>
          <w:p w14:paraId="693A35D7"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43.</w:t>
            </w:r>
          </w:p>
        </w:tc>
        <w:tc>
          <w:tcPr>
            <w:tcW w:w="7229" w:type="dxa"/>
          </w:tcPr>
          <w:p w14:paraId="7930775B" w14:textId="77777777" w:rsidR="00564AE9" w:rsidRPr="005B4C89" w:rsidRDefault="00564AE9" w:rsidP="00C358C2">
            <w:pPr>
              <w:keepNext/>
              <w:numPr>
                <w:ilvl w:val="2"/>
                <w:numId w:val="0"/>
              </w:numPr>
              <w:tabs>
                <w:tab w:val="num" w:pos="0"/>
                <w:tab w:val="left" w:pos="2268"/>
              </w:tabs>
              <w:rPr>
                <w:rFonts w:ascii="Times New Roman" w:eastAsia="Times New Roman" w:hAnsi="Times New Roman" w:cs="Times New Roman"/>
                <w:b/>
                <w:bCs/>
                <w:sz w:val="24"/>
                <w:szCs w:val="24"/>
                <w:lang w:eastAsia="ru-RU"/>
              </w:rPr>
            </w:pPr>
            <w:r w:rsidRPr="005B4C89">
              <w:rPr>
                <w:rFonts w:ascii="Times New Roman" w:eastAsia="Times New Roman" w:hAnsi="Times New Roman" w:cs="Times New Roman"/>
                <w:bCs/>
                <w:sz w:val="24"/>
                <w:szCs w:val="24"/>
                <w:lang w:eastAsia="ar-SA"/>
              </w:rPr>
              <w:t>Территории, в границах которых предусматривается осуществление деятельности по комплексному и устойчивому развитию территории.</w:t>
            </w:r>
          </w:p>
        </w:tc>
        <w:tc>
          <w:tcPr>
            <w:tcW w:w="709" w:type="dxa"/>
          </w:tcPr>
          <w:p w14:paraId="535FE0BC"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47</w:t>
            </w:r>
          </w:p>
        </w:tc>
      </w:tr>
      <w:tr w:rsidR="005B4C89" w:rsidRPr="005B4C89" w14:paraId="5E116CD0" w14:textId="77777777" w:rsidTr="00564AE9">
        <w:trPr>
          <w:trHeight w:val="398"/>
        </w:trPr>
        <w:tc>
          <w:tcPr>
            <w:tcW w:w="1668" w:type="dxa"/>
          </w:tcPr>
          <w:p w14:paraId="6D422CDE"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44.</w:t>
            </w:r>
          </w:p>
        </w:tc>
        <w:tc>
          <w:tcPr>
            <w:tcW w:w="7229" w:type="dxa"/>
          </w:tcPr>
          <w:p w14:paraId="1EC0419A" w14:textId="77777777" w:rsidR="00564AE9" w:rsidRPr="005B4C89" w:rsidRDefault="00564AE9" w:rsidP="00C358C2">
            <w:pPr>
              <w:keepNext/>
              <w:numPr>
                <w:ilvl w:val="2"/>
                <w:numId w:val="0"/>
              </w:numPr>
              <w:tabs>
                <w:tab w:val="num" w:pos="0"/>
                <w:tab w:val="left" w:pos="2268"/>
              </w:tabs>
              <w:rPr>
                <w:rFonts w:ascii="Times New Roman" w:eastAsia="Times New Roman" w:hAnsi="Times New Roman" w:cs="Times New Roman"/>
                <w:bCs/>
                <w:sz w:val="24"/>
                <w:szCs w:val="24"/>
                <w:lang w:eastAsia="ar-SA"/>
              </w:rPr>
            </w:pPr>
            <w:r w:rsidRPr="005B4C89">
              <w:rPr>
                <w:rFonts w:ascii="Times New Roman" w:eastAsia="Times New Roman" w:hAnsi="Times New Roman" w:cs="Times New Roman"/>
                <w:bCs/>
                <w:sz w:val="24"/>
                <w:szCs w:val="24"/>
                <w:lang w:eastAsia="ar-SA"/>
              </w:rPr>
              <w:t>Муниципальный земельный контроль</w:t>
            </w:r>
          </w:p>
        </w:tc>
        <w:tc>
          <w:tcPr>
            <w:tcW w:w="709" w:type="dxa"/>
          </w:tcPr>
          <w:p w14:paraId="50A17BA6"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47</w:t>
            </w:r>
          </w:p>
        </w:tc>
      </w:tr>
      <w:tr w:rsidR="005B4C89" w:rsidRPr="005B4C89" w14:paraId="61C241FC" w14:textId="77777777" w:rsidTr="00564AE9">
        <w:trPr>
          <w:trHeight w:val="567"/>
        </w:trPr>
        <w:tc>
          <w:tcPr>
            <w:tcW w:w="1668" w:type="dxa"/>
          </w:tcPr>
          <w:p w14:paraId="5D885BC6"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45.</w:t>
            </w:r>
          </w:p>
        </w:tc>
        <w:tc>
          <w:tcPr>
            <w:tcW w:w="7229" w:type="dxa"/>
          </w:tcPr>
          <w:p w14:paraId="5335B091" w14:textId="77777777" w:rsidR="00564AE9" w:rsidRPr="005B4C89" w:rsidRDefault="00564AE9" w:rsidP="00C358C2">
            <w:pPr>
              <w:keepNext/>
              <w:numPr>
                <w:ilvl w:val="2"/>
                <w:numId w:val="0"/>
              </w:numPr>
              <w:tabs>
                <w:tab w:val="num" w:pos="0"/>
                <w:tab w:val="left" w:pos="2268"/>
              </w:tabs>
              <w:rPr>
                <w:rFonts w:ascii="Times New Roman" w:eastAsia="Times New Roman" w:hAnsi="Times New Roman" w:cs="Times New Roman"/>
                <w:bCs/>
                <w:sz w:val="24"/>
                <w:szCs w:val="24"/>
                <w:lang w:eastAsia="ar-SA"/>
              </w:rPr>
            </w:pPr>
            <w:r w:rsidRPr="005B4C89">
              <w:rPr>
                <w:rFonts w:ascii="Times New Roman" w:eastAsia="Times New Roman" w:hAnsi="Times New Roman" w:cs="Times New Roman"/>
                <w:bCs/>
                <w:sz w:val="24"/>
                <w:szCs w:val="24"/>
                <w:lang w:eastAsia="ar-SA"/>
              </w:rPr>
              <w:t>Заключительные положения</w:t>
            </w:r>
          </w:p>
        </w:tc>
        <w:tc>
          <w:tcPr>
            <w:tcW w:w="709" w:type="dxa"/>
          </w:tcPr>
          <w:p w14:paraId="4DC38B42"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47</w:t>
            </w:r>
          </w:p>
        </w:tc>
      </w:tr>
      <w:tr w:rsidR="005B4C89" w:rsidRPr="005B4C89" w14:paraId="60FA33CB" w14:textId="77777777" w:rsidTr="00564AE9">
        <w:trPr>
          <w:trHeight w:val="567"/>
        </w:trPr>
        <w:tc>
          <w:tcPr>
            <w:tcW w:w="1668" w:type="dxa"/>
          </w:tcPr>
          <w:p w14:paraId="746A46AC" w14:textId="77777777" w:rsidR="00564AE9" w:rsidRPr="005B4C89" w:rsidRDefault="00564AE9" w:rsidP="00C358C2">
            <w:pPr>
              <w:rPr>
                <w:rFonts w:ascii="Times New Roman" w:hAnsi="Times New Roman"/>
                <w:b/>
                <w:sz w:val="24"/>
                <w:szCs w:val="24"/>
                <w:u w:val="single"/>
              </w:rPr>
            </w:pPr>
            <w:r w:rsidRPr="005B4C89">
              <w:rPr>
                <w:rFonts w:ascii="Times New Roman" w:hAnsi="Times New Roman"/>
                <w:b/>
                <w:sz w:val="24"/>
                <w:szCs w:val="24"/>
                <w:u w:val="single"/>
              </w:rPr>
              <w:t>РАЗДЕЛ I</w:t>
            </w:r>
            <w:r w:rsidRPr="005B4C89">
              <w:rPr>
                <w:rFonts w:ascii="Times New Roman" w:hAnsi="Times New Roman"/>
                <w:b/>
                <w:sz w:val="24"/>
                <w:szCs w:val="24"/>
                <w:u w:val="single"/>
                <w:lang w:val="en-US"/>
              </w:rPr>
              <w:t>I</w:t>
            </w:r>
            <w:r w:rsidRPr="005B4C89">
              <w:rPr>
                <w:rFonts w:ascii="Times New Roman" w:hAnsi="Times New Roman"/>
                <w:b/>
                <w:sz w:val="24"/>
                <w:szCs w:val="24"/>
                <w:u w:val="single"/>
              </w:rPr>
              <w:t>.</w:t>
            </w:r>
          </w:p>
          <w:p w14:paraId="2C26246E" w14:textId="77777777" w:rsidR="00564AE9" w:rsidRPr="005B4C89" w:rsidRDefault="00564AE9" w:rsidP="00C358C2">
            <w:pPr>
              <w:rPr>
                <w:rFonts w:ascii="Times New Roman" w:hAnsi="Times New Roman"/>
                <w:b/>
                <w:sz w:val="24"/>
                <w:szCs w:val="24"/>
                <w:u w:val="single"/>
                <w:lang w:eastAsia="ru-RU"/>
              </w:rPr>
            </w:pPr>
          </w:p>
        </w:tc>
        <w:tc>
          <w:tcPr>
            <w:tcW w:w="7229" w:type="dxa"/>
          </w:tcPr>
          <w:p w14:paraId="4E5051D3" w14:textId="77777777" w:rsidR="00564AE9" w:rsidRPr="005B4C89" w:rsidRDefault="00564AE9" w:rsidP="00C358C2">
            <w:pPr>
              <w:jc w:val="left"/>
              <w:rPr>
                <w:rFonts w:ascii="Times New Roman" w:hAnsi="Times New Roman"/>
                <w:b/>
                <w:sz w:val="24"/>
                <w:szCs w:val="24"/>
                <w:u w:val="single"/>
              </w:rPr>
            </w:pPr>
            <w:r w:rsidRPr="005B4C89">
              <w:rPr>
                <w:rFonts w:ascii="Times New Roman" w:hAnsi="Times New Roman"/>
                <w:b/>
                <w:sz w:val="24"/>
                <w:szCs w:val="24"/>
                <w:u w:val="single"/>
              </w:rPr>
              <w:t xml:space="preserve">ГРАДОСТРОИТЕЛЬНЫЕ      РЕГЛАМЕНТЫ ТЕРРИТОРИАЛЬНЫХ    ЗОН </w:t>
            </w:r>
          </w:p>
          <w:p w14:paraId="7A5FD887" w14:textId="77777777" w:rsidR="00564AE9" w:rsidRPr="005B4C89" w:rsidRDefault="00564AE9" w:rsidP="00C358C2">
            <w:pPr>
              <w:rPr>
                <w:rFonts w:ascii="Times New Roman" w:hAnsi="Times New Roman"/>
                <w:b/>
                <w:sz w:val="24"/>
                <w:szCs w:val="24"/>
                <w:u w:val="single"/>
                <w:lang w:eastAsia="ru-RU"/>
              </w:rPr>
            </w:pPr>
          </w:p>
        </w:tc>
        <w:tc>
          <w:tcPr>
            <w:tcW w:w="709" w:type="dxa"/>
          </w:tcPr>
          <w:p w14:paraId="4A029AD2" w14:textId="77777777" w:rsidR="00564AE9" w:rsidRPr="005B4C89" w:rsidRDefault="00564AE9" w:rsidP="008A0754">
            <w:pPr>
              <w:rPr>
                <w:rFonts w:ascii="Times New Roman" w:hAnsi="Times New Roman"/>
                <w:sz w:val="24"/>
                <w:szCs w:val="24"/>
                <w:lang w:eastAsia="ru-RU"/>
              </w:rPr>
            </w:pPr>
          </w:p>
        </w:tc>
      </w:tr>
      <w:tr w:rsidR="005B4C89" w:rsidRPr="005B4C89" w14:paraId="05BAAE13" w14:textId="77777777" w:rsidTr="00564AE9">
        <w:trPr>
          <w:trHeight w:val="425"/>
        </w:trPr>
        <w:tc>
          <w:tcPr>
            <w:tcW w:w="1668" w:type="dxa"/>
          </w:tcPr>
          <w:p w14:paraId="79A1D3DA" w14:textId="77777777" w:rsidR="00564AE9" w:rsidRPr="005B4C89" w:rsidRDefault="00564AE9" w:rsidP="00C358C2">
            <w:pPr>
              <w:rPr>
                <w:rFonts w:ascii="Times New Roman" w:hAnsi="Times New Roman"/>
                <w:b/>
                <w:sz w:val="24"/>
                <w:szCs w:val="24"/>
              </w:rPr>
            </w:pPr>
            <w:r w:rsidRPr="005B4C89">
              <w:rPr>
                <w:rFonts w:ascii="Times New Roman" w:hAnsi="Times New Roman"/>
                <w:b/>
                <w:sz w:val="24"/>
                <w:szCs w:val="24"/>
              </w:rPr>
              <w:t>ГЛАВА 8.</w:t>
            </w:r>
          </w:p>
        </w:tc>
        <w:tc>
          <w:tcPr>
            <w:tcW w:w="7229" w:type="dxa"/>
          </w:tcPr>
          <w:p w14:paraId="50493B9E" w14:textId="77777777" w:rsidR="00564AE9" w:rsidRPr="005B4C89" w:rsidRDefault="00564AE9" w:rsidP="00C358C2">
            <w:pPr>
              <w:keepNext/>
              <w:numPr>
                <w:ilvl w:val="2"/>
                <w:numId w:val="0"/>
              </w:numPr>
              <w:tabs>
                <w:tab w:val="left" w:pos="2268"/>
              </w:tabs>
              <w:rPr>
                <w:rFonts w:ascii="Times New Roman" w:eastAsia="Times New Roman" w:hAnsi="Times New Roman" w:cs="Times New Roman"/>
                <w:bCs/>
                <w:sz w:val="24"/>
                <w:szCs w:val="24"/>
                <w:lang w:eastAsia="ar-SA"/>
              </w:rPr>
            </w:pPr>
            <w:r w:rsidRPr="005B4C89">
              <w:rPr>
                <w:rFonts w:ascii="Times New Roman" w:hAnsi="Times New Roman" w:cs="Times New Roman"/>
                <w:b/>
                <w:bCs/>
                <w:sz w:val="24"/>
                <w:szCs w:val="24"/>
                <w:lang w:eastAsia="ar-SA"/>
              </w:rPr>
              <w:t xml:space="preserve">ГРАДОСТРОИТЕЛЬНЫЕ   РЕГЛАМЕНТЫ </w:t>
            </w:r>
          </w:p>
        </w:tc>
        <w:tc>
          <w:tcPr>
            <w:tcW w:w="709" w:type="dxa"/>
          </w:tcPr>
          <w:p w14:paraId="24810C1E" w14:textId="77777777" w:rsidR="00564AE9" w:rsidRPr="005B4C89" w:rsidRDefault="00564AE9" w:rsidP="008A0754">
            <w:pPr>
              <w:rPr>
                <w:rFonts w:ascii="Times New Roman" w:hAnsi="Times New Roman"/>
                <w:sz w:val="24"/>
                <w:szCs w:val="24"/>
                <w:lang w:eastAsia="ru-RU"/>
              </w:rPr>
            </w:pPr>
          </w:p>
        </w:tc>
      </w:tr>
      <w:tr w:rsidR="005B4C89" w:rsidRPr="005B4C89" w14:paraId="4CAF0828" w14:textId="77777777" w:rsidTr="00564AE9">
        <w:trPr>
          <w:trHeight w:val="419"/>
        </w:trPr>
        <w:tc>
          <w:tcPr>
            <w:tcW w:w="1668" w:type="dxa"/>
          </w:tcPr>
          <w:p w14:paraId="65B4B3D7"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46.</w:t>
            </w:r>
          </w:p>
        </w:tc>
        <w:tc>
          <w:tcPr>
            <w:tcW w:w="7229" w:type="dxa"/>
          </w:tcPr>
          <w:p w14:paraId="60642DFF" w14:textId="77777777" w:rsidR="00564AE9" w:rsidRPr="005B4C89" w:rsidRDefault="00564AE9" w:rsidP="00C358C2">
            <w:pPr>
              <w:rPr>
                <w:rFonts w:ascii="Times New Roman" w:hAnsi="Times New Roman"/>
                <w:sz w:val="24"/>
                <w:szCs w:val="24"/>
                <w:lang w:eastAsia="ru-RU"/>
              </w:rPr>
            </w:pPr>
            <w:r w:rsidRPr="005B4C89">
              <w:rPr>
                <w:rFonts w:ascii="Times New Roman" w:hAnsi="Times New Roman"/>
                <w:sz w:val="24"/>
                <w:szCs w:val="24"/>
                <w:lang w:eastAsia="ru-RU"/>
              </w:rPr>
              <w:t>Общие требования.</w:t>
            </w:r>
          </w:p>
        </w:tc>
        <w:tc>
          <w:tcPr>
            <w:tcW w:w="709" w:type="dxa"/>
          </w:tcPr>
          <w:p w14:paraId="7E45893E"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49</w:t>
            </w:r>
          </w:p>
        </w:tc>
      </w:tr>
      <w:tr w:rsidR="005B4C89" w:rsidRPr="005B4C89" w14:paraId="57FD636D" w14:textId="77777777" w:rsidTr="00564AE9">
        <w:trPr>
          <w:trHeight w:val="427"/>
        </w:trPr>
        <w:tc>
          <w:tcPr>
            <w:tcW w:w="1668" w:type="dxa"/>
          </w:tcPr>
          <w:p w14:paraId="71D8D174"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47.</w:t>
            </w:r>
          </w:p>
        </w:tc>
        <w:tc>
          <w:tcPr>
            <w:tcW w:w="7229" w:type="dxa"/>
          </w:tcPr>
          <w:p w14:paraId="25E830B3"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sz w:val="24"/>
                <w:szCs w:val="24"/>
                <w:lang w:eastAsia="ru-RU"/>
              </w:rPr>
              <w:t>Территориальные зоны.</w:t>
            </w:r>
          </w:p>
        </w:tc>
        <w:tc>
          <w:tcPr>
            <w:tcW w:w="709" w:type="dxa"/>
          </w:tcPr>
          <w:p w14:paraId="57A109AF"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54</w:t>
            </w:r>
          </w:p>
        </w:tc>
      </w:tr>
      <w:tr w:rsidR="005B4C89" w:rsidRPr="005B4C89" w14:paraId="6557CE7A" w14:textId="77777777" w:rsidTr="00564AE9">
        <w:trPr>
          <w:trHeight w:val="567"/>
        </w:trPr>
        <w:tc>
          <w:tcPr>
            <w:tcW w:w="1668" w:type="dxa"/>
          </w:tcPr>
          <w:p w14:paraId="2EDC392C"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48.</w:t>
            </w:r>
          </w:p>
        </w:tc>
        <w:tc>
          <w:tcPr>
            <w:tcW w:w="7229" w:type="dxa"/>
          </w:tcPr>
          <w:p w14:paraId="518A0807" w14:textId="77777777" w:rsidR="00564AE9" w:rsidRPr="005B4C89" w:rsidRDefault="00564AE9" w:rsidP="00C358C2">
            <w:pPr>
              <w:rPr>
                <w:rFonts w:ascii="Times New Roman" w:hAnsi="Times New Roman"/>
                <w:sz w:val="24"/>
                <w:szCs w:val="24"/>
                <w:lang w:eastAsia="ru-RU"/>
              </w:rPr>
            </w:pPr>
            <w:r w:rsidRPr="005B4C89">
              <w:rPr>
                <w:rFonts w:ascii="Times New Roman" w:hAnsi="Times New Roman"/>
                <w:sz w:val="24"/>
                <w:szCs w:val="24"/>
                <w:lang w:eastAsia="ru-RU"/>
              </w:rPr>
              <w:t>Градостроительный регламент зоны застройки индивидуальными жилыми домами и жилыми домами блокированной застройки (Ж-1)</w:t>
            </w:r>
          </w:p>
        </w:tc>
        <w:tc>
          <w:tcPr>
            <w:tcW w:w="709" w:type="dxa"/>
          </w:tcPr>
          <w:p w14:paraId="3762D37A"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56</w:t>
            </w:r>
          </w:p>
        </w:tc>
      </w:tr>
      <w:tr w:rsidR="005B4C89" w:rsidRPr="005B4C89" w14:paraId="172AC35F" w14:textId="77777777" w:rsidTr="00564AE9">
        <w:trPr>
          <w:trHeight w:val="482"/>
        </w:trPr>
        <w:tc>
          <w:tcPr>
            <w:tcW w:w="1668" w:type="dxa"/>
          </w:tcPr>
          <w:p w14:paraId="74991262" w14:textId="77777777" w:rsidR="00564AE9" w:rsidRPr="005B4C89" w:rsidRDefault="00564AE9" w:rsidP="00C358C2">
            <w:pPr>
              <w:rPr>
                <w:rFonts w:ascii="Times New Roman" w:hAnsi="Times New Roman"/>
                <w:b/>
                <w:sz w:val="24"/>
                <w:szCs w:val="24"/>
                <w:u w:val="single"/>
                <w:lang w:eastAsia="ru-RU"/>
              </w:rPr>
            </w:pPr>
            <w:r w:rsidRPr="005B4C89">
              <w:rPr>
                <w:rFonts w:ascii="Times New Roman" w:hAnsi="Times New Roman"/>
                <w:b/>
                <w:sz w:val="24"/>
                <w:szCs w:val="24"/>
                <w:lang w:eastAsia="ru-RU"/>
              </w:rPr>
              <w:t>Статья 49.</w:t>
            </w:r>
          </w:p>
        </w:tc>
        <w:tc>
          <w:tcPr>
            <w:tcW w:w="7229" w:type="dxa"/>
          </w:tcPr>
          <w:p w14:paraId="2F63214E" w14:textId="77777777" w:rsidR="00564AE9" w:rsidRPr="005B4C89" w:rsidRDefault="00564AE9" w:rsidP="00C358C2">
            <w:pPr>
              <w:rPr>
                <w:rFonts w:ascii="Times New Roman" w:hAnsi="Times New Roman"/>
                <w:b/>
                <w:sz w:val="24"/>
                <w:szCs w:val="24"/>
                <w:u w:val="single"/>
                <w:lang w:eastAsia="ru-RU"/>
              </w:rPr>
            </w:pPr>
            <w:r w:rsidRPr="005B4C89">
              <w:rPr>
                <w:rFonts w:ascii="Times New Roman" w:hAnsi="Times New Roman"/>
                <w:sz w:val="24"/>
                <w:szCs w:val="24"/>
                <w:lang w:eastAsia="ru-RU"/>
              </w:rPr>
              <w:t>Градостроительный регламент зоны ведения садоводства  (Ж-3)</w:t>
            </w:r>
          </w:p>
        </w:tc>
        <w:tc>
          <w:tcPr>
            <w:tcW w:w="709" w:type="dxa"/>
          </w:tcPr>
          <w:p w14:paraId="09016FCD"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96</w:t>
            </w:r>
          </w:p>
        </w:tc>
      </w:tr>
      <w:tr w:rsidR="005B4C89" w:rsidRPr="005B4C89" w14:paraId="63FF9ADA" w14:textId="77777777" w:rsidTr="00564AE9">
        <w:trPr>
          <w:trHeight w:val="567"/>
        </w:trPr>
        <w:tc>
          <w:tcPr>
            <w:tcW w:w="1668" w:type="dxa"/>
          </w:tcPr>
          <w:p w14:paraId="5E95DA51"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50.</w:t>
            </w:r>
          </w:p>
        </w:tc>
        <w:tc>
          <w:tcPr>
            <w:tcW w:w="7229" w:type="dxa"/>
          </w:tcPr>
          <w:p w14:paraId="35E54838" w14:textId="77777777" w:rsidR="00564AE9" w:rsidRPr="005B4C89" w:rsidRDefault="00564AE9" w:rsidP="00C358C2">
            <w:pPr>
              <w:rPr>
                <w:rFonts w:ascii="Times New Roman" w:hAnsi="Times New Roman"/>
                <w:b/>
                <w:sz w:val="24"/>
                <w:szCs w:val="24"/>
                <w:u w:val="single"/>
                <w:lang w:eastAsia="ru-RU"/>
              </w:rPr>
            </w:pPr>
            <w:r w:rsidRPr="005B4C89">
              <w:rPr>
                <w:rFonts w:ascii="Times New Roman" w:hAnsi="Times New Roman"/>
                <w:sz w:val="24"/>
                <w:szCs w:val="24"/>
                <w:lang w:eastAsia="ru-RU"/>
              </w:rPr>
              <w:t>Градостроительный регламент зоны общественно - делового назначения (О-1)</w:t>
            </w:r>
          </w:p>
        </w:tc>
        <w:tc>
          <w:tcPr>
            <w:tcW w:w="709" w:type="dxa"/>
          </w:tcPr>
          <w:p w14:paraId="38104A4F"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102</w:t>
            </w:r>
          </w:p>
        </w:tc>
      </w:tr>
      <w:tr w:rsidR="005B4C89" w:rsidRPr="005B4C89" w14:paraId="7DEDD951" w14:textId="77777777" w:rsidTr="00564AE9">
        <w:trPr>
          <w:trHeight w:val="567"/>
        </w:trPr>
        <w:tc>
          <w:tcPr>
            <w:tcW w:w="1668" w:type="dxa"/>
          </w:tcPr>
          <w:p w14:paraId="5FE49B73"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51.</w:t>
            </w:r>
          </w:p>
        </w:tc>
        <w:tc>
          <w:tcPr>
            <w:tcW w:w="7229" w:type="dxa"/>
          </w:tcPr>
          <w:p w14:paraId="602C6716" w14:textId="77777777" w:rsidR="00564AE9" w:rsidRPr="005B4C89" w:rsidRDefault="00564AE9" w:rsidP="00C358C2">
            <w:pPr>
              <w:rPr>
                <w:rFonts w:ascii="Times New Roman" w:hAnsi="Times New Roman"/>
                <w:sz w:val="24"/>
                <w:szCs w:val="24"/>
                <w:lang w:eastAsia="ru-RU"/>
              </w:rPr>
            </w:pPr>
            <w:r w:rsidRPr="005B4C89">
              <w:rPr>
                <w:rFonts w:ascii="Times New Roman" w:hAnsi="Times New Roman"/>
                <w:sz w:val="24"/>
                <w:szCs w:val="24"/>
                <w:lang w:eastAsia="ru-RU"/>
              </w:rPr>
              <w:t>Градостроительный регламент зоны размещения объектов социального и коммунально-бытового назначения (О-2)</w:t>
            </w:r>
          </w:p>
        </w:tc>
        <w:tc>
          <w:tcPr>
            <w:tcW w:w="709" w:type="dxa"/>
          </w:tcPr>
          <w:p w14:paraId="227BAECE"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149</w:t>
            </w:r>
          </w:p>
        </w:tc>
      </w:tr>
      <w:tr w:rsidR="005B4C89" w:rsidRPr="005B4C89" w14:paraId="3DF2CB08" w14:textId="77777777" w:rsidTr="00564AE9">
        <w:trPr>
          <w:trHeight w:val="425"/>
        </w:trPr>
        <w:tc>
          <w:tcPr>
            <w:tcW w:w="1668" w:type="dxa"/>
          </w:tcPr>
          <w:p w14:paraId="28B6F961"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52.</w:t>
            </w:r>
          </w:p>
        </w:tc>
        <w:tc>
          <w:tcPr>
            <w:tcW w:w="7229" w:type="dxa"/>
          </w:tcPr>
          <w:p w14:paraId="0E89C8F2" w14:textId="77777777" w:rsidR="00564AE9" w:rsidRPr="005B4C89" w:rsidRDefault="00564AE9" w:rsidP="00C358C2">
            <w:pPr>
              <w:rPr>
                <w:rFonts w:ascii="Times New Roman" w:hAnsi="Times New Roman"/>
                <w:bCs/>
                <w:sz w:val="24"/>
                <w:szCs w:val="24"/>
              </w:rPr>
            </w:pPr>
            <w:r w:rsidRPr="005B4C89">
              <w:rPr>
                <w:rFonts w:ascii="Times New Roman" w:hAnsi="Times New Roman"/>
                <w:bCs/>
                <w:sz w:val="24"/>
                <w:szCs w:val="24"/>
              </w:rPr>
              <w:t xml:space="preserve">Градостроительный регламент зоны производственных объектов </w:t>
            </w:r>
          </w:p>
          <w:p w14:paraId="56EEA30F" w14:textId="77777777" w:rsidR="00564AE9" w:rsidRPr="005B4C89" w:rsidRDefault="00564AE9" w:rsidP="00C358C2">
            <w:pPr>
              <w:rPr>
                <w:rFonts w:ascii="Times New Roman" w:hAnsi="Times New Roman"/>
                <w:bCs/>
                <w:sz w:val="24"/>
                <w:szCs w:val="24"/>
              </w:rPr>
            </w:pPr>
            <w:r w:rsidRPr="005B4C89">
              <w:rPr>
                <w:rFonts w:ascii="Times New Roman" w:hAnsi="Times New Roman"/>
                <w:bCs/>
                <w:sz w:val="24"/>
                <w:szCs w:val="24"/>
              </w:rPr>
              <w:t>за границами населенных пунктов (П-2)</w:t>
            </w:r>
          </w:p>
        </w:tc>
        <w:tc>
          <w:tcPr>
            <w:tcW w:w="709" w:type="dxa"/>
          </w:tcPr>
          <w:p w14:paraId="1BF26AAA"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183</w:t>
            </w:r>
          </w:p>
        </w:tc>
      </w:tr>
      <w:tr w:rsidR="005B4C89" w:rsidRPr="005B4C89" w14:paraId="188EA095" w14:textId="77777777" w:rsidTr="00564AE9">
        <w:trPr>
          <w:trHeight w:val="567"/>
        </w:trPr>
        <w:tc>
          <w:tcPr>
            <w:tcW w:w="1668" w:type="dxa"/>
          </w:tcPr>
          <w:p w14:paraId="2663D27E"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53.</w:t>
            </w:r>
          </w:p>
        </w:tc>
        <w:tc>
          <w:tcPr>
            <w:tcW w:w="7229" w:type="dxa"/>
          </w:tcPr>
          <w:p w14:paraId="5E8EE46B" w14:textId="77777777" w:rsidR="00564AE9" w:rsidRPr="005B4C89" w:rsidRDefault="00564AE9" w:rsidP="00C358C2">
            <w:pPr>
              <w:rPr>
                <w:rFonts w:ascii="Times New Roman" w:hAnsi="Times New Roman"/>
                <w:bCs/>
                <w:sz w:val="24"/>
                <w:szCs w:val="24"/>
              </w:rPr>
            </w:pPr>
            <w:r w:rsidRPr="005B4C89">
              <w:rPr>
                <w:rFonts w:ascii="Times New Roman" w:hAnsi="Times New Roman"/>
                <w:bCs/>
                <w:sz w:val="24"/>
                <w:szCs w:val="24"/>
              </w:rPr>
              <w:t>Градостроительный регламент коммунально-складской зоны (П-3)</w:t>
            </w:r>
          </w:p>
        </w:tc>
        <w:tc>
          <w:tcPr>
            <w:tcW w:w="709" w:type="dxa"/>
          </w:tcPr>
          <w:p w14:paraId="2ADDC300"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227</w:t>
            </w:r>
          </w:p>
        </w:tc>
      </w:tr>
      <w:tr w:rsidR="005B4C89" w:rsidRPr="005B4C89" w14:paraId="2602A028" w14:textId="77777777" w:rsidTr="00564AE9">
        <w:trPr>
          <w:trHeight w:val="567"/>
        </w:trPr>
        <w:tc>
          <w:tcPr>
            <w:tcW w:w="1668" w:type="dxa"/>
          </w:tcPr>
          <w:p w14:paraId="32B335D8"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lastRenderedPageBreak/>
              <w:t>Статья 54.</w:t>
            </w:r>
          </w:p>
        </w:tc>
        <w:tc>
          <w:tcPr>
            <w:tcW w:w="7229" w:type="dxa"/>
          </w:tcPr>
          <w:p w14:paraId="20255E69" w14:textId="77777777" w:rsidR="00564AE9" w:rsidRPr="005B4C89" w:rsidRDefault="00564AE9" w:rsidP="00C358C2">
            <w:pPr>
              <w:keepNext/>
              <w:widowControl w:val="0"/>
              <w:rPr>
                <w:rFonts w:ascii="Times New Roman" w:eastAsia="Times New Roman" w:hAnsi="Times New Roman" w:cs="Times New Roman"/>
                <w:b/>
                <w:bCs/>
                <w:sz w:val="24"/>
                <w:szCs w:val="24"/>
                <w:lang w:eastAsia="ru-RU"/>
              </w:rPr>
            </w:pPr>
            <w:r w:rsidRPr="005B4C89">
              <w:rPr>
                <w:rFonts w:ascii="Times New Roman" w:eastAsia="Times New Roman" w:hAnsi="Times New Roman" w:cs="Times New Roman"/>
                <w:bCs/>
                <w:sz w:val="24"/>
                <w:szCs w:val="28"/>
              </w:rPr>
              <w:t>Градостроительный регламент зоны инженерной инфраструктуры (И)</w:t>
            </w:r>
          </w:p>
        </w:tc>
        <w:tc>
          <w:tcPr>
            <w:tcW w:w="709" w:type="dxa"/>
          </w:tcPr>
          <w:p w14:paraId="54A3ABCC"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267</w:t>
            </w:r>
          </w:p>
        </w:tc>
      </w:tr>
      <w:tr w:rsidR="005B4C89" w:rsidRPr="005B4C89" w14:paraId="21FD9983" w14:textId="77777777" w:rsidTr="00564AE9">
        <w:trPr>
          <w:trHeight w:val="420"/>
        </w:trPr>
        <w:tc>
          <w:tcPr>
            <w:tcW w:w="1668" w:type="dxa"/>
          </w:tcPr>
          <w:p w14:paraId="4DC6D959"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55.</w:t>
            </w:r>
          </w:p>
        </w:tc>
        <w:tc>
          <w:tcPr>
            <w:tcW w:w="7229" w:type="dxa"/>
          </w:tcPr>
          <w:p w14:paraId="608D1BB9" w14:textId="77777777" w:rsidR="00564AE9" w:rsidRPr="005B4C89" w:rsidRDefault="00564AE9" w:rsidP="00C358C2">
            <w:pPr>
              <w:rPr>
                <w:rFonts w:ascii="Times New Roman" w:hAnsi="Times New Roman"/>
                <w:sz w:val="24"/>
                <w:szCs w:val="24"/>
                <w:lang w:eastAsia="ru-RU"/>
              </w:rPr>
            </w:pPr>
            <w:r w:rsidRPr="005B4C89">
              <w:rPr>
                <w:rFonts w:ascii="Times New Roman" w:hAnsi="Times New Roman"/>
                <w:bCs/>
                <w:sz w:val="24"/>
                <w:szCs w:val="24"/>
              </w:rPr>
              <w:t>Градостроительный регламент з</w:t>
            </w:r>
            <w:r w:rsidRPr="005B4C89">
              <w:rPr>
                <w:rFonts w:ascii="Times New Roman" w:hAnsi="Times New Roman"/>
                <w:sz w:val="24"/>
                <w:szCs w:val="24"/>
                <w:lang w:eastAsia="ru-RU"/>
              </w:rPr>
              <w:t>оны автомобильного транспорта, объектов обслуживания автомобильного транспорта (Т-1)</w:t>
            </w:r>
          </w:p>
        </w:tc>
        <w:tc>
          <w:tcPr>
            <w:tcW w:w="709" w:type="dxa"/>
          </w:tcPr>
          <w:p w14:paraId="206D73BB"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278</w:t>
            </w:r>
          </w:p>
        </w:tc>
      </w:tr>
      <w:tr w:rsidR="005B4C89" w:rsidRPr="005B4C89" w14:paraId="250E3809" w14:textId="77777777" w:rsidTr="00564AE9">
        <w:trPr>
          <w:trHeight w:val="567"/>
        </w:trPr>
        <w:tc>
          <w:tcPr>
            <w:tcW w:w="1668" w:type="dxa"/>
          </w:tcPr>
          <w:p w14:paraId="18F7027F"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56.</w:t>
            </w:r>
          </w:p>
        </w:tc>
        <w:tc>
          <w:tcPr>
            <w:tcW w:w="7229" w:type="dxa"/>
          </w:tcPr>
          <w:p w14:paraId="572775B0" w14:textId="77777777" w:rsidR="00564AE9" w:rsidRPr="005B4C89" w:rsidRDefault="00564AE9" w:rsidP="00C358C2">
            <w:pPr>
              <w:rPr>
                <w:rFonts w:ascii="Times New Roman" w:hAnsi="Times New Roman"/>
                <w:sz w:val="24"/>
                <w:szCs w:val="24"/>
                <w:lang w:eastAsia="ru-RU"/>
              </w:rPr>
            </w:pPr>
            <w:r w:rsidRPr="005B4C89">
              <w:rPr>
                <w:rFonts w:ascii="Times New Roman" w:hAnsi="Times New Roman"/>
                <w:sz w:val="24"/>
                <w:szCs w:val="24"/>
                <w:lang w:eastAsia="ru-RU"/>
              </w:rPr>
              <w:t>Градостроительный регламент зоны парков, скверов (Р-1)</w:t>
            </w:r>
          </w:p>
        </w:tc>
        <w:tc>
          <w:tcPr>
            <w:tcW w:w="709" w:type="dxa"/>
          </w:tcPr>
          <w:p w14:paraId="1FDAB994"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300</w:t>
            </w:r>
          </w:p>
        </w:tc>
      </w:tr>
      <w:tr w:rsidR="005B4C89" w:rsidRPr="005B4C89" w14:paraId="6FE2D4BB" w14:textId="77777777" w:rsidTr="00564AE9">
        <w:trPr>
          <w:trHeight w:val="567"/>
        </w:trPr>
        <w:tc>
          <w:tcPr>
            <w:tcW w:w="1668" w:type="dxa"/>
          </w:tcPr>
          <w:p w14:paraId="2D887FDF"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57.</w:t>
            </w:r>
          </w:p>
        </w:tc>
        <w:tc>
          <w:tcPr>
            <w:tcW w:w="7229" w:type="dxa"/>
          </w:tcPr>
          <w:p w14:paraId="689E563E" w14:textId="77777777" w:rsidR="00564AE9" w:rsidRPr="005B4C89" w:rsidRDefault="00564AE9" w:rsidP="00C358C2">
            <w:pPr>
              <w:tabs>
                <w:tab w:val="left" w:pos="142"/>
              </w:tabs>
              <w:rPr>
                <w:rFonts w:ascii="Times New Roman" w:hAnsi="Times New Roman"/>
                <w:sz w:val="24"/>
                <w:szCs w:val="24"/>
                <w:lang w:eastAsia="ru-RU"/>
              </w:rPr>
            </w:pPr>
            <w:r w:rsidRPr="005B4C89">
              <w:rPr>
                <w:rFonts w:ascii="Times New Roman" w:hAnsi="Times New Roman"/>
                <w:sz w:val="24"/>
                <w:szCs w:val="24"/>
                <w:lang w:eastAsia="ru-RU"/>
              </w:rPr>
              <w:t>Градостроительный регламент зоны сохранения и развития природных территорий (Р-2)</w:t>
            </w:r>
          </w:p>
        </w:tc>
        <w:tc>
          <w:tcPr>
            <w:tcW w:w="709" w:type="dxa"/>
          </w:tcPr>
          <w:p w14:paraId="1D5F6643"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309</w:t>
            </w:r>
          </w:p>
        </w:tc>
      </w:tr>
      <w:tr w:rsidR="005B4C89" w:rsidRPr="005B4C89" w14:paraId="362B3200" w14:textId="77777777" w:rsidTr="00564AE9">
        <w:trPr>
          <w:trHeight w:val="567"/>
        </w:trPr>
        <w:tc>
          <w:tcPr>
            <w:tcW w:w="1668" w:type="dxa"/>
          </w:tcPr>
          <w:p w14:paraId="6C07F335"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58.</w:t>
            </w:r>
          </w:p>
        </w:tc>
        <w:tc>
          <w:tcPr>
            <w:tcW w:w="7229" w:type="dxa"/>
          </w:tcPr>
          <w:p w14:paraId="080A1A0A" w14:textId="77777777" w:rsidR="00564AE9" w:rsidRPr="005B4C89" w:rsidRDefault="00564AE9" w:rsidP="00C358C2">
            <w:pPr>
              <w:tabs>
                <w:tab w:val="left" w:pos="142"/>
              </w:tabs>
              <w:rPr>
                <w:rFonts w:ascii="Times New Roman" w:hAnsi="Times New Roman"/>
                <w:sz w:val="24"/>
                <w:szCs w:val="24"/>
                <w:lang w:eastAsia="ru-RU"/>
              </w:rPr>
            </w:pPr>
            <w:r w:rsidRPr="005B4C89">
              <w:rPr>
                <w:rFonts w:ascii="Times New Roman" w:hAnsi="Times New Roman"/>
                <w:sz w:val="24"/>
                <w:szCs w:val="24"/>
                <w:lang w:eastAsia="ru-RU"/>
              </w:rPr>
              <w:t>Градостроительный регламент зоны кладбищ, крематориев и иного ритуального обслуживания (С-1)</w:t>
            </w:r>
          </w:p>
        </w:tc>
        <w:tc>
          <w:tcPr>
            <w:tcW w:w="709" w:type="dxa"/>
          </w:tcPr>
          <w:p w14:paraId="0695A6C3"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314</w:t>
            </w:r>
          </w:p>
        </w:tc>
      </w:tr>
      <w:tr w:rsidR="005B4C89" w:rsidRPr="005B4C89" w14:paraId="68F81FDE" w14:textId="77777777" w:rsidTr="00564AE9">
        <w:trPr>
          <w:trHeight w:val="567"/>
        </w:trPr>
        <w:tc>
          <w:tcPr>
            <w:tcW w:w="1668" w:type="dxa"/>
          </w:tcPr>
          <w:p w14:paraId="3229F574"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59.</w:t>
            </w:r>
          </w:p>
        </w:tc>
        <w:tc>
          <w:tcPr>
            <w:tcW w:w="7229" w:type="dxa"/>
          </w:tcPr>
          <w:p w14:paraId="0EBA399C" w14:textId="77777777" w:rsidR="00564AE9" w:rsidRPr="005B4C89" w:rsidRDefault="00564AE9" w:rsidP="00C358C2">
            <w:pPr>
              <w:tabs>
                <w:tab w:val="left" w:pos="142"/>
              </w:tabs>
              <w:rPr>
                <w:rFonts w:ascii="Times New Roman" w:hAnsi="Times New Roman"/>
                <w:sz w:val="24"/>
                <w:szCs w:val="24"/>
                <w:lang w:eastAsia="ru-RU"/>
              </w:rPr>
            </w:pPr>
            <w:r w:rsidRPr="005B4C89">
              <w:rPr>
                <w:rFonts w:ascii="Times New Roman" w:hAnsi="Times New Roman"/>
                <w:sz w:val="24"/>
                <w:szCs w:val="24"/>
                <w:lang w:eastAsia="ru-RU"/>
              </w:rPr>
              <w:t>Градостроительный регламент зоны озелененных насаждений специального назначения (С-2)</w:t>
            </w:r>
          </w:p>
        </w:tc>
        <w:tc>
          <w:tcPr>
            <w:tcW w:w="709" w:type="dxa"/>
          </w:tcPr>
          <w:p w14:paraId="1940E0AE"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320</w:t>
            </w:r>
          </w:p>
        </w:tc>
      </w:tr>
      <w:tr w:rsidR="005B4C89" w:rsidRPr="005B4C89" w14:paraId="7D5025CE" w14:textId="77777777" w:rsidTr="00564AE9">
        <w:trPr>
          <w:trHeight w:val="567"/>
        </w:trPr>
        <w:tc>
          <w:tcPr>
            <w:tcW w:w="1668" w:type="dxa"/>
          </w:tcPr>
          <w:p w14:paraId="11EB6B62" w14:textId="77777777" w:rsidR="00564AE9" w:rsidRPr="005B4C89" w:rsidRDefault="00564AE9" w:rsidP="00C358C2">
            <w:pPr>
              <w:rPr>
                <w:rFonts w:ascii="Times New Roman" w:hAnsi="Times New Roman"/>
                <w:b/>
                <w:sz w:val="24"/>
                <w:szCs w:val="24"/>
                <w:lang w:eastAsia="ru-RU"/>
              </w:rPr>
            </w:pPr>
            <w:r w:rsidRPr="005B4C89">
              <w:rPr>
                <w:rFonts w:ascii="Times New Roman" w:hAnsi="Times New Roman"/>
                <w:b/>
                <w:sz w:val="24"/>
                <w:szCs w:val="24"/>
                <w:lang w:eastAsia="ru-RU"/>
              </w:rPr>
              <w:t>Статья 60.</w:t>
            </w:r>
          </w:p>
        </w:tc>
        <w:tc>
          <w:tcPr>
            <w:tcW w:w="7229" w:type="dxa"/>
          </w:tcPr>
          <w:p w14:paraId="0F833904" w14:textId="77777777" w:rsidR="00564AE9" w:rsidRPr="005B4C89" w:rsidRDefault="00564AE9" w:rsidP="00C358C2">
            <w:pPr>
              <w:tabs>
                <w:tab w:val="left" w:pos="142"/>
              </w:tabs>
              <w:rPr>
                <w:rFonts w:ascii="Times New Roman" w:hAnsi="Times New Roman"/>
                <w:sz w:val="24"/>
                <w:szCs w:val="24"/>
                <w:lang w:eastAsia="ru-RU"/>
              </w:rPr>
            </w:pPr>
            <w:r w:rsidRPr="005B4C89">
              <w:rPr>
                <w:rFonts w:ascii="Times New Roman" w:hAnsi="Times New Roman"/>
                <w:sz w:val="24"/>
                <w:szCs w:val="24"/>
                <w:lang w:eastAsia="ru-RU"/>
              </w:rPr>
              <w:t>Градостроительный регламент зоны сельскохозяйственных угодий в границах населенных пунктов  (СХ-1)</w:t>
            </w:r>
          </w:p>
        </w:tc>
        <w:tc>
          <w:tcPr>
            <w:tcW w:w="709" w:type="dxa"/>
          </w:tcPr>
          <w:p w14:paraId="382EFA96"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325</w:t>
            </w:r>
          </w:p>
        </w:tc>
      </w:tr>
      <w:tr w:rsidR="005B4C89" w:rsidRPr="005B4C89" w14:paraId="5B305366" w14:textId="77777777" w:rsidTr="00564AE9">
        <w:trPr>
          <w:cantSplit/>
          <w:trHeight w:val="567"/>
        </w:trPr>
        <w:tc>
          <w:tcPr>
            <w:tcW w:w="1668" w:type="dxa"/>
          </w:tcPr>
          <w:p w14:paraId="06C73D76" w14:textId="77777777" w:rsidR="00564AE9" w:rsidRPr="005B4C89" w:rsidRDefault="00564AE9" w:rsidP="00C358C2">
            <w:pPr>
              <w:rPr>
                <w:rFonts w:ascii="Times New Roman" w:hAnsi="Times New Roman"/>
                <w:b/>
                <w:sz w:val="24"/>
                <w:szCs w:val="24"/>
              </w:rPr>
            </w:pPr>
            <w:r w:rsidRPr="005B4C89">
              <w:rPr>
                <w:rFonts w:ascii="Times New Roman" w:hAnsi="Times New Roman"/>
                <w:b/>
                <w:sz w:val="24"/>
                <w:szCs w:val="24"/>
                <w:lang w:eastAsia="ru-RU"/>
              </w:rPr>
              <w:t>Статья 61.</w:t>
            </w:r>
          </w:p>
        </w:tc>
        <w:tc>
          <w:tcPr>
            <w:tcW w:w="7229" w:type="dxa"/>
          </w:tcPr>
          <w:p w14:paraId="248D8174" w14:textId="77777777" w:rsidR="00564AE9" w:rsidRPr="005B4C89" w:rsidRDefault="00564AE9" w:rsidP="00C358C2">
            <w:pPr>
              <w:tabs>
                <w:tab w:val="left" w:pos="142"/>
              </w:tabs>
              <w:rPr>
                <w:rFonts w:ascii="Times New Roman" w:hAnsi="Times New Roman"/>
                <w:sz w:val="24"/>
                <w:szCs w:val="24"/>
                <w:lang w:eastAsia="ru-RU"/>
              </w:rPr>
            </w:pPr>
            <w:r w:rsidRPr="005B4C89">
              <w:rPr>
                <w:rFonts w:ascii="Times New Roman" w:hAnsi="Times New Roman"/>
                <w:sz w:val="24"/>
                <w:szCs w:val="24"/>
                <w:lang w:eastAsia="ru-RU"/>
              </w:rPr>
              <w:t>Зона сельскохозяйственных угодий в составе земель сельскохозяйственного назначения  (СХ-2)</w:t>
            </w:r>
          </w:p>
        </w:tc>
        <w:tc>
          <w:tcPr>
            <w:tcW w:w="709" w:type="dxa"/>
          </w:tcPr>
          <w:p w14:paraId="63AC11B6"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329</w:t>
            </w:r>
          </w:p>
        </w:tc>
      </w:tr>
      <w:tr w:rsidR="005B4C89" w:rsidRPr="005B4C89" w14:paraId="4C8BA1D6" w14:textId="77777777" w:rsidTr="004356F7">
        <w:trPr>
          <w:cantSplit/>
          <w:trHeight w:val="567"/>
        </w:trPr>
        <w:tc>
          <w:tcPr>
            <w:tcW w:w="1668" w:type="dxa"/>
          </w:tcPr>
          <w:p w14:paraId="1ECB174A" w14:textId="77777777" w:rsidR="00D232E9" w:rsidRPr="005B4C89" w:rsidRDefault="00D232E9" w:rsidP="004356F7">
            <w:pPr>
              <w:rPr>
                <w:rFonts w:ascii="Times New Roman" w:hAnsi="Times New Roman"/>
                <w:b/>
                <w:sz w:val="24"/>
                <w:szCs w:val="24"/>
              </w:rPr>
            </w:pPr>
            <w:r w:rsidRPr="005B4C89">
              <w:rPr>
                <w:rFonts w:ascii="Times New Roman" w:hAnsi="Times New Roman"/>
                <w:b/>
                <w:sz w:val="24"/>
                <w:szCs w:val="24"/>
                <w:lang w:eastAsia="ru-RU"/>
              </w:rPr>
              <w:t>Статья 62.</w:t>
            </w:r>
          </w:p>
        </w:tc>
        <w:tc>
          <w:tcPr>
            <w:tcW w:w="7229" w:type="dxa"/>
          </w:tcPr>
          <w:p w14:paraId="704935FD" w14:textId="77777777" w:rsidR="00D232E9" w:rsidRPr="005B4C89" w:rsidRDefault="00D232E9" w:rsidP="004356F7">
            <w:pPr>
              <w:keepNext/>
              <w:numPr>
                <w:ilvl w:val="2"/>
                <w:numId w:val="0"/>
              </w:numPr>
              <w:tabs>
                <w:tab w:val="num" w:pos="1418"/>
                <w:tab w:val="left" w:pos="2268"/>
              </w:tabs>
              <w:rPr>
                <w:rFonts w:ascii="Times New Roman" w:eastAsia="Times New Roman" w:hAnsi="Times New Roman" w:cs="Times New Roman"/>
                <w:bCs/>
                <w:sz w:val="24"/>
                <w:szCs w:val="24"/>
                <w:lang w:eastAsia="ar-SA"/>
              </w:rPr>
            </w:pPr>
            <w:r w:rsidRPr="005B4C89">
              <w:rPr>
                <w:rFonts w:ascii="Times New Roman" w:eastAsia="Times New Roman" w:hAnsi="Times New Roman" w:cs="Times New Roman"/>
                <w:bCs/>
                <w:sz w:val="24"/>
                <w:szCs w:val="24"/>
                <w:lang w:eastAsia="ar-SA"/>
              </w:rPr>
              <w:t>Градостроительный регламент зоны объектов сельскохозяйственного производства в составе земель сельскохозяйственного назначения (СХ-4)</w:t>
            </w:r>
          </w:p>
        </w:tc>
        <w:tc>
          <w:tcPr>
            <w:tcW w:w="709" w:type="dxa"/>
          </w:tcPr>
          <w:p w14:paraId="43A92F62" w14:textId="77777777" w:rsidR="00D232E9" w:rsidRPr="005B4C89" w:rsidRDefault="00D232E9" w:rsidP="004356F7">
            <w:pPr>
              <w:rPr>
                <w:rFonts w:ascii="Times New Roman" w:hAnsi="Times New Roman"/>
                <w:sz w:val="24"/>
                <w:szCs w:val="24"/>
                <w:lang w:eastAsia="ru-RU"/>
              </w:rPr>
            </w:pPr>
            <w:r w:rsidRPr="005B4C89">
              <w:rPr>
                <w:rFonts w:ascii="Times New Roman" w:hAnsi="Times New Roman"/>
                <w:sz w:val="24"/>
                <w:szCs w:val="24"/>
                <w:lang w:eastAsia="ru-RU"/>
              </w:rPr>
              <w:t>329</w:t>
            </w:r>
          </w:p>
        </w:tc>
      </w:tr>
      <w:tr w:rsidR="005B4C89" w:rsidRPr="005B4C89" w14:paraId="4CE20F73" w14:textId="77777777" w:rsidTr="00564AE9">
        <w:trPr>
          <w:cantSplit/>
          <w:trHeight w:val="567"/>
        </w:trPr>
        <w:tc>
          <w:tcPr>
            <w:tcW w:w="1668" w:type="dxa"/>
          </w:tcPr>
          <w:p w14:paraId="67FC598D" w14:textId="730E96B9" w:rsidR="00564AE9" w:rsidRPr="005B4C89" w:rsidRDefault="00564AE9" w:rsidP="00C358C2">
            <w:pPr>
              <w:rPr>
                <w:rFonts w:ascii="Times New Roman" w:hAnsi="Times New Roman"/>
                <w:b/>
                <w:sz w:val="24"/>
                <w:szCs w:val="24"/>
              </w:rPr>
            </w:pPr>
            <w:r w:rsidRPr="005B4C89">
              <w:rPr>
                <w:rFonts w:ascii="Times New Roman" w:hAnsi="Times New Roman"/>
                <w:b/>
                <w:sz w:val="24"/>
                <w:szCs w:val="24"/>
                <w:lang w:eastAsia="ru-RU"/>
              </w:rPr>
              <w:t>Статья 62</w:t>
            </w:r>
            <w:r w:rsidR="00D232E9" w:rsidRPr="005B4C89">
              <w:rPr>
                <w:rFonts w:ascii="Times New Roman" w:hAnsi="Times New Roman"/>
                <w:b/>
                <w:sz w:val="24"/>
                <w:szCs w:val="24"/>
                <w:lang w:eastAsia="ru-RU"/>
              </w:rPr>
              <w:t>.1</w:t>
            </w:r>
            <w:r w:rsidRPr="005B4C89">
              <w:rPr>
                <w:rFonts w:ascii="Times New Roman" w:hAnsi="Times New Roman"/>
                <w:b/>
                <w:sz w:val="24"/>
                <w:szCs w:val="24"/>
                <w:lang w:eastAsia="ru-RU"/>
              </w:rPr>
              <w:t>.</w:t>
            </w:r>
          </w:p>
        </w:tc>
        <w:tc>
          <w:tcPr>
            <w:tcW w:w="7229" w:type="dxa"/>
          </w:tcPr>
          <w:p w14:paraId="57046CD5" w14:textId="5DE1EC10" w:rsidR="00564AE9" w:rsidRPr="005B4C89" w:rsidRDefault="00D232E9" w:rsidP="00C358C2">
            <w:pPr>
              <w:keepNext/>
              <w:numPr>
                <w:ilvl w:val="2"/>
                <w:numId w:val="0"/>
              </w:numPr>
              <w:tabs>
                <w:tab w:val="num" w:pos="1418"/>
                <w:tab w:val="left" w:pos="2268"/>
              </w:tabs>
              <w:rPr>
                <w:rFonts w:ascii="Times New Roman" w:eastAsia="Times New Roman" w:hAnsi="Times New Roman" w:cs="Times New Roman"/>
                <w:bCs/>
                <w:sz w:val="24"/>
                <w:szCs w:val="24"/>
                <w:lang w:eastAsia="ar-SA"/>
              </w:rPr>
            </w:pPr>
            <w:r w:rsidRPr="005B4C89">
              <w:rPr>
                <w:rFonts w:ascii="Times New Roman" w:eastAsia="Times New Roman" w:hAnsi="Times New Roman" w:cs="Times New Roman"/>
                <w:bCs/>
                <w:sz w:val="24"/>
                <w:szCs w:val="24"/>
                <w:lang w:eastAsia="ar-SA"/>
              </w:rPr>
              <w:t>Градостроительные регламенты в части требований к архитектурно-градостроительному облику объекта капитального строительства</w:t>
            </w:r>
          </w:p>
        </w:tc>
        <w:tc>
          <w:tcPr>
            <w:tcW w:w="709" w:type="dxa"/>
          </w:tcPr>
          <w:p w14:paraId="5FD015D2" w14:textId="25A081AF"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w:t>
            </w:r>
            <w:r w:rsidR="00D232E9" w:rsidRPr="005B4C89">
              <w:rPr>
                <w:rFonts w:ascii="Times New Roman" w:hAnsi="Times New Roman"/>
                <w:sz w:val="24"/>
                <w:szCs w:val="24"/>
                <w:lang w:eastAsia="ru-RU"/>
              </w:rPr>
              <w:t>30</w:t>
            </w:r>
          </w:p>
        </w:tc>
      </w:tr>
      <w:tr w:rsidR="005B4C89" w:rsidRPr="005B4C89" w14:paraId="01831132" w14:textId="77777777" w:rsidTr="00564AE9">
        <w:trPr>
          <w:cantSplit/>
          <w:trHeight w:val="567"/>
        </w:trPr>
        <w:tc>
          <w:tcPr>
            <w:tcW w:w="1668" w:type="dxa"/>
          </w:tcPr>
          <w:p w14:paraId="177799C7" w14:textId="77777777" w:rsidR="00564AE9" w:rsidRPr="005B4C89" w:rsidRDefault="00564AE9" w:rsidP="00C358C2">
            <w:pPr>
              <w:rPr>
                <w:rFonts w:ascii="Times New Roman" w:hAnsi="Times New Roman"/>
                <w:b/>
                <w:sz w:val="24"/>
                <w:szCs w:val="24"/>
              </w:rPr>
            </w:pPr>
            <w:r w:rsidRPr="005B4C89">
              <w:rPr>
                <w:rFonts w:ascii="Times New Roman" w:hAnsi="Times New Roman" w:cs="Times New Roman"/>
                <w:b/>
                <w:sz w:val="24"/>
                <w:szCs w:val="24"/>
              </w:rPr>
              <w:t>ГЛАВА 9.</w:t>
            </w:r>
          </w:p>
        </w:tc>
        <w:tc>
          <w:tcPr>
            <w:tcW w:w="7229" w:type="dxa"/>
          </w:tcPr>
          <w:p w14:paraId="62532974" w14:textId="77777777" w:rsidR="00564AE9" w:rsidRPr="005B4C89" w:rsidRDefault="00564AE9" w:rsidP="00C358C2">
            <w:pPr>
              <w:rPr>
                <w:rFonts w:ascii="Times New Roman" w:hAnsi="Times New Roman" w:cs="Times New Roman"/>
                <w:b/>
                <w:sz w:val="24"/>
                <w:szCs w:val="24"/>
              </w:rPr>
            </w:pPr>
            <w:r w:rsidRPr="005B4C89">
              <w:rPr>
                <w:rFonts w:ascii="Times New Roman" w:hAnsi="Times New Roman" w:cs="Times New Roman"/>
                <w:b/>
                <w:sz w:val="24"/>
                <w:szCs w:val="24"/>
              </w:rPr>
              <w:t>ОГРАНИЧЕНИЯ ИСПОЛЬЗОВАНИЯ ЗЕМЕЛЬНЫХ УЧАСТКОВ И ОБЪЕКТОВ КАПИТАЛЬНОГО СТРОИТЕЛЬСТВА</w:t>
            </w:r>
          </w:p>
          <w:p w14:paraId="2B6A2FE4" w14:textId="77777777" w:rsidR="00564AE9" w:rsidRPr="005B4C89" w:rsidRDefault="00564AE9" w:rsidP="00C358C2">
            <w:pPr>
              <w:rPr>
                <w:rFonts w:ascii="Times New Roman" w:hAnsi="Times New Roman" w:cs="Times New Roman"/>
                <w:b/>
                <w:sz w:val="24"/>
                <w:szCs w:val="24"/>
              </w:rPr>
            </w:pPr>
          </w:p>
        </w:tc>
        <w:tc>
          <w:tcPr>
            <w:tcW w:w="709" w:type="dxa"/>
          </w:tcPr>
          <w:p w14:paraId="23BC151F" w14:textId="77777777" w:rsidR="00564AE9" w:rsidRPr="005B4C89" w:rsidRDefault="00564AE9" w:rsidP="008A0754">
            <w:pPr>
              <w:rPr>
                <w:rFonts w:ascii="Times New Roman" w:hAnsi="Times New Roman"/>
                <w:sz w:val="24"/>
                <w:szCs w:val="24"/>
                <w:lang w:eastAsia="ru-RU"/>
              </w:rPr>
            </w:pPr>
          </w:p>
        </w:tc>
      </w:tr>
      <w:tr w:rsidR="005B4C89" w:rsidRPr="005B4C89" w14:paraId="793DCBA4" w14:textId="77777777" w:rsidTr="00564AE9">
        <w:trPr>
          <w:cantSplit/>
          <w:trHeight w:val="347"/>
        </w:trPr>
        <w:tc>
          <w:tcPr>
            <w:tcW w:w="1668" w:type="dxa"/>
          </w:tcPr>
          <w:p w14:paraId="1C3750DB" w14:textId="77777777" w:rsidR="00564AE9" w:rsidRPr="005B4C89" w:rsidRDefault="00564AE9" w:rsidP="00C358C2">
            <w:pPr>
              <w:rPr>
                <w:rFonts w:ascii="Times New Roman" w:hAnsi="Times New Roman"/>
                <w:b/>
                <w:sz w:val="24"/>
                <w:szCs w:val="24"/>
              </w:rPr>
            </w:pPr>
            <w:r w:rsidRPr="005B4C89">
              <w:rPr>
                <w:rFonts w:ascii="Times New Roman" w:hAnsi="Times New Roman"/>
                <w:b/>
                <w:sz w:val="24"/>
                <w:szCs w:val="24"/>
                <w:lang w:eastAsia="ru-RU"/>
              </w:rPr>
              <w:t>Статья 63.</w:t>
            </w:r>
          </w:p>
        </w:tc>
        <w:tc>
          <w:tcPr>
            <w:tcW w:w="7229" w:type="dxa"/>
          </w:tcPr>
          <w:p w14:paraId="1125A30D" w14:textId="77777777" w:rsidR="00564AE9" w:rsidRPr="005B4C89" w:rsidRDefault="00564AE9" w:rsidP="00C358C2">
            <w:pPr>
              <w:rPr>
                <w:rFonts w:ascii="Times New Roman" w:hAnsi="Times New Roman"/>
                <w:sz w:val="24"/>
                <w:szCs w:val="24"/>
              </w:rPr>
            </w:pPr>
            <w:r w:rsidRPr="005B4C89">
              <w:rPr>
                <w:rFonts w:ascii="Times New Roman" w:hAnsi="Times New Roman" w:cs="Times New Roman"/>
                <w:sz w:val="24"/>
                <w:szCs w:val="24"/>
                <w:lang w:eastAsia="ru-RU"/>
              </w:rPr>
              <w:t>Общие положения.</w:t>
            </w:r>
          </w:p>
        </w:tc>
        <w:tc>
          <w:tcPr>
            <w:tcW w:w="709" w:type="dxa"/>
          </w:tcPr>
          <w:p w14:paraId="6BECDF42"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336</w:t>
            </w:r>
          </w:p>
        </w:tc>
      </w:tr>
      <w:tr w:rsidR="005B4C89" w:rsidRPr="005B4C89" w14:paraId="7CA8F323" w14:textId="77777777" w:rsidTr="00564AE9">
        <w:trPr>
          <w:cantSplit/>
          <w:trHeight w:val="567"/>
        </w:trPr>
        <w:tc>
          <w:tcPr>
            <w:tcW w:w="1668" w:type="dxa"/>
          </w:tcPr>
          <w:p w14:paraId="52BA40F2" w14:textId="77777777" w:rsidR="00564AE9" w:rsidRPr="005B4C89" w:rsidRDefault="00564AE9" w:rsidP="00C358C2">
            <w:pPr>
              <w:rPr>
                <w:rFonts w:ascii="Times New Roman" w:hAnsi="Times New Roman"/>
                <w:b/>
                <w:sz w:val="24"/>
                <w:szCs w:val="24"/>
              </w:rPr>
            </w:pPr>
            <w:r w:rsidRPr="005B4C89">
              <w:rPr>
                <w:rFonts w:ascii="Times New Roman" w:hAnsi="Times New Roman"/>
                <w:b/>
                <w:sz w:val="24"/>
                <w:szCs w:val="24"/>
                <w:lang w:eastAsia="ru-RU"/>
              </w:rPr>
              <w:t>Статья 64.</w:t>
            </w:r>
          </w:p>
        </w:tc>
        <w:tc>
          <w:tcPr>
            <w:tcW w:w="7229" w:type="dxa"/>
          </w:tcPr>
          <w:p w14:paraId="4E5A732F" w14:textId="77777777" w:rsidR="00564AE9" w:rsidRPr="005B4C89" w:rsidRDefault="00564AE9" w:rsidP="00C358C2">
            <w:pPr>
              <w:rPr>
                <w:rFonts w:ascii="Times New Roman" w:hAnsi="Times New Roman"/>
                <w:sz w:val="24"/>
                <w:szCs w:val="24"/>
              </w:rPr>
            </w:pPr>
            <w:r w:rsidRPr="005B4C89">
              <w:rPr>
                <w:rFonts w:ascii="Times New Roman" w:hAnsi="Times New Roman" w:cs="Times New Roman"/>
                <w:bCs/>
                <w:kern w:val="32"/>
                <w:sz w:val="24"/>
                <w:szCs w:val="24"/>
              </w:rPr>
              <w:t>Ограничения использования земельных участков и объектов капитального строительства в границах санитарно-защитных зон и санитарных разрывов</w:t>
            </w:r>
          </w:p>
        </w:tc>
        <w:tc>
          <w:tcPr>
            <w:tcW w:w="709" w:type="dxa"/>
          </w:tcPr>
          <w:p w14:paraId="7F01A1CB"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336</w:t>
            </w:r>
          </w:p>
        </w:tc>
      </w:tr>
      <w:tr w:rsidR="005B4C89" w:rsidRPr="005B4C89" w14:paraId="32DC463C" w14:textId="77777777" w:rsidTr="00564AE9">
        <w:trPr>
          <w:cantSplit/>
          <w:trHeight w:val="567"/>
        </w:trPr>
        <w:tc>
          <w:tcPr>
            <w:tcW w:w="1668" w:type="dxa"/>
          </w:tcPr>
          <w:p w14:paraId="7884726F" w14:textId="77777777" w:rsidR="00564AE9" w:rsidRPr="005B4C89" w:rsidRDefault="00564AE9" w:rsidP="00C358C2">
            <w:pPr>
              <w:rPr>
                <w:rFonts w:ascii="Times New Roman" w:hAnsi="Times New Roman"/>
                <w:b/>
                <w:sz w:val="24"/>
                <w:szCs w:val="24"/>
              </w:rPr>
            </w:pPr>
            <w:r w:rsidRPr="005B4C89">
              <w:rPr>
                <w:rFonts w:ascii="Times New Roman" w:hAnsi="Times New Roman"/>
                <w:b/>
                <w:sz w:val="24"/>
                <w:szCs w:val="24"/>
                <w:lang w:eastAsia="ru-RU"/>
              </w:rPr>
              <w:t>Статья 65.</w:t>
            </w:r>
          </w:p>
        </w:tc>
        <w:tc>
          <w:tcPr>
            <w:tcW w:w="7229" w:type="dxa"/>
          </w:tcPr>
          <w:p w14:paraId="0C26FBBF" w14:textId="77777777" w:rsidR="00564AE9" w:rsidRPr="005B4C89" w:rsidRDefault="00564AE9" w:rsidP="00C358C2">
            <w:pPr>
              <w:autoSpaceDE w:val="0"/>
              <w:autoSpaceDN w:val="0"/>
              <w:adjustRightInd w:val="0"/>
              <w:outlineLvl w:val="2"/>
              <w:rPr>
                <w:rFonts w:ascii="Times New Roman" w:hAnsi="Times New Roman"/>
                <w:sz w:val="24"/>
                <w:szCs w:val="24"/>
              </w:rPr>
            </w:pPr>
            <w:r w:rsidRPr="005B4C89">
              <w:rPr>
                <w:rFonts w:ascii="Times New Roman" w:hAnsi="Times New Roman"/>
                <w:sz w:val="24"/>
                <w:szCs w:val="24"/>
              </w:rPr>
              <w:t>Ограничения использования земельных участков и объектов капитального строительства в границах зон санитарной охраны источников водоснабжения и водопроводных сооружений</w:t>
            </w:r>
          </w:p>
        </w:tc>
        <w:tc>
          <w:tcPr>
            <w:tcW w:w="709" w:type="dxa"/>
          </w:tcPr>
          <w:p w14:paraId="4E9485C2"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337</w:t>
            </w:r>
          </w:p>
        </w:tc>
      </w:tr>
      <w:tr w:rsidR="005B4C89" w:rsidRPr="005B4C89" w14:paraId="423211D0" w14:textId="77777777" w:rsidTr="00564AE9">
        <w:trPr>
          <w:cantSplit/>
          <w:trHeight w:val="567"/>
        </w:trPr>
        <w:tc>
          <w:tcPr>
            <w:tcW w:w="1668" w:type="dxa"/>
          </w:tcPr>
          <w:p w14:paraId="477F2EB5" w14:textId="77777777" w:rsidR="00564AE9" w:rsidRPr="005B4C89" w:rsidRDefault="00564AE9" w:rsidP="00C358C2">
            <w:pPr>
              <w:rPr>
                <w:rFonts w:ascii="Times New Roman" w:hAnsi="Times New Roman"/>
                <w:b/>
                <w:sz w:val="24"/>
                <w:szCs w:val="24"/>
              </w:rPr>
            </w:pPr>
            <w:r w:rsidRPr="005B4C89">
              <w:rPr>
                <w:rFonts w:ascii="Times New Roman" w:hAnsi="Times New Roman"/>
                <w:b/>
                <w:sz w:val="24"/>
                <w:szCs w:val="24"/>
                <w:lang w:eastAsia="ru-RU"/>
              </w:rPr>
              <w:t>Статья 66.</w:t>
            </w:r>
          </w:p>
        </w:tc>
        <w:tc>
          <w:tcPr>
            <w:tcW w:w="7229" w:type="dxa"/>
          </w:tcPr>
          <w:p w14:paraId="752FB775" w14:textId="77777777" w:rsidR="00564AE9" w:rsidRPr="005B4C89" w:rsidRDefault="00564AE9" w:rsidP="00C358C2">
            <w:pPr>
              <w:keepNext/>
              <w:numPr>
                <w:ilvl w:val="2"/>
                <w:numId w:val="0"/>
              </w:numPr>
              <w:tabs>
                <w:tab w:val="num" w:pos="0"/>
                <w:tab w:val="left" w:pos="2268"/>
              </w:tabs>
              <w:rPr>
                <w:rFonts w:ascii="Times New Roman" w:eastAsia="Times New Roman" w:hAnsi="Times New Roman" w:cs="Times New Roman"/>
                <w:bCs/>
                <w:sz w:val="24"/>
                <w:szCs w:val="24"/>
                <w:lang w:eastAsia="ar-SA"/>
              </w:rPr>
            </w:pPr>
            <w:r w:rsidRPr="005B4C89">
              <w:rPr>
                <w:rFonts w:ascii="Times New Roman" w:eastAsia="Times New Roman" w:hAnsi="Times New Roman" w:cs="Times New Roman"/>
                <w:bCs/>
                <w:sz w:val="24"/>
                <w:szCs w:val="24"/>
                <w:lang w:eastAsia="ar-SA"/>
              </w:rPr>
              <w:t>Ограничения использования земельных участков и объектов капитального строительства в границах охранных зон объектов инженерной инфраструктуры</w:t>
            </w:r>
          </w:p>
        </w:tc>
        <w:tc>
          <w:tcPr>
            <w:tcW w:w="709" w:type="dxa"/>
          </w:tcPr>
          <w:p w14:paraId="429DFE50"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339</w:t>
            </w:r>
          </w:p>
        </w:tc>
      </w:tr>
      <w:tr w:rsidR="005B4C89" w:rsidRPr="005B4C89" w14:paraId="384255AD" w14:textId="77777777" w:rsidTr="00564AE9">
        <w:trPr>
          <w:cantSplit/>
          <w:trHeight w:val="567"/>
        </w:trPr>
        <w:tc>
          <w:tcPr>
            <w:tcW w:w="1668" w:type="dxa"/>
          </w:tcPr>
          <w:p w14:paraId="15E22EBC" w14:textId="77777777" w:rsidR="00564AE9" w:rsidRPr="005B4C89" w:rsidRDefault="00564AE9" w:rsidP="00C358C2">
            <w:pPr>
              <w:rPr>
                <w:rFonts w:ascii="Times New Roman" w:hAnsi="Times New Roman"/>
                <w:b/>
                <w:sz w:val="24"/>
                <w:szCs w:val="24"/>
              </w:rPr>
            </w:pPr>
            <w:r w:rsidRPr="005B4C89">
              <w:rPr>
                <w:rFonts w:ascii="Times New Roman" w:hAnsi="Times New Roman"/>
                <w:b/>
                <w:sz w:val="24"/>
                <w:szCs w:val="24"/>
                <w:lang w:eastAsia="ru-RU"/>
              </w:rPr>
              <w:t>Статья 67.</w:t>
            </w:r>
          </w:p>
        </w:tc>
        <w:tc>
          <w:tcPr>
            <w:tcW w:w="7229" w:type="dxa"/>
          </w:tcPr>
          <w:p w14:paraId="2127916E" w14:textId="77777777" w:rsidR="00564AE9" w:rsidRPr="005B4C89" w:rsidRDefault="00564AE9" w:rsidP="00C358C2">
            <w:pPr>
              <w:rPr>
                <w:rFonts w:ascii="Times New Roman" w:hAnsi="Times New Roman"/>
                <w:sz w:val="24"/>
                <w:szCs w:val="24"/>
              </w:rPr>
            </w:pPr>
            <w:r w:rsidRPr="005B4C89">
              <w:rPr>
                <w:rFonts w:ascii="Times New Roman" w:hAnsi="Times New Roman"/>
                <w:sz w:val="24"/>
                <w:szCs w:val="24"/>
              </w:rPr>
              <w:t>Ограничения использования земельных участков и объектов капитального строительства в границах придорожной полосы автомобильных дорог</w:t>
            </w:r>
          </w:p>
        </w:tc>
        <w:tc>
          <w:tcPr>
            <w:tcW w:w="709" w:type="dxa"/>
          </w:tcPr>
          <w:p w14:paraId="0602E61B"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344</w:t>
            </w:r>
          </w:p>
        </w:tc>
      </w:tr>
      <w:tr w:rsidR="005B4C89" w:rsidRPr="005B4C89" w14:paraId="478BFF9F" w14:textId="77777777" w:rsidTr="00564AE9">
        <w:trPr>
          <w:cantSplit/>
          <w:trHeight w:val="567"/>
        </w:trPr>
        <w:tc>
          <w:tcPr>
            <w:tcW w:w="1668" w:type="dxa"/>
          </w:tcPr>
          <w:p w14:paraId="63DDACB4" w14:textId="77777777" w:rsidR="00564AE9" w:rsidRPr="005B4C89" w:rsidRDefault="00564AE9" w:rsidP="00C358C2">
            <w:pPr>
              <w:rPr>
                <w:rFonts w:ascii="Times New Roman" w:hAnsi="Times New Roman"/>
                <w:b/>
                <w:sz w:val="24"/>
                <w:szCs w:val="24"/>
              </w:rPr>
            </w:pPr>
            <w:r w:rsidRPr="005B4C89">
              <w:rPr>
                <w:rFonts w:ascii="Times New Roman" w:hAnsi="Times New Roman"/>
                <w:b/>
                <w:sz w:val="24"/>
                <w:szCs w:val="24"/>
                <w:lang w:eastAsia="ru-RU"/>
              </w:rPr>
              <w:t>Статья 68.</w:t>
            </w:r>
          </w:p>
        </w:tc>
        <w:tc>
          <w:tcPr>
            <w:tcW w:w="7229" w:type="dxa"/>
          </w:tcPr>
          <w:p w14:paraId="4A3773F2" w14:textId="77777777" w:rsidR="00564AE9" w:rsidRPr="005B4C89" w:rsidRDefault="00564AE9" w:rsidP="00C358C2">
            <w:pPr>
              <w:autoSpaceDE w:val="0"/>
              <w:autoSpaceDN w:val="0"/>
              <w:adjustRightInd w:val="0"/>
              <w:outlineLvl w:val="2"/>
              <w:rPr>
                <w:rFonts w:ascii="Times New Roman" w:hAnsi="Times New Roman"/>
                <w:sz w:val="24"/>
                <w:szCs w:val="24"/>
              </w:rPr>
            </w:pPr>
            <w:r w:rsidRPr="005B4C89">
              <w:rPr>
                <w:rFonts w:ascii="Times New Roman" w:hAnsi="Times New Roman"/>
                <w:sz w:val="24"/>
                <w:szCs w:val="24"/>
              </w:rPr>
              <w:t>Ограничения использования земельных участков и объектов капитального строительства в границах охранных зон железных дорог</w:t>
            </w:r>
          </w:p>
        </w:tc>
        <w:tc>
          <w:tcPr>
            <w:tcW w:w="709" w:type="dxa"/>
          </w:tcPr>
          <w:p w14:paraId="4C67DCBC"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345</w:t>
            </w:r>
          </w:p>
        </w:tc>
      </w:tr>
      <w:tr w:rsidR="005B4C89" w:rsidRPr="005B4C89" w14:paraId="1EF880B2" w14:textId="77777777" w:rsidTr="00564AE9">
        <w:trPr>
          <w:cantSplit/>
          <w:trHeight w:val="567"/>
        </w:trPr>
        <w:tc>
          <w:tcPr>
            <w:tcW w:w="1668" w:type="dxa"/>
          </w:tcPr>
          <w:p w14:paraId="60DA631B" w14:textId="77777777" w:rsidR="00564AE9" w:rsidRPr="005B4C89" w:rsidRDefault="00564AE9" w:rsidP="00C358C2">
            <w:pPr>
              <w:rPr>
                <w:rFonts w:ascii="Times New Roman" w:hAnsi="Times New Roman"/>
                <w:b/>
                <w:sz w:val="24"/>
                <w:szCs w:val="24"/>
              </w:rPr>
            </w:pPr>
            <w:r w:rsidRPr="005B4C89">
              <w:rPr>
                <w:rFonts w:ascii="Times New Roman" w:hAnsi="Times New Roman"/>
                <w:b/>
                <w:sz w:val="24"/>
                <w:szCs w:val="24"/>
                <w:lang w:eastAsia="ru-RU"/>
              </w:rPr>
              <w:t>Статья 69.</w:t>
            </w:r>
          </w:p>
        </w:tc>
        <w:tc>
          <w:tcPr>
            <w:tcW w:w="7229" w:type="dxa"/>
          </w:tcPr>
          <w:p w14:paraId="3518F5AD" w14:textId="77777777" w:rsidR="00564AE9" w:rsidRPr="005B4C89" w:rsidRDefault="00564AE9" w:rsidP="00C358C2">
            <w:pPr>
              <w:keepNext/>
              <w:numPr>
                <w:ilvl w:val="2"/>
                <w:numId w:val="0"/>
              </w:numPr>
              <w:tabs>
                <w:tab w:val="num" w:pos="1418"/>
                <w:tab w:val="left" w:pos="2268"/>
              </w:tabs>
              <w:rPr>
                <w:rFonts w:ascii="Times New Roman" w:eastAsia="Times New Roman" w:hAnsi="Times New Roman" w:cs="Times New Roman"/>
                <w:bCs/>
                <w:sz w:val="24"/>
                <w:szCs w:val="24"/>
                <w:lang w:eastAsia="ar-SA"/>
              </w:rPr>
            </w:pPr>
            <w:r w:rsidRPr="005B4C89">
              <w:rPr>
                <w:rFonts w:ascii="Times New Roman" w:eastAsia="Times New Roman" w:hAnsi="Times New Roman" w:cs="Times New Roman"/>
                <w:bCs/>
                <w:sz w:val="24"/>
                <w:szCs w:val="24"/>
                <w:lang w:eastAsia="ar-SA"/>
              </w:rPr>
              <w:t>Ограничения использования земельных участков и объектов капитального строительства по условиям охраны объектов культурного наследия</w:t>
            </w:r>
          </w:p>
        </w:tc>
        <w:tc>
          <w:tcPr>
            <w:tcW w:w="709" w:type="dxa"/>
          </w:tcPr>
          <w:p w14:paraId="1995B2C9" w14:textId="77777777" w:rsidR="00564AE9" w:rsidRPr="005B4C89" w:rsidRDefault="00564AE9" w:rsidP="008A0754">
            <w:pPr>
              <w:rPr>
                <w:rFonts w:ascii="Times New Roman" w:hAnsi="Times New Roman"/>
                <w:sz w:val="24"/>
                <w:szCs w:val="24"/>
                <w:lang w:eastAsia="ru-RU"/>
              </w:rPr>
            </w:pPr>
            <w:r w:rsidRPr="005B4C89">
              <w:rPr>
                <w:rFonts w:ascii="Times New Roman" w:hAnsi="Times New Roman"/>
                <w:sz w:val="24"/>
                <w:szCs w:val="24"/>
                <w:lang w:eastAsia="ru-RU"/>
              </w:rPr>
              <w:t>346</w:t>
            </w:r>
          </w:p>
        </w:tc>
      </w:tr>
      <w:tr w:rsidR="005B4C89" w:rsidRPr="005B4C89" w14:paraId="0DD8280C" w14:textId="77777777" w:rsidTr="00564AE9">
        <w:trPr>
          <w:cantSplit/>
          <w:trHeight w:val="567"/>
        </w:trPr>
        <w:tc>
          <w:tcPr>
            <w:tcW w:w="1668" w:type="dxa"/>
          </w:tcPr>
          <w:p w14:paraId="3E6DDE91" w14:textId="77777777" w:rsidR="00564AE9" w:rsidRPr="005B4C89" w:rsidRDefault="00564AE9" w:rsidP="00C358C2">
            <w:pPr>
              <w:rPr>
                <w:rFonts w:ascii="Times New Roman" w:hAnsi="Times New Roman"/>
                <w:b/>
                <w:sz w:val="24"/>
                <w:szCs w:val="24"/>
              </w:rPr>
            </w:pPr>
            <w:r w:rsidRPr="005B4C89">
              <w:rPr>
                <w:rFonts w:ascii="Times New Roman" w:hAnsi="Times New Roman"/>
                <w:b/>
                <w:sz w:val="24"/>
                <w:szCs w:val="24"/>
                <w:lang w:eastAsia="ru-RU"/>
              </w:rPr>
              <w:t>Статья 70.</w:t>
            </w:r>
          </w:p>
        </w:tc>
        <w:tc>
          <w:tcPr>
            <w:tcW w:w="7229" w:type="dxa"/>
          </w:tcPr>
          <w:p w14:paraId="18003978" w14:textId="77777777" w:rsidR="00564AE9" w:rsidRPr="005B4C89" w:rsidRDefault="00564AE9" w:rsidP="00C358C2">
            <w:pPr>
              <w:rPr>
                <w:rFonts w:ascii="Times New Roman" w:hAnsi="Times New Roman"/>
                <w:sz w:val="24"/>
                <w:szCs w:val="24"/>
              </w:rPr>
            </w:pPr>
            <w:r w:rsidRPr="005B4C89">
              <w:rPr>
                <w:rFonts w:ascii="Times New Roman" w:hAnsi="Times New Roman"/>
                <w:sz w:val="24"/>
                <w:szCs w:val="24"/>
              </w:rPr>
              <w:t>Ограничения использования земельных участков и объектов капитального строительства в границах водоохранных зон и прибрежных защитных полос</w:t>
            </w:r>
          </w:p>
        </w:tc>
        <w:tc>
          <w:tcPr>
            <w:tcW w:w="709" w:type="dxa"/>
          </w:tcPr>
          <w:p w14:paraId="5BA96D6F" w14:textId="77777777" w:rsidR="00564AE9" w:rsidRPr="005B4C89" w:rsidRDefault="006713BA" w:rsidP="008A0754">
            <w:pPr>
              <w:rPr>
                <w:rFonts w:ascii="Times New Roman" w:hAnsi="Times New Roman"/>
                <w:sz w:val="24"/>
                <w:szCs w:val="24"/>
                <w:lang w:eastAsia="ru-RU"/>
              </w:rPr>
            </w:pPr>
            <w:r w:rsidRPr="005B4C89">
              <w:rPr>
                <w:rFonts w:ascii="Times New Roman" w:hAnsi="Times New Roman"/>
                <w:sz w:val="24"/>
                <w:szCs w:val="24"/>
                <w:lang w:eastAsia="ru-RU"/>
              </w:rPr>
              <w:t>348</w:t>
            </w:r>
          </w:p>
        </w:tc>
      </w:tr>
      <w:tr w:rsidR="005B4C89" w:rsidRPr="005B4C89" w14:paraId="2BDCE1FD" w14:textId="77777777" w:rsidTr="00564AE9">
        <w:trPr>
          <w:cantSplit/>
          <w:trHeight w:val="567"/>
        </w:trPr>
        <w:tc>
          <w:tcPr>
            <w:tcW w:w="1668" w:type="dxa"/>
          </w:tcPr>
          <w:p w14:paraId="38851D57" w14:textId="77777777" w:rsidR="004C6D9A" w:rsidRPr="005B4C89" w:rsidRDefault="00564AE9" w:rsidP="00C358C2">
            <w:pPr>
              <w:rPr>
                <w:rFonts w:ascii="Times New Roman" w:hAnsi="Times New Roman"/>
                <w:b/>
                <w:sz w:val="24"/>
                <w:szCs w:val="24"/>
              </w:rPr>
            </w:pPr>
            <w:r w:rsidRPr="005B4C89">
              <w:rPr>
                <w:rFonts w:ascii="Times New Roman" w:hAnsi="Times New Roman"/>
                <w:b/>
                <w:sz w:val="24"/>
                <w:szCs w:val="24"/>
                <w:lang w:eastAsia="ru-RU"/>
              </w:rPr>
              <w:lastRenderedPageBreak/>
              <w:t>Статья 71.</w:t>
            </w:r>
          </w:p>
          <w:p w14:paraId="65C3694C" w14:textId="77777777" w:rsidR="004C6D9A" w:rsidRPr="005B4C89" w:rsidRDefault="004C6D9A" w:rsidP="004C6D9A">
            <w:pPr>
              <w:rPr>
                <w:rFonts w:ascii="Times New Roman" w:hAnsi="Times New Roman"/>
                <w:sz w:val="24"/>
                <w:szCs w:val="24"/>
              </w:rPr>
            </w:pPr>
          </w:p>
          <w:p w14:paraId="14AB6885" w14:textId="77777777" w:rsidR="00564AE9" w:rsidRPr="005B4C89" w:rsidRDefault="004C6D9A" w:rsidP="004C6D9A">
            <w:pPr>
              <w:rPr>
                <w:rFonts w:ascii="Times New Roman" w:hAnsi="Times New Roman"/>
                <w:sz w:val="24"/>
                <w:szCs w:val="24"/>
              </w:rPr>
            </w:pPr>
            <w:r w:rsidRPr="005B4C89">
              <w:rPr>
                <w:rFonts w:ascii="Times New Roman" w:hAnsi="Times New Roman" w:cs="Times New Roman"/>
                <w:b/>
                <w:bCs/>
                <w:kern w:val="32"/>
                <w:sz w:val="24"/>
                <w:szCs w:val="24"/>
              </w:rPr>
              <w:t>Статья 72.</w:t>
            </w:r>
          </w:p>
        </w:tc>
        <w:tc>
          <w:tcPr>
            <w:tcW w:w="7229" w:type="dxa"/>
          </w:tcPr>
          <w:p w14:paraId="0ED57CFA" w14:textId="77777777" w:rsidR="00564AE9" w:rsidRPr="005B4C89" w:rsidRDefault="00564AE9" w:rsidP="00C358C2">
            <w:pPr>
              <w:autoSpaceDE w:val="0"/>
              <w:autoSpaceDN w:val="0"/>
              <w:adjustRightInd w:val="0"/>
              <w:outlineLvl w:val="2"/>
              <w:rPr>
                <w:rFonts w:ascii="Times New Roman" w:hAnsi="Times New Roman"/>
                <w:sz w:val="24"/>
                <w:szCs w:val="24"/>
              </w:rPr>
            </w:pPr>
            <w:r w:rsidRPr="005B4C89">
              <w:rPr>
                <w:rFonts w:ascii="Times New Roman" w:hAnsi="Times New Roman"/>
                <w:sz w:val="24"/>
                <w:szCs w:val="24"/>
              </w:rPr>
              <w:t>Иные ограничения использования земельных участков и объектов капитального строительства</w:t>
            </w:r>
          </w:p>
          <w:p w14:paraId="2F284150" w14:textId="77777777" w:rsidR="004C6D9A" w:rsidRPr="005B4C89" w:rsidRDefault="004C6D9A" w:rsidP="004C6D9A">
            <w:pPr>
              <w:ind w:firstLine="547"/>
              <w:rPr>
                <w:rFonts w:ascii="Times New Roman" w:hAnsi="Times New Roman"/>
                <w:sz w:val="24"/>
                <w:szCs w:val="24"/>
              </w:rPr>
            </w:pPr>
            <w:r w:rsidRPr="005B4C89">
              <w:rPr>
                <w:rFonts w:ascii="Times New Roman" w:hAnsi="Times New Roman" w:cs="Times New Roman"/>
                <w:b/>
                <w:bCs/>
                <w:kern w:val="32"/>
                <w:sz w:val="24"/>
                <w:szCs w:val="24"/>
              </w:rPr>
              <w:t xml:space="preserve">Ограничения использования земельных участков и объектов капитального строительства в границах </w:t>
            </w:r>
            <w:r w:rsidRPr="005B4C89">
              <w:rPr>
                <w:rFonts w:ascii="Times New Roman" w:hAnsi="Times New Roman" w:cs="Times New Roman"/>
                <w:b/>
                <w:sz w:val="24"/>
                <w:szCs w:val="24"/>
              </w:rPr>
              <w:t>зон затопления, подтопления</w:t>
            </w:r>
          </w:p>
        </w:tc>
        <w:tc>
          <w:tcPr>
            <w:tcW w:w="709" w:type="dxa"/>
          </w:tcPr>
          <w:p w14:paraId="365E6045" w14:textId="77777777" w:rsidR="004C6D9A" w:rsidRPr="005B4C89" w:rsidRDefault="006713BA" w:rsidP="008A0754">
            <w:pPr>
              <w:rPr>
                <w:rFonts w:ascii="Times New Roman" w:hAnsi="Times New Roman"/>
                <w:sz w:val="24"/>
                <w:szCs w:val="24"/>
                <w:lang w:eastAsia="ru-RU"/>
              </w:rPr>
            </w:pPr>
            <w:r w:rsidRPr="005B4C89">
              <w:rPr>
                <w:rFonts w:ascii="Times New Roman" w:hAnsi="Times New Roman"/>
                <w:sz w:val="24"/>
                <w:szCs w:val="24"/>
                <w:lang w:eastAsia="ru-RU"/>
              </w:rPr>
              <w:t>351</w:t>
            </w:r>
          </w:p>
          <w:p w14:paraId="5DA01879" w14:textId="77777777" w:rsidR="004C6D9A" w:rsidRPr="005B4C89" w:rsidRDefault="004C6D9A" w:rsidP="004C6D9A">
            <w:pPr>
              <w:rPr>
                <w:rFonts w:ascii="Times New Roman" w:hAnsi="Times New Roman"/>
                <w:sz w:val="24"/>
                <w:szCs w:val="24"/>
                <w:lang w:eastAsia="ru-RU"/>
              </w:rPr>
            </w:pPr>
          </w:p>
          <w:p w14:paraId="61D7B8E4" w14:textId="77777777" w:rsidR="00564AE9" w:rsidRPr="005B4C89" w:rsidRDefault="004C6D9A" w:rsidP="004C6D9A">
            <w:pPr>
              <w:rPr>
                <w:rFonts w:ascii="Times New Roman" w:hAnsi="Times New Roman"/>
                <w:sz w:val="24"/>
                <w:szCs w:val="24"/>
                <w:lang w:eastAsia="ru-RU"/>
              </w:rPr>
            </w:pPr>
            <w:r w:rsidRPr="005B4C89">
              <w:rPr>
                <w:rFonts w:ascii="Times New Roman" w:hAnsi="Times New Roman"/>
                <w:sz w:val="24"/>
                <w:szCs w:val="24"/>
                <w:lang w:eastAsia="ru-RU"/>
              </w:rPr>
              <w:t>351</w:t>
            </w:r>
          </w:p>
        </w:tc>
      </w:tr>
      <w:tr w:rsidR="005B4C89" w:rsidRPr="005B4C89" w14:paraId="267861AC" w14:textId="77777777" w:rsidTr="00564AE9">
        <w:trPr>
          <w:cantSplit/>
          <w:trHeight w:val="567"/>
        </w:trPr>
        <w:tc>
          <w:tcPr>
            <w:tcW w:w="1668" w:type="dxa"/>
          </w:tcPr>
          <w:p w14:paraId="53D6749C" w14:textId="77777777" w:rsidR="00564AE9" w:rsidRPr="005B4C89" w:rsidRDefault="00564AE9" w:rsidP="00C358C2">
            <w:pPr>
              <w:rPr>
                <w:rFonts w:ascii="Times New Roman" w:hAnsi="Times New Roman"/>
                <w:b/>
                <w:sz w:val="24"/>
                <w:szCs w:val="24"/>
                <w:u w:val="single"/>
              </w:rPr>
            </w:pPr>
            <w:r w:rsidRPr="005B4C89">
              <w:rPr>
                <w:rFonts w:ascii="Times New Roman" w:hAnsi="Times New Roman"/>
                <w:b/>
                <w:sz w:val="24"/>
                <w:szCs w:val="24"/>
                <w:u w:val="single"/>
              </w:rPr>
              <w:t>РАЗДЕЛ I</w:t>
            </w:r>
            <w:r w:rsidRPr="005B4C89">
              <w:rPr>
                <w:rFonts w:ascii="Times New Roman" w:hAnsi="Times New Roman"/>
                <w:b/>
                <w:sz w:val="24"/>
                <w:szCs w:val="24"/>
                <w:u w:val="single"/>
                <w:lang w:val="en-US"/>
              </w:rPr>
              <w:t>II</w:t>
            </w:r>
            <w:r w:rsidRPr="005B4C89">
              <w:rPr>
                <w:rFonts w:ascii="Times New Roman" w:hAnsi="Times New Roman"/>
                <w:b/>
                <w:sz w:val="24"/>
                <w:szCs w:val="24"/>
                <w:u w:val="single"/>
              </w:rPr>
              <w:t>.</w:t>
            </w:r>
          </w:p>
          <w:p w14:paraId="65446C5F" w14:textId="77777777" w:rsidR="00564AE9" w:rsidRPr="005B4C89" w:rsidRDefault="00564AE9" w:rsidP="00C358C2">
            <w:pPr>
              <w:rPr>
                <w:rFonts w:ascii="Times New Roman" w:hAnsi="Times New Roman"/>
                <w:b/>
                <w:sz w:val="24"/>
                <w:szCs w:val="24"/>
                <w:lang w:eastAsia="ru-RU"/>
              </w:rPr>
            </w:pPr>
          </w:p>
        </w:tc>
        <w:tc>
          <w:tcPr>
            <w:tcW w:w="7229" w:type="dxa"/>
          </w:tcPr>
          <w:p w14:paraId="0CFE6157" w14:textId="77777777" w:rsidR="00564AE9" w:rsidRPr="005B4C89" w:rsidRDefault="00564AE9" w:rsidP="00C358C2">
            <w:pPr>
              <w:rPr>
                <w:rFonts w:ascii="Times New Roman" w:hAnsi="Times New Roman"/>
                <w:sz w:val="24"/>
                <w:szCs w:val="24"/>
                <w:lang w:eastAsia="ru-RU"/>
              </w:rPr>
            </w:pPr>
            <w:r w:rsidRPr="005B4C89">
              <w:rPr>
                <w:rFonts w:ascii="Times New Roman" w:hAnsi="Times New Roman" w:cs="Times New Roman"/>
                <w:b/>
                <w:sz w:val="24"/>
                <w:szCs w:val="24"/>
              </w:rPr>
              <w:t>КАРТА ГРАДОСТРОИТЕЛЬНОГО ЗОНИРОВАНИЯ</w:t>
            </w:r>
          </w:p>
        </w:tc>
        <w:tc>
          <w:tcPr>
            <w:tcW w:w="709" w:type="dxa"/>
          </w:tcPr>
          <w:p w14:paraId="15E8FE81" w14:textId="77777777" w:rsidR="00564AE9" w:rsidRPr="005B4C89" w:rsidRDefault="00564AE9" w:rsidP="004C6D9A">
            <w:pPr>
              <w:rPr>
                <w:rFonts w:ascii="Times New Roman" w:hAnsi="Times New Roman"/>
                <w:sz w:val="24"/>
                <w:szCs w:val="24"/>
                <w:lang w:eastAsia="ru-RU"/>
              </w:rPr>
            </w:pPr>
            <w:r w:rsidRPr="005B4C89">
              <w:rPr>
                <w:rFonts w:ascii="Times New Roman" w:hAnsi="Times New Roman"/>
                <w:sz w:val="24"/>
                <w:szCs w:val="24"/>
                <w:lang w:eastAsia="ru-RU"/>
              </w:rPr>
              <w:t>35</w:t>
            </w:r>
            <w:r w:rsidR="004C6D9A" w:rsidRPr="005B4C89">
              <w:rPr>
                <w:rFonts w:ascii="Times New Roman" w:hAnsi="Times New Roman"/>
                <w:sz w:val="24"/>
                <w:szCs w:val="24"/>
                <w:lang w:eastAsia="ru-RU"/>
              </w:rPr>
              <w:t>3</w:t>
            </w:r>
          </w:p>
        </w:tc>
      </w:tr>
    </w:tbl>
    <w:p w14:paraId="7347CFE9" w14:textId="77777777" w:rsidR="00683CA6" w:rsidRPr="005B4C89" w:rsidRDefault="00683CA6" w:rsidP="00600DB8">
      <w:pPr>
        <w:pageBreakBefore/>
        <w:spacing w:line="240" w:lineRule="auto"/>
        <w:jc w:val="center"/>
        <w:rPr>
          <w:rFonts w:ascii="Times New Roman" w:eastAsiaTheme="minorHAnsi" w:hAnsi="Times New Roman"/>
          <w:b/>
          <w:sz w:val="24"/>
          <w:szCs w:val="24"/>
          <w:u w:val="single"/>
        </w:rPr>
      </w:pPr>
      <w:r w:rsidRPr="005B4C89">
        <w:rPr>
          <w:rFonts w:ascii="Times New Roman" w:eastAsiaTheme="minorHAnsi" w:hAnsi="Times New Roman"/>
          <w:b/>
          <w:sz w:val="24"/>
          <w:szCs w:val="24"/>
          <w:u w:val="single"/>
        </w:rPr>
        <w:lastRenderedPageBreak/>
        <w:t>РАЗДЕЛ I. ПОРЯДОК ПРИМЕНЕНИЯ ПРАВИЛ ЗЕМЛЕПОЛЬЗОВАНИЯ И ЗАСТРОЙКИ И ВНЕСЕНИЯ В НИХ ИЗМЕНЕНИЙ</w:t>
      </w:r>
    </w:p>
    <w:p w14:paraId="250001FA" w14:textId="77777777" w:rsidR="00683CA6" w:rsidRPr="005B4C89" w:rsidRDefault="00683CA6" w:rsidP="00600DB8">
      <w:pPr>
        <w:spacing w:line="240" w:lineRule="auto"/>
        <w:rPr>
          <w:rFonts w:ascii="Times New Roman" w:eastAsiaTheme="minorHAnsi" w:hAnsi="Times New Roman"/>
          <w:b/>
          <w:sz w:val="24"/>
          <w:szCs w:val="24"/>
        </w:rPr>
      </w:pPr>
    </w:p>
    <w:p w14:paraId="0C588FB1" w14:textId="77777777" w:rsidR="00683CA6" w:rsidRPr="005B4C89" w:rsidRDefault="00683CA6" w:rsidP="00600DB8">
      <w:pPr>
        <w:spacing w:line="240" w:lineRule="auto"/>
        <w:jc w:val="center"/>
        <w:rPr>
          <w:rFonts w:ascii="Times New Roman" w:eastAsiaTheme="minorHAnsi" w:hAnsi="Times New Roman"/>
          <w:b/>
          <w:sz w:val="24"/>
          <w:szCs w:val="24"/>
        </w:rPr>
      </w:pPr>
      <w:r w:rsidRPr="005B4C89">
        <w:rPr>
          <w:rFonts w:ascii="Times New Roman" w:eastAsiaTheme="minorHAnsi" w:hAnsi="Times New Roman"/>
          <w:b/>
          <w:sz w:val="24"/>
          <w:szCs w:val="24"/>
        </w:rPr>
        <w:t>ГЛАВА 1. ПОЛОЖЕНИЯ О РЕГУЛИРОВАНИИ ЗЕМЛЕПОЛЬЗОВАНИЯ И ЗАСТРОЙКИ ОРГАНАМИ МЕСТНОГО САМОУПРАВЛЕНИЯ</w:t>
      </w:r>
    </w:p>
    <w:p w14:paraId="3C8D31CC" w14:textId="77777777" w:rsidR="00683CA6" w:rsidRPr="005B4C89" w:rsidRDefault="00683CA6" w:rsidP="000E296C">
      <w:pPr>
        <w:spacing w:line="240" w:lineRule="auto"/>
        <w:jc w:val="both"/>
        <w:outlineLvl w:val="0"/>
        <w:rPr>
          <w:rFonts w:ascii="Times New Roman" w:hAnsi="Times New Roman"/>
          <w:sz w:val="24"/>
          <w:szCs w:val="24"/>
          <w:lang w:eastAsia="ru-RU"/>
        </w:rPr>
      </w:pPr>
      <w:bookmarkStart w:id="1" w:name="_Toc200182813"/>
      <w:r w:rsidRPr="005B4C89">
        <w:rPr>
          <w:rFonts w:ascii="Times New Roman" w:hAnsi="Times New Roman"/>
          <w:b/>
          <w:sz w:val="24"/>
          <w:szCs w:val="24"/>
          <w:lang w:eastAsia="ru-RU"/>
        </w:rPr>
        <w:t>Статья 1.</w:t>
      </w:r>
      <w:bookmarkEnd w:id="1"/>
      <w:r w:rsidR="009D2FB9" w:rsidRPr="005B4C89">
        <w:rPr>
          <w:rFonts w:ascii="Times New Roman" w:hAnsi="Times New Roman"/>
          <w:b/>
          <w:sz w:val="24"/>
          <w:szCs w:val="24"/>
          <w:lang w:eastAsia="ru-RU"/>
        </w:rPr>
        <w:t xml:space="preserve"> </w:t>
      </w:r>
      <w:r w:rsidRPr="005B4C89">
        <w:rPr>
          <w:rFonts w:ascii="Times New Roman" w:hAnsi="Times New Roman"/>
          <w:b/>
          <w:sz w:val="24"/>
          <w:szCs w:val="24"/>
          <w:lang w:eastAsia="ru-RU"/>
        </w:rPr>
        <w:t>Предмет Правил землепользования и застройки</w:t>
      </w:r>
      <w:r w:rsidRPr="005B4C89">
        <w:rPr>
          <w:rFonts w:ascii="Times New Roman" w:hAnsi="Times New Roman"/>
          <w:sz w:val="24"/>
          <w:szCs w:val="24"/>
          <w:lang w:eastAsia="ru-RU"/>
        </w:rPr>
        <w:t>.</w:t>
      </w:r>
    </w:p>
    <w:p w14:paraId="0FBC374E" w14:textId="77777777" w:rsidR="006009E1" w:rsidRPr="005B4C89" w:rsidRDefault="006009E1" w:rsidP="006921E2">
      <w:pPr>
        <w:pStyle w:val="af2"/>
        <w:numPr>
          <w:ilvl w:val="2"/>
          <w:numId w:val="6"/>
        </w:numPr>
        <w:tabs>
          <w:tab w:val="clear" w:pos="1080"/>
        </w:tabs>
        <w:spacing w:after="200"/>
        <w:ind w:left="0" w:firstLine="357"/>
        <w:rPr>
          <w:rFonts w:ascii="Times New Roman" w:hAnsi="Times New Roman" w:cs="Times New Roman"/>
        </w:rPr>
      </w:pPr>
      <w:r w:rsidRPr="005B4C89">
        <w:rPr>
          <w:rFonts w:ascii="Times New Roman" w:hAnsi="Times New Roman" w:cs="Times New Roman"/>
        </w:rPr>
        <w:t>Настоящие Правила землепользования и застройки «</w:t>
      </w:r>
      <w:r w:rsidR="00226835" w:rsidRPr="005B4C89">
        <w:rPr>
          <w:rFonts w:ascii="Times New Roman" w:hAnsi="Times New Roman" w:cs="Times New Roman"/>
        </w:rPr>
        <w:t>Садов</w:t>
      </w:r>
      <w:r w:rsidR="00977B5B" w:rsidRPr="005B4C89">
        <w:rPr>
          <w:rFonts w:ascii="Times New Roman" w:hAnsi="Times New Roman" w:cs="Times New Roman"/>
        </w:rPr>
        <w:t>ого</w:t>
      </w:r>
      <w:r w:rsidRPr="005B4C89">
        <w:rPr>
          <w:rFonts w:ascii="Times New Roman" w:hAnsi="Times New Roman" w:cs="Times New Roman"/>
        </w:rPr>
        <w:t xml:space="preserve"> сельского поселения</w:t>
      </w:r>
      <w:r w:rsidR="00564AE9" w:rsidRPr="005B4C89">
        <w:rPr>
          <w:rFonts w:ascii="Times New Roman" w:hAnsi="Times New Roman" w:cs="Times New Roman"/>
        </w:rPr>
        <w:t xml:space="preserve"> </w:t>
      </w:r>
      <w:r w:rsidR="00AA2497" w:rsidRPr="005B4C89">
        <w:rPr>
          <w:rFonts w:ascii="Times New Roman" w:hAnsi="Times New Roman" w:cs="Times New Roman"/>
        </w:rPr>
        <w:t>Нижнегорского</w:t>
      </w:r>
      <w:r w:rsidRPr="005B4C89">
        <w:rPr>
          <w:rFonts w:ascii="Times New Roman" w:hAnsi="Times New Roman" w:cs="Times New Roman"/>
        </w:rPr>
        <w:t xml:space="preserve"> района Республики Крым» (далее – Правила) действуют в границах муниципального образования «</w:t>
      </w:r>
      <w:r w:rsidR="00226835" w:rsidRPr="005B4C89">
        <w:rPr>
          <w:rFonts w:ascii="Times New Roman" w:hAnsi="Times New Roman" w:cs="Times New Roman"/>
        </w:rPr>
        <w:t>Садов</w:t>
      </w:r>
      <w:r w:rsidR="00977B5B" w:rsidRPr="005B4C89">
        <w:rPr>
          <w:rFonts w:ascii="Times New Roman" w:hAnsi="Times New Roman" w:cs="Times New Roman"/>
        </w:rPr>
        <w:t>ое</w:t>
      </w:r>
      <w:r w:rsidRPr="005B4C89">
        <w:rPr>
          <w:rFonts w:ascii="Times New Roman" w:hAnsi="Times New Roman" w:cs="Times New Roman"/>
        </w:rPr>
        <w:t xml:space="preserve"> сельское поселение </w:t>
      </w:r>
      <w:r w:rsidR="00AA2497" w:rsidRPr="005B4C89">
        <w:rPr>
          <w:rFonts w:ascii="Times New Roman" w:hAnsi="Times New Roman" w:cs="Times New Roman"/>
        </w:rPr>
        <w:t>Нижнегорского</w:t>
      </w:r>
      <w:r w:rsidRPr="005B4C89">
        <w:rPr>
          <w:rFonts w:ascii="Times New Roman" w:hAnsi="Times New Roman" w:cs="Times New Roman"/>
        </w:rPr>
        <w:t xml:space="preserve"> района Республики Крым» (далее – </w:t>
      </w:r>
      <w:r w:rsidR="00226835" w:rsidRPr="005B4C89">
        <w:rPr>
          <w:rFonts w:ascii="Times New Roman" w:hAnsi="Times New Roman" w:cs="Times New Roman"/>
        </w:rPr>
        <w:t>Садов</w:t>
      </w:r>
      <w:r w:rsidR="00977B5B" w:rsidRPr="005B4C89">
        <w:rPr>
          <w:rFonts w:ascii="Times New Roman" w:hAnsi="Times New Roman" w:cs="Times New Roman"/>
        </w:rPr>
        <w:t>ое</w:t>
      </w:r>
      <w:r w:rsidRPr="005B4C89">
        <w:rPr>
          <w:rFonts w:ascii="Times New Roman" w:hAnsi="Times New Roman" w:cs="Times New Roman"/>
        </w:rPr>
        <w:t xml:space="preserve"> сельское поселение, поселение, муниципальное образование)в соответствии с Градостроительным кодексом Российской Федерации, Земельным кодексом Российской Федерации, Федеральным законом от 6.10.2003 № 131-ФЗ «Об общих принципах организации местного самоуправления в Российской Федерации», иными законами и нормативными правовыми актами Российской Федерации, иными законами и нормативными правовыми актами Республики Крым, </w:t>
      </w:r>
      <w:r w:rsidR="00AA2497" w:rsidRPr="005B4C89">
        <w:rPr>
          <w:rFonts w:ascii="Times New Roman" w:hAnsi="Times New Roman" w:cs="Times New Roman"/>
        </w:rPr>
        <w:t>Нижнегорского</w:t>
      </w:r>
      <w:r w:rsidRPr="005B4C89">
        <w:rPr>
          <w:rFonts w:ascii="Times New Roman" w:hAnsi="Times New Roman" w:cs="Times New Roman"/>
        </w:rPr>
        <w:t xml:space="preserve"> района, Уставом муниципального образования и иными нормативными правовыми актами органов местного самоуправления, которые регулируют отношения по землепользованию и застройке на территории сельского поселения.</w:t>
      </w:r>
    </w:p>
    <w:p w14:paraId="42A256CB" w14:textId="77777777" w:rsidR="006009E1" w:rsidRPr="005B4C89" w:rsidRDefault="006009E1" w:rsidP="006921E2">
      <w:pPr>
        <w:pStyle w:val="af2"/>
        <w:numPr>
          <w:ilvl w:val="2"/>
          <w:numId w:val="6"/>
        </w:numPr>
        <w:tabs>
          <w:tab w:val="clear" w:pos="1080"/>
        </w:tabs>
        <w:spacing w:after="200"/>
        <w:ind w:left="0" w:firstLine="357"/>
        <w:rPr>
          <w:rFonts w:ascii="Times New Roman" w:hAnsi="Times New Roman" w:cs="Times New Roman"/>
        </w:rPr>
      </w:pPr>
      <w:r w:rsidRPr="005B4C89">
        <w:rPr>
          <w:rFonts w:ascii="Times New Roman" w:hAnsi="Times New Roman" w:cs="Times New Roman"/>
        </w:rPr>
        <w:t>Правила подготовлены с учетом положений о территориальном планировании, содержащихся в документах территориального планирования, с учетом требований технических регламентов в соответствии с Генеральным планом «</w:t>
      </w:r>
      <w:r w:rsidR="00226835" w:rsidRPr="005B4C89">
        <w:rPr>
          <w:rFonts w:ascii="Times New Roman" w:hAnsi="Times New Roman" w:cs="Times New Roman"/>
        </w:rPr>
        <w:t>Садов</w:t>
      </w:r>
      <w:r w:rsidR="00977B5B" w:rsidRPr="005B4C89">
        <w:rPr>
          <w:rFonts w:ascii="Times New Roman" w:hAnsi="Times New Roman" w:cs="Times New Roman"/>
        </w:rPr>
        <w:t>ого</w:t>
      </w:r>
      <w:r w:rsidRPr="005B4C89">
        <w:rPr>
          <w:rFonts w:ascii="Times New Roman" w:hAnsi="Times New Roman" w:cs="Times New Roman"/>
        </w:rPr>
        <w:t xml:space="preserve"> сельского поселения </w:t>
      </w:r>
      <w:r w:rsidR="00AA2497" w:rsidRPr="005B4C89">
        <w:rPr>
          <w:rFonts w:ascii="Times New Roman" w:hAnsi="Times New Roman" w:cs="Times New Roman"/>
        </w:rPr>
        <w:t>Нижнегорского</w:t>
      </w:r>
      <w:r w:rsidRPr="005B4C89">
        <w:rPr>
          <w:rFonts w:ascii="Times New Roman" w:hAnsi="Times New Roman" w:cs="Times New Roman"/>
        </w:rPr>
        <w:t xml:space="preserve"> района Республики Крым».</w:t>
      </w:r>
    </w:p>
    <w:p w14:paraId="68E89112" w14:textId="77777777" w:rsidR="006009E1" w:rsidRPr="005B4C89" w:rsidRDefault="006009E1" w:rsidP="006921E2">
      <w:pPr>
        <w:pStyle w:val="af2"/>
        <w:numPr>
          <w:ilvl w:val="2"/>
          <w:numId w:val="6"/>
        </w:numPr>
        <w:tabs>
          <w:tab w:val="clear" w:pos="1080"/>
        </w:tabs>
        <w:spacing w:after="200"/>
        <w:ind w:left="0" w:firstLine="357"/>
        <w:rPr>
          <w:rFonts w:ascii="Times New Roman" w:hAnsi="Times New Roman" w:cs="Times New Roman"/>
        </w:rPr>
      </w:pPr>
      <w:r w:rsidRPr="005B4C89">
        <w:rPr>
          <w:rFonts w:ascii="Times New Roman" w:hAnsi="Times New Roman" w:cs="Times New Roman"/>
        </w:rPr>
        <w:t>Правила разработаны в целях:</w:t>
      </w:r>
    </w:p>
    <w:p w14:paraId="3D124BE3" w14:textId="77777777" w:rsidR="006009E1" w:rsidRPr="005B4C89" w:rsidRDefault="006009E1" w:rsidP="00D45573">
      <w:pPr>
        <w:pStyle w:val="af2"/>
        <w:spacing w:after="200"/>
        <w:ind w:left="720" w:firstLine="0"/>
        <w:rPr>
          <w:rFonts w:ascii="Times New Roman" w:hAnsi="Times New Roman" w:cs="Times New Roman"/>
        </w:rPr>
      </w:pPr>
      <w:r w:rsidRPr="005B4C89">
        <w:rPr>
          <w:rFonts w:ascii="Times New Roman" w:hAnsi="Times New Roman" w:cs="Times New Roman"/>
        </w:rPr>
        <w:t>1) создания условий для устойчивого развития территории поселения, сохранения окружающей природной среды и объектов культурного и исторического наследия;</w:t>
      </w:r>
    </w:p>
    <w:p w14:paraId="01F60FF9" w14:textId="77777777" w:rsidR="006009E1" w:rsidRPr="005B4C89" w:rsidRDefault="006009E1" w:rsidP="00D45573">
      <w:pPr>
        <w:pStyle w:val="af2"/>
        <w:spacing w:after="200"/>
        <w:ind w:left="720" w:firstLine="0"/>
        <w:rPr>
          <w:rFonts w:ascii="Times New Roman" w:hAnsi="Times New Roman" w:cs="Times New Roman"/>
        </w:rPr>
      </w:pPr>
      <w:r w:rsidRPr="005B4C89">
        <w:rPr>
          <w:rFonts w:ascii="Times New Roman" w:hAnsi="Times New Roman" w:cs="Times New Roman"/>
        </w:rPr>
        <w:t>2) создания условий для планировки территории поселения;</w:t>
      </w:r>
    </w:p>
    <w:p w14:paraId="57CF6207" w14:textId="77777777" w:rsidR="006009E1" w:rsidRPr="005B4C89" w:rsidRDefault="006009E1" w:rsidP="00D45573">
      <w:pPr>
        <w:pStyle w:val="af2"/>
        <w:spacing w:after="200"/>
        <w:ind w:left="720" w:firstLine="0"/>
        <w:rPr>
          <w:rFonts w:ascii="Times New Roman" w:hAnsi="Times New Roman" w:cs="Times New Roman"/>
        </w:rPr>
      </w:pPr>
      <w:r w:rsidRPr="005B4C89">
        <w:rPr>
          <w:rFonts w:ascii="Times New Roman" w:hAnsi="Times New Roman" w:cs="Times New Roman"/>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 находящихся на территории поселения;</w:t>
      </w:r>
    </w:p>
    <w:p w14:paraId="49F08494" w14:textId="77777777" w:rsidR="006009E1" w:rsidRPr="005B4C89" w:rsidRDefault="006009E1" w:rsidP="00D45573">
      <w:pPr>
        <w:pStyle w:val="af2"/>
        <w:spacing w:after="200"/>
        <w:ind w:left="720" w:firstLine="0"/>
        <w:rPr>
          <w:rFonts w:ascii="Times New Roman" w:hAnsi="Times New Roman" w:cs="Times New Roman"/>
        </w:rPr>
      </w:pPr>
      <w:r w:rsidRPr="005B4C89">
        <w:rPr>
          <w:rFonts w:ascii="Times New Roman" w:hAnsi="Times New Roman" w:cs="Times New Roman"/>
        </w:rPr>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14:paraId="2B1B1109" w14:textId="77777777" w:rsidR="006009E1" w:rsidRPr="005B4C89" w:rsidRDefault="006009E1" w:rsidP="006921E2">
      <w:pPr>
        <w:pStyle w:val="af2"/>
        <w:numPr>
          <w:ilvl w:val="2"/>
          <w:numId w:val="6"/>
        </w:numPr>
        <w:tabs>
          <w:tab w:val="clear" w:pos="1080"/>
        </w:tabs>
        <w:spacing w:after="200"/>
        <w:ind w:left="0" w:firstLine="357"/>
        <w:rPr>
          <w:rFonts w:ascii="Times New Roman" w:hAnsi="Times New Roman" w:cs="Times New Roman"/>
        </w:rPr>
      </w:pPr>
      <w:r w:rsidRPr="005B4C89">
        <w:rPr>
          <w:rFonts w:ascii="Times New Roman" w:hAnsi="Times New Roman" w:cs="Times New Roman"/>
        </w:rPr>
        <w:t>Правила являются документом градостроительного зонирования поселения, устанавливающим границы территориальных зон, градостроительные регламенты, порядок применения Правил и внесения в них изменений.</w:t>
      </w:r>
    </w:p>
    <w:p w14:paraId="486955FE" w14:textId="77777777" w:rsidR="006009E1" w:rsidRPr="005B4C89" w:rsidRDefault="006009E1" w:rsidP="00200937">
      <w:pPr>
        <w:pStyle w:val="af2"/>
        <w:tabs>
          <w:tab w:val="num" w:pos="1260"/>
        </w:tabs>
        <w:spacing w:after="200"/>
        <w:ind w:left="720" w:firstLine="0"/>
        <w:rPr>
          <w:rFonts w:ascii="Times New Roman" w:hAnsi="Times New Roman" w:cs="Times New Roman"/>
        </w:rPr>
      </w:pPr>
    </w:p>
    <w:p w14:paraId="0C14D54E" w14:textId="77777777" w:rsidR="006009E1" w:rsidRPr="005B4C89" w:rsidRDefault="006009E1" w:rsidP="000E296C">
      <w:pPr>
        <w:spacing w:line="240" w:lineRule="auto"/>
        <w:jc w:val="both"/>
        <w:outlineLvl w:val="0"/>
        <w:rPr>
          <w:rFonts w:ascii="Times New Roman" w:hAnsi="Times New Roman"/>
          <w:b/>
          <w:sz w:val="24"/>
          <w:szCs w:val="24"/>
          <w:lang w:eastAsia="ru-RU"/>
        </w:rPr>
      </w:pPr>
      <w:bookmarkStart w:id="2" w:name="_Toc130141806"/>
      <w:bookmarkStart w:id="3" w:name="_Toc131313913"/>
      <w:bookmarkStart w:id="4" w:name="_Toc215295497"/>
      <w:bookmarkStart w:id="5" w:name="_Toc242169280"/>
      <w:bookmarkStart w:id="6" w:name="_Toc259101787"/>
      <w:bookmarkStart w:id="7" w:name="_Toc332213491"/>
      <w:bookmarkStart w:id="8" w:name="_Toc535417280"/>
      <w:r w:rsidRPr="005B4C89">
        <w:rPr>
          <w:rFonts w:ascii="Times New Roman" w:hAnsi="Times New Roman"/>
          <w:b/>
          <w:sz w:val="24"/>
          <w:szCs w:val="24"/>
          <w:lang w:eastAsia="ru-RU"/>
        </w:rPr>
        <w:t>Статья 2. Основные понятия, используемые в Правилах</w:t>
      </w:r>
      <w:bookmarkEnd w:id="2"/>
      <w:bookmarkEnd w:id="3"/>
      <w:bookmarkEnd w:id="4"/>
      <w:bookmarkEnd w:id="5"/>
      <w:bookmarkEnd w:id="6"/>
      <w:bookmarkEnd w:id="7"/>
      <w:bookmarkEnd w:id="8"/>
    </w:p>
    <w:p w14:paraId="1647D79F" w14:textId="77777777" w:rsidR="006009E1" w:rsidRPr="005B4C89" w:rsidRDefault="006009E1" w:rsidP="006921E2">
      <w:pPr>
        <w:pStyle w:val="af2"/>
        <w:numPr>
          <w:ilvl w:val="2"/>
          <w:numId w:val="7"/>
        </w:numPr>
        <w:tabs>
          <w:tab w:val="clear" w:pos="1080"/>
        </w:tabs>
        <w:spacing w:after="200"/>
        <w:ind w:left="0" w:firstLine="357"/>
        <w:rPr>
          <w:rFonts w:ascii="Times New Roman" w:hAnsi="Times New Roman" w:cs="Times New Roman"/>
        </w:rPr>
      </w:pPr>
      <w:r w:rsidRPr="005B4C89">
        <w:rPr>
          <w:rFonts w:ascii="Times New Roman" w:hAnsi="Times New Roman" w:cs="Times New Roman"/>
        </w:rPr>
        <w:t>В целях применения Правил, используются следующие основные понятия:</w:t>
      </w:r>
    </w:p>
    <w:p w14:paraId="702D1190" w14:textId="4761AF32" w:rsidR="00607A90" w:rsidRPr="005B4C89" w:rsidRDefault="00607A90" w:rsidP="00607A90">
      <w:pPr>
        <w:ind w:firstLine="567"/>
        <w:jc w:val="both"/>
        <w:rPr>
          <w:rFonts w:ascii="Times New Roman" w:hAnsi="Times New Roman" w:cs="Times New Roman"/>
        </w:rPr>
      </w:pPr>
      <w:r w:rsidRPr="005B4C89">
        <w:rPr>
          <w:rFonts w:ascii="Times New Roman" w:hAnsi="Times New Roman" w:cs="Times New Roman"/>
          <w:b/>
          <w:sz w:val="24"/>
          <w:szCs w:val="24"/>
        </w:rPr>
        <w:t>Блокированный жилой дом</w:t>
      </w:r>
      <w:r w:rsidRPr="005B4C89">
        <w:rPr>
          <w:rFonts w:ascii="Times New Roman" w:hAnsi="Times New Roman" w:cs="Times New Roman"/>
          <w:sz w:val="24"/>
          <w:szCs w:val="24"/>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r w:rsidRPr="005B4C89">
        <w:rPr>
          <w:rFonts w:ascii="Times New Roman" w:hAnsi="Times New Roman" w:cs="Times New Roman"/>
        </w:rPr>
        <w:t>.</w:t>
      </w:r>
    </w:p>
    <w:p w14:paraId="56B576BE" w14:textId="77777777" w:rsidR="006009E1" w:rsidRPr="005B4C89" w:rsidRDefault="006009E1" w:rsidP="00D45573">
      <w:pPr>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b/>
          <w:sz w:val="24"/>
          <w:szCs w:val="24"/>
        </w:rPr>
        <w:lastRenderedPageBreak/>
        <w:t>Застройщик</w:t>
      </w:r>
      <w:r w:rsidRPr="005B4C89">
        <w:rPr>
          <w:rFonts w:ascii="Times New Roman" w:hAnsi="Times New Roman" w:cs="Times New Roman"/>
          <w:sz w:val="24"/>
          <w:szCs w:val="24"/>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строительство, реконструкцию, капитальный ремонт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14:paraId="0A993690" w14:textId="77777777" w:rsidR="006009E1" w:rsidRPr="005B4C89" w:rsidRDefault="006009E1" w:rsidP="00D45573">
      <w:pPr>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b/>
          <w:sz w:val="24"/>
          <w:szCs w:val="24"/>
        </w:rPr>
        <w:t>Здание</w:t>
      </w:r>
      <w:r w:rsidRPr="005B4C89">
        <w:rPr>
          <w:rFonts w:ascii="Times New Roman" w:hAnsi="Times New Roman" w:cs="Times New Roman"/>
          <w:sz w:val="24"/>
          <w:szCs w:val="24"/>
        </w:rPr>
        <w:t xml:space="preserve"> – физически неделимый архитектурно-строительный объект, строительное сооружение с помещениями, состоящее из несущих и ограждающих или совмещенных конструкций, образующих замкнутый объем, предназначенный для проживания или пребывания людей в зависимости от функционального назначения и для выполнения различных видов производственных процессов. Здание считается отдельным при обособленных несущих конструкциях фундаментов, стен и кровли. В противном случае объект рассматривается как часть здания.</w:t>
      </w:r>
    </w:p>
    <w:p w14:paraId="32CED621" w14:textId="77777777" w:rsidR="006009E1" w:rsidRPr="005B4C89" w:rsidRDefault="006009E1" w:rsidP="00D45573">
      <w:pPr>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b/>
          <w:sz w:val="24"/>
          <w:szCs w:val="24"/>
        </w:rPr>
        <w:t xml:space="preserve">Зоны с особыми условиями использования территорий </w:t>
      </w:r>
      <w:r w:rsidRPr="005B4C89">
        <w:rPr>
          <w:rFonts w:ascii="Times New Roman" w:hAnsi="Times New Roman" w:cs="Times New Roman"/>
          <w:sz w:val="24"/>
          <w:szCs w:val="24"/>
        </w:rPr>
        <w:t>–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p>
    <w:p w14:paraId="43F98315" w14:textId="77777777" w:rsidR="006009E1" w:rsidRPr="005B4C89" w:rsidRDefault="006009E1" w:rsidP="00D45573">
      <w:pPr>
        <w:autoSpaceDE w:val="0"/>
        <w:autoSpaceDN w:val="0"/>
        <w:adjustRightInd w:val="0"/>
        <w:spacing w:line="240" w:lineRule="auto"/>
        <w:ind w:firstLine="709"/>
        <w:jc w:val="both"/>
        <w:rPr>
          <w:rFonts w:ascii="Times New Roman" w:hAnsi="Times New Roman" w:cs="Times New Roman"/>
          <w:b/>
          <w:sz w:val="24"/>
          <w:szCs w:val="24"/>
        </w:rPr>
      </w:pPr>
      <w:r w:rsidRPr="005B4C89">
        <w:rPr>
          <w:rFonts w:ascii="Times New Roman" w:hAnsi="Times New Roman" w:cs="Times New Roman"/>
          <w:b/>
          <w:sz w:val="24"/>
          <w:szCs w:val="24"/>
        </w:rPr>
        <w:t>Зона с особой архитектурно-планировочной организацией территории</w:t>
      </w:r>
      <w:r w:rsidRPr="005B4C89">
        <w:rPr>
          <w:rFonts w:ascii="Times New Roman" w:hAnsi="Times New Roman" w:cs="Times New Roman"/>
          <w:sz w:val="24"/>
          <w:szCs w:val="24"/>
        </w:rPr>
        <w:t xml:space="preserve"> - зона с особыми условиями использования территории, включающая земли, земельные участки (части земельных участков) и расположенные на них объекты недвижимого</w:t>
      </w:r>
      <w:r w:rsidRPr="005B4C89">
        <w:rPr>
          <w:rFonts w:ascii="Times New Roman" w:hAnsi="Times New Roman" w:cs="Times New Roman"/>
          <w:sz w:val="24"/>
          <w:szCs w:val="24"/>
        </w:rPr>
        <w:br/>
        <w:t>имущества, в границах которой устанавливается особый правовой режим ее</w:t>
      </w:r>
      <w:r w:rsidRPr="005B4C89">
        <w:rPr>
          <w:rFonts w:ascii="Times New Roman" w:hAnsi="Times New Roman" w:cs="Times New Roman"/>
          <w:sz w:val="24"/>
          <w:szCs w:val="24"/>
        </w:rPr>
        <w:br/>
        <w:t>использования с учетом историко-культурной, экологической и рекреационной ценности, а также перспективного градостроительного развития.</w:t>
      </w:r>
    </w:p>
    <w:p w14:paraId="5626A753" w14:textId="674DA611" w:rsidR="006009E1" w:rsidRPr="005B4C89" w:rsidRDefault="006009E1" w:rsidP="00D45573">
      <w:pPr>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b/>
          <w:sz w:val="24"/>
          <w:szCs w:val="24"/>
        </w:rPr>
        <w:t>Индивидуальный жилой дом</w:t>
      </w:r>
      <w:r w:rsidRPr="005B4C89">
        <w:rPr>
          <w:rFonts w:ascii="Times New Roman" w:hAnsi="Times New Roman" w:cs="Times New Roman"/>
          <w:sz w:val="24"/>
          <w:szCs w:val="24"/>
        </w:rPr>
        <w:t xml:space="preserve"> – </w:t>
      </w:r>
      <w:r w:rsidR="00607A90" w:rsidRPr="005B4C89">
        <w:rPr>
          <w:rFonts w:ascii="Times New Roman" w:hAnsi="Times New Roman" w:cs="Times New Roman"/>
        </w:rPr>
        <w:t>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p>
    <w:p w14:paraId="0D818EA0" w14:textId="77777777" w:rsidR="00607A90" w:rsidRPr="005B4C89" w:rsidRDefault="006009E1" w:rsidP="005B4C89">
      <w:pPr>
        <w:ind w:firstLine="567"/>
        <w:jc w:val="both"/>
        <w:rPr>
          <w:rFonts w:ascii="Times New Roman" w:hAnsi="Times New Roman" w:cs="Times New Roman"/>
          <w:sz w:val="24"/>
          <w:szCs w:val="24"/>
        </w:rPr>
      </w:pPr>
      <w:r w:rsidRPr="005B4C89">
        <w:rPr>
          <w:rFonts w:ascii="Times New Roman" w:hAnsi="Times New Roman" w:cs="Times New Roman"/>
          <w:b/>
          <w:bCs/>
          <w:sz w:val="24"/>
          <w:szCs w:val="24"/>
        </w:rPr>
        <w:t>Красные линии</w:t>
      </w:r>
      <w:r w:rsidRPr="005B4C89">
        <w:rPr>
          <w:rFonts w:ascii="Times New Roman" w:hAnsi="Times New Roman" w:cs="Times New Roman"/>
          <w:sz w:val="24"/>
          <w:szCs w:val="24"/>
        </w:rPr>
        <w:t xml:space="preserve"> - </w:t>
      </w:r>
      <w:r w:rsidR="00607A90" w:rsidRPr="005B4C89">
        <w:rPr>
          <w:rFonts w:ascii="Times New Roman" w:hAnsi="Times New Roman" w:cs="Times New Roman"/>
          <w:sz w:val="24"/>
          <w:szCs w:val="24"/>
        </w:rPr>
        <w:t>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14:paraId="7EA25A7D" w14:textId="77777777" w:rsidR="006009E1" w:rsidRPr="005B4C89" w:rsidRDefault="006009E1" w:rsidP="00D45573">
      <w:pPr>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b/>
          <w:sz w:val="24"/>
          <w:szCs w:val="24"/>
        </w:rPr>
        <w:t>Многоквартирный жилой дом</w:t>
      </w:r>
      <w:r w:rsidRPr="005B4C89">
        <w:rPr>
          <w:rFonts w:ascii="Times New Roman" w:hAnsi="Times New Roman" w:cs="Times New Roman"/>
          <w:sz w:val="24"/>
          <w:szCs w:val="24"/>
        </w:rPr>
        <w:t xml:space="preserve"> – совокупность двух и более квартир, имеющих самостоятельные выходы либо на земельный участок, прилегающий к жилому дому, либо в помещения общего пользования в таком доме, а также общие инженерные системы.</w:t>
      </w:r>
    </w:p>
    <w:p w14:paraId="35766991" w14:textId="6E90C1E7" w:rsidR="006009E1" w:rsidRPr="005B4C89" w:rsidRDefault="006009E1" w:rsidP="00D45573">
      <w:pPr>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b/>
          <w:sz w:val="24"/>
          <w:szCs w:val="24"/>
        </w:rPr>
        <w:t>Объект капитального строительства</w:t>
      </w:r>
      <w:r w:rsidRPr="005B4C89">
        <w:rPr>
          <w:rFonts w:ascii="Times New Roman" w:hAnsi="Times New Roman" w:cs="Times New Roman"/>
          <w:sz w:val="24"/>
          <w:szCs w:val="24"/>
        </w:rPr>
        <w:t xml:space="preserve"> – </w:t>
      </w:r>
      <w:r w:rsidR="00607A90" w:rsidRPr="005B4C89">
        <w:rPr>
          <w:rFonts w:ascii="Times New Roman" w:hAnsi="Times New Roman" w:cs="Times New Roman"/>
          <w:sz w:val="24"/>
          <w:szCs w:val="24"/>
        </w:rPr>
        <w:t xml:space="preserve">здание, строение, сооружение, объекты, строительство которых не завершено (далее - объекты незавершенного строительства), за </w:t>
      </w:r>
      <w:r w:rsidR="00607A90" w:rsidRPr="005B4C89">
        <w:rPr>
          <w:rFonts w:ascii="Times New Roman" w:hAnsi="Times New Roman" w:cs="Times New Roman"/>
          <w:sz w:val="24"/>
          <w:szCs w:val="24"/>
        </w:rPr>
        <w:lastRenderedPageBreak/>
        <w:t>исключением некапитальных строений, сооружений и неотделимых улучшений земельного участка (замощение, покрытие и другие).</w:t>
      </w:r>
    </w:p>
    <w:p w14:paraId="1ABCB8C5" w14:textId="77777777" w:rsidR="006009E1" w:rsidRPr="005B4C89" w:rsidRDefault="006009E1" w:rsidP="00D45573">
      <w:pPr>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b/>
          <w:sz w:val="24"/>
          <w:szCs w:val="24"/>
        </w:rPr>
        <w:t>Планировочная отметка земли</w:t>
      </w:r>
      <w:r w:rsidRPr="005B4C89">
        <w:rPr>
          <w:rFonts w:ascii="Times New Roman" w:hAnsi="Times New Roman" w:cs="Times New Roman"/>
          <w:sz w:val="24"/>
          <w:szCs w:val="24"/>
        </w:rPr>
        <w:t xml:space="preserve"> – уровень земли на границе земли и отмостки здания. </w:t>
      </w:r>
    </w:p>
    <w:p w14:paraId="55090FEB" w14:textId="77777777" w:rsidR="006009E1" w:rsidRPr="005B4C89" w:rsidRDefault="006009E1" w:rsidP="00D45573">
      <w:pPr>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b/>
          <w:sz w:val="24"/>
          <w:szCs w:val="24"/>
        </w:rPr>
        <w:t>Публичный сервитут</w:t>
      </w:r>
      <w:r w:rsidRPr="005B4C89">
        <w:rPr>
          <w:rFonts w:ascii="Times New Roman" w:hAnsi="Times New Roman" w:cs="Times New Roman"/>
          <w:sz w:val="24"/>
          <w:szCs w:val="24"/>
        </w:rPr>
        <w:t xml:space="preserve"> – право ограниченного пользования земельным участком,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w:t>
      </w:r>
    </w:p>
    <w:p w14:paraId="57B4869B" w14:textId="77777777" w:rsidR="006009E1" w:rsidRPr="005B4C89" w:rsidRDefault="006009E1" w:rsidP="00D45573">
      <w:pPr>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b/>
          <w:sz w:val="24"/>
          <w:szCs w:val="24"/>
        </w:rPr>
        <w:t>Реконструкция объектов капитального строительства (за исключением линейных объектов)</w:t>
      </w:r>
      <w:r w:rsidRPr="005B4C89">
        <w:rPr>
          <w:rFonts w:ascii="Times New Roman" w:hAnsi="Times New Roman" w:cs="Times New Roman"/>
          <w:sz w:val="24"/>
          <w:szCs w:val="24"/>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14:paraId="439CD927" w14:textId="77777777" w:rsidR="006009E1" w:rsidRPr="005B4C89" w:rsidRDefault="006009E1" w:rsidP="00D45573">
      <w:pPr>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b/>
          <w:sz w:val="24"/>
          <w:szCs w:val="24"/>
        </w:rPr>
        <w:t>Сооружение</w:t>
      </w:r>
      <w:r w:rsidRPr="005B4C89">
        <w:rPr>
          <w:rFonts w:ascii="Times New Roman" w:hAnsi="Times New Roman" w:cs="Times New Roman"/>
          <w:sz w:val="24"/>
          <w:szCs w:val="24"/>
        </w:rPr>
        <w:t xml:space="preserve"> – строение с индивидуально сформированной предметно-пространственной средой, предназначенное для организации в пространстве социальных процессов и их элементов (ангары, спортивные сооружения, мосты, эстакады, скважины и т.п.). Далее в тексте Правил под термином «сооружение» понимается строительное сооружение, не являющееся зданием.</w:t>
      </w:r>
    </w:p>
    <w:p w14:paraId="734375C5" w14:textId="77777777" w:rsidR="006009E1" w:rsidRPr="005B4C89" w:rsidRDefault="006009E1" w:rsidP="00D45573">
      <w:pPr>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b/>
          <w:sz w:val="24"/>
          <w:szCs w:val="24"/>
        </w:rPr>
        <w:t>Территории общего пользования</w:t>
      </w:r>
      <w:r w:rsidRPr="005B4C89">
        <w:rPr>
          <w:rFonts w:ascii="Times New Roman" w:hAnsi="Times New Roman" w:cs="Times New Roman"/>
          <w:sz w:val="24"/>
          <w:szCs w:val="24"/>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 могут включаться в состав различных территориальных зон и не подлежат приватизации. В документации по планировке территории существующие, планируемые (изменяемые, вновь образуемые) границы территорий общего пользования обозначаются красными линиями.</w:t>
      </w:r>
    </w:p>
    <w:p w14:paraId="7E0A0724" w14:textId="77777777" w:rsidR="006009E1" w:rsidRPr="005B4C89" w:rsidRDefault="006009E1" w:rsidP="00D45573">
      <w:pPr>
        <w:autoSpaceDE w:val="0"/>
        <w:autoSpaceDN w:val="0"/>
        <w:adjustRightInd w:val="0"/>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b/>
          <w:sz w:val="24"/>
          <w:szCs w:val="24"/>
        </w:rPr>
        <w:t>Технический регламент</w:t>
      </w:r>
      <w:r w:rsidRPr="005B4C89">
        <w:rPr>
          <w:rFonts w:ascii="Times New Roman" w:hAnsi="Times New Roman" w:cs="Times New Roman"/>
          <w:sz w:val="24"/>
          <w:szCs w:val="24"/>
        </w:rPr>
        <w:t xml:space="preserve"> – документ, который принят международным договором Российской Федерации, подлежащим ратификации в порядке, установленном законодательством Российской Федерации, или в соответствии с международным договором Российской Федерации, ратифицированным в порядке, установленном законодательством Российской Федерации, или федеральным законом, или указом Президента Российской Федерации, или постановлением Правительства Российской Федерации, или нормативным правовым актом федерального органа исполнительной власти по техническому регулированию и устанавливает обязательные для применения и исполнения требования к объектам технического регулирования (продукции или к продукции и связанным с требованиями к продукции процессам проектирования (включая изыскания), производства, строительства, монтажа, наладки, эксплуатации, хранения, перевозки, реализации и утилизации).</w:t>
      </w:r>
    </w:p>
    <w:p w14:paraId="61C0E497" w14:textId="40965ABF" w:rsidR="006009E1" w:rsidRPr="005B4C89" w:rsidRDefault="006009E1" w:rsidP="006921E2">
      <w:pPr>
        <w:pStyle w:val="af2"/>
        <w:numPr>
          <w:ilvl w:val="2"/>
          <w:numId w:val="7"/>
        </w:numPr>
        <w:tabs>
          <w:tab w:val="clear" w:pos="1080"/>
        </w:tabs>
        <w:spacing w:after="200"/>
        <w:ind w:left="0" w:firstLine="357"/>
        <w:rPr>
          <w:rFonts w:ascii="Times New Roman" w:hAnsi="Times New Roman" w:cs="Times New Roman"/>
        </w:rPr>
      </w:pPr>
      <w:r w:rsidRPr="005B4C89">
        <w:rPr>
          <w:rFonts w:ascii="Times New Roman" w:hAnsi="Times New Roman" w:cs="Times New Roman"/>
        </w:rPr>
        <w:t xml:space="preserve">Иные термины и понятия используются в настоящих Правилах в значениях, установленных Градостроительным кодексом Российской Федерации и иными федеральными законами, нормативными правовыми актами Республики Крым. </w:t>
      </w:r>
    </w:p>
    <w:p w14:paraId="63241A4A" w14:textId="77777777" w:rsidR="00607A90" w:rsidRPr="005B4C89" w:rsidRDefault="00607A90" w:rsidP="00607A90">
      <w:pPr>
        <w:pStyle w:val="af2"/>
        <w:spacing w:after="200"/>
        <w:ind w:left="357" w:firstLine="0"/>
        <w:rPr>
          <w:rFonts w:ascii="Times New Roman" w:hAnsi="Times New Roman" w:cs="Times New Roman"/>
        </w:rPr>
      </w:pPr>
    </w:p>
    <w:p w14:paraId="400E6014" w14:textId="77777777" w:rsidR="006009E1" w:rsidRPr="005B4C89" w:rsidRDefault="006009E1" w:rsidP="000E296C">
      <w:pPr>
        <w:spacing w:line="240" w:lineRule="auto"/>
        <w:jc w:val="both"/>
        <w:outlineLvl w:val="0"/>
        <w:rPr>
          <w:rFonts w:ascii="Times New Roman" w:hAnsi="Times New Roman"/>
          <w:b/>
          <w:sz w:val="24"/>
          <w:szCs w:val="24"/>
          <w:lang w:eastAsia="ru-RU"/>
        </w:rPr>
      </w:pPr>
      <w:bookmarkStart w:id="9" w:name="_Toc131313915"/>
      <w:bookmarkStart w:id="10" w:name="_Toc332213492"/>
      <w:bookmarkStart w:id="11" w:name="_Toc535417281"/>
      <w:bookmarkStart w:id="12" w:name="_Toc215295498"/>
      <w:bookmarkStart w:id="13" w:name="_Toc242169281"/>
      <w:bookmarkStart w:id="14" w:name="_Toc259101788"/>
      <w:bookmarkStart w:id="15" w:name="_Toc131313914"/>
      <w:r w:rsidRPr="005B4C89">
        <w:rPr>
          <w:rFonts w:ascii="Times New Roman" w:hAnsi="Times New Roman"/>
          <w:b/>
          <w:sz w:val="24"/>
          <w:szCs w:val="24"/>
          <w:lang w:eastAsia="ru-RU"/>
        </w:rPr>
        <w:lastRenderedPageBreak/>
        <w:t>Статья 3. Участники отношений по землепользованию и застройк</w:t>
      </w:r>
      <w:bookmarkEnd w:id="9"/>
      <w:r w:rsidRPr="005B4C89">
        <w:rPr>
          <w:rFonts w:ascii="Times New Roman" w:hAnsi="Times New Roman"/>
          <w:b/>
          <w:sz w:val="24"/>
          <w:szCs w:val="24"/>
          <w:lang w:eastAsia="ru-RU"/>
        </w:rPr>
        <w:t>е в поселении</w:t>
      </w:r>
      <w:bookmarkEnd w:id="10"/>
      <w:bookmarkEnd w:id="11"/>
      <w:bookmarkEnd w:id="12"/>
      <w:bookmarkEnd w:id="13"/>
      <w:bookmarkEnd w:id="14"/>
      <w:r w:rsidR="001831AB" w:rsidRPr="005B4C89">
        <w:rPr>
          <w:rFonts w:ascii="Times New Roman" w:hAnsi="Times New Roman"/>
          <w:b/>
          <w:sz w:val="24"/>
          <w:szCs w:val="24"/>
          <w:lang w:eastAsia="ru-RU"/>
        </w:rPr>
        <w:t>.</w:t>
      </w:r>
    </w:p>
    <w:p w14:paraId="0288B656" w14:textId="77777777" w:rsidR="006009E1" w:rsidRPr="005B4C89" w:rsidRDefault="006009E1" w:rsidP="006921E2">
      <w:pPr>
        <w:pStyle w:val="af2"/>
        <w:numPr>
          <w:ilvl w:val="2"/>
          <w:numId w:val="8"/>
        </w:numPr>
        <w:tabs>
          <w:tab w:val="clear" w:pos="1080"/>
        </w:tabs>
        <w:spacing w:after="200"/>
        <w:ind w:left="0" w:firstLine="357"/>
        <w:rPr>
          <w:rFonts w:ascii="Times New Roman" w:hAnsi="Times New Roman" w:cs="Times New Roman"/>
        </w:rPr>
      </w:pPr>
      <w:r w:rsidRPr="005B4C89">
        <w:rPr>
          <w:rFonts w:ascii="Times New Roman" w:hAnsi="Times New Roman" w:cs="Times New Roman"/>
        </w:rPr>
        <w:t>Участниками отношений по землепользованию и застройке в</w:t>
      </w:r>
      <w:r w:rsidR="00C1578C" w:rsidRPr="005B4C89">
        <w:rPr>
          <w:rFonts w:ascii="Times New Roman" w:hAnsi="Times New Roman" w:cs="Times New Roman"/>
        </w:rPr>
        <w:t xml:space="preserve"> </w:t>
      </w:r>
      <w:r w:rsidR="00226835" w:rsidRPr="005B4C89">
        <w:rPr>
          <w:rFonts w:ascii="Times New Roman" w:hAnsi="Times New Roman" w:cs="Times New Roman"/>
        </w:rPr>
        <w:t>Садов</w:t>
      </w:r>
      <w:r w:rsidR="00D45CF1" w:rsidRPr="005B4C89">
        <w:rPr>
          <w:rFonts w:ascii="Times New Roman" w:hAnsi="Times New Roman" w:cs="Times New Roman"/>
        </w:rPr>
        <w:t>ом</w:t>
      </w:r>
      <w:r w:rsidR="00C1578C" w:rsidRPr="005B4C89">
        <w:rPr>
          <w:rFonts w:ascii="Times New Roman" w:hAnsi="Times New Roman" w:cs="Times New Roman"/>
        </w:rPr>
        <w:t xml:space="preserve"> </w:t>
      </w:r>
      <w:r w:rsidRPr="005B4C89">
        <w:rPr>
          <w:rFonts w:ascii="Times New Roman" w:hAnsi="Times New Roman" w:cs="Times New Roman"/>
        </w:rPr>
        <w:t>сельском  поселении являются:</w:t>
      </w:r>
    </w:p>
    <w:p w14:paraId="51C7B744" w14:textId="77777777" w:rsidR="006009E1" w:rsidRPr="005B4C89" w:rsidRDefault="006009E1" w:rsidP="00D45573">
      <w:pPr>
        <w:pStyle w:val="af2"/>
        <w:spacing w:after="200"/>
        <w:ind w:left="720" w:firstLine="0"/>
        <w:rPr>
          <w:rFonts w:ascii="Times New Roman" w:hAnsi="Times New Roman" w:cs="Times New Roman"/>
        </w:rPr>
      </w:pPr>
      <w:r w:rsidRPr="005B4C89">
        <w:rPr>
          <w:rFonts w:ascii="Times New Roman" w:hAnsi="Times New Roman" w:cs="Times New Roman"/>
        </w:rPr>
        <w:t>1) органы исполнительной власти Российской Федерации;</w:t>
      </w:r>
    </w:p>
    <w:p w14:paraId="75CE841E" w14:textId="77777777" w:rsidR="006009E1" w:rsidRPr="005B4C89" w:rsidRDefault="006009E1" w:rsidP="00D45573">
      <w:pPr>
        <w:pStyle w:val="af2"/>
        <w:spacing w:after="200"/>
        <w:ind w:left="720" w:firstLine="0"/>
        <w:rPr>
          <w:rFonts w:ascii="Times New Roman" w:hAnsi="Times New Roman" w:cs="Times New Roman"/>
        </w:rPr>
      </w:pPr>
      <w:r w:rsidRPr="005B4C89">
        <w:rPr>
          <w:rFonts w:ascii="Times New Roman" w:hAnsi="Times New Roman" w:cs="Times New Roman"/>
        </w:rPr>
        <w:t>2) органы исполнительной власти Республики Крым;</w:t>
      </w:r>
    </w:p>
    <w:p w14:paraId="0EAF70A2" w14:textId="77777777" w:rsidR="006009E1" w:rsidRPr="005B4C89" w:rsidRDefault="006009E1" w:rsidP="00D45573">
      <w:pPr>
        <w:pStyle w:val="af2"/>
        <w:spacing w:after="200"/>
        <w:ind w:left="720" w:firstLine="0"/>
        <w:rPr>
          <w:rFonts w:ascii="Times New Roman" w:hAnsi="Times New Roman" w:cs="Times New Roman"/>
        </w:rPr>
      </w:pPr>
      <w:r w:rsidRPr="005B4C89">
        <w:rPr>
          <w:rFonts w:ascii="Times New Roman" w:hAnsi="Times New Roman" w:cs="Times New Roman"/>
        </w:rPr>
        <w:t>3) органы местного самоуправления</w:t>
      </w:r>
      <w:r w:rsidR="00C1578C" w:rsidRPr="005B4C89">
        <w:rPr>
          <w:rFonts w:ascii="Times New Roman" w:hAnsi="Times New Roman" w:cs="Times New Roman"/>
        </w:rPr>
        <w:t xml:space="preserve"> </w:t>
      </w:r>
      <w:r w:rsidR="00AA2497" w:rsidRPr="005B4C89">
        <w:rPr>
          <w:rFonts w:ascii="Times New Roman" w:hAnsi="Times New Roman" w:cs="Times New Roman"/>
        </w:rPr>
        <w:t>Нижнегорского</w:t>
      </w:r>
      <w:r w:rsidRPr="005B4C89">
        <w:rPr>
          <w:rFonts w:ascii="Times New Roman" w:hAnsi="Times New Roman" w:cs="Times New Roman"/>
        </w:rPr>
        <w:t xml:space="preserve"> района Республики Крым, </w:t>
      </w:r>
      <w:r w:rsidR="00226835" w:rsidRPr="005B4C89">
        <w:rPr>
          <w:rFonts w:ascii="Times New Roman" w:hAnsi="Times New Roman" w:cs="Times New Roman"/>
        </w:rPr>
        <w:t>Садов</w:t>
      </w:r>
      <w:r w:rsidR="00977B5B" w:rsidRPr="005B4C89">
        <w:rPr>
          <w:rFonts w:ascii="Times New Roman" w:hAnsi="Times New Roman" w:cs="Times New Roman"/>
        </w:rPr>
        <w:t>ого</w:t>
      </w:r>
      <w:r w:rsidRPr="005B4C89">
        <w:rPr>
          <w:rFonts w:ascii="Times New Roman" w:hAnsi="Times New Roman" w:cs="Times New Roman"/>
        </w:rPr>
        <w:t xml:space="preserve"> сельского поселения;</w:t>
      </w:r>
    </w:p>
    <w:p w14:paraId="7B80A288" w14:textId="77777777" w:rsidR="006009E1" w:rsidRPr="005B4C89" w:rsidRDefault="006009E1" w:rsidP="00D45573">
      <w:pPr>
        <w:pStyle w:val="af2"/>
        <w:spacing w:after="200"/>
        <w:ind w:left="720" w:firstLine="0"/>
        <w:rPr>
          <w:rFonts w:ascii="Times New Roman" w:hAnsi="Times New Roman" w:cs="Times New Roman"/>
        </w:rPr>
      </w:pPr>
      <w:r w:rsidRPr="005B4C89">
        <w:rPr>
          <w:rFonts w:ascii="Times New Roman" w:hAnsi="Times New Roman" w:cs="Times New Roman"/>
        </w:rPr>
        <w:t>4) физические и юридические лица.</w:t>
      </w:r>
    </w:p>
    <w:p w14:paraId="10E837A4" w14:textId="77777777" w:rsidR="006009E1" w:rsidRPr="005B4C89" w:rsidRDefault="006009E1" w:rsidP="006921E2">
      <w:pPr>
        <w:pStyle w:val="af2"/>
        <w:numPr>
          <w:ilvl w:val="2"/>
          <w:numId w:val="8"/>
        </w:numPr>
        <w:tabs>
          <w:tab w:val="clear" w:pos="1080"/>
        </w:tabs>
        <w:spacing w:after="200"/>
        <w:ind w:left="0" w:firstLine="357"/>
        <w:rPr>
          <w:rFonts w:ascii="Times New Roman" w:hAnsi="Times New Roman" w:cs="Times New Roman"/>
        </w:rPr>
      </w:pPr>
      <w:r w:rsidRPr="005B4C89">
        <w:rPr>
          <w:rFonts w:ascii="Times New Roman" w:hAnsi="Times New Roman" w:cs="Times New Roman"/>
        </w:rPr>
        <w:t xml:space="preserve">От имени Российской Федерации, Республики Крым, </w:t>
      </w:r>
      <w:r w:rsidR="00AA2497" w:rsidRPr="005B4C89">
        <w:rPr>
          <w:rFonts w:ascii="Times New Roman" w:hAnsi="Times New Roman" w:cs="Times New Roman"/>
        </w:rPr>
        <w:t>Нижнегорского</w:t>
      </w:r>
      <w:r w:rsidR="00C1578C" w:rsidRPr="005B4C89">
        <w:rPr>
          <w:rFonts w:ascii="Times New Roman" w:hAnsi="Times New Roman" w:cs="Times New Roman"/>
        </w:rPr>
        <w:t xml:space="preserve"> </w:t>
      </w:r>
      <w:r w:rsidRPr="005B4C89">
        <w:rPr>
          <w:rFonts w:ascii="Times New Roman" w:hAnsi="Times New Roman" w:cs="Times New Roman"/>
        </w:rPr>
        <w:t xml:space="preserve">района Республики Крым и </w:t>
      </w:r>
      <w:r w:rsidR="00226835" w:rsidRPr="005B4C89">
        <w:rPr>
          <w:rFonts w:ascii="Times New Roman" w:hAnsi="Times New Roman" w:cs="Times New Roman"/>
        </w:rPr>
        <w:t>Садов</w:t>
      </w:r>
      <w:r w:rsidR="00977B5B" w:rsidRPr="005B4C89">
        <w:rPr>
          <w:rFonts w:ascii="Times New Roman" w:hAnsi="Times New Roman" w:cs="Times New Roman"/>
        </w:rPr>
        <w:t>ого</w:t>
      </w:r>
      <w:r w:rsidR="00C1578C" w:rsidRPr="005B4C89">
        <w:rPr>
          <w:rFonts w:ascii="Times New Roman" w:hAnsi="Times New Roman" w:cs="Times New Roman"/>
        </w:rPr>
        <w:t xml:space="preserve"> </w:t>
      </w:r>
      <w:r w:rsidRPr="005B4C89">
        <w:rPr>
          <w:rFonts w:ascii="Times New Roman" w:hAnsi="Times New Roman" w:cs="Times New Roman"/>
        </w:rPr>
        <w:t>сельского поселения в отношениях по землепользованию и застройке в поселении выступают соответственно органы государственной власти Российской Федерации, органы государственной власти Республики Крым, органы местного самоуправления в пределах своей компетенции.</w:t>
      </w:r>
    </w:p>
    <w:p w14:paraId="37AB4859" w14:textId="77777777" w:rsidR="006009E1" w:rsidRPr="005B4C89" w:rsidRDefault="006009E1" w:rsidP="006921E2">
      <w:pPr>
        <w:pStyle w:val="af2"/>
        <w:numPr>
          <w:ilvl w:val="2"/>
          <w:numId w:val="8"/>
        </w:numPr>
        <w:tabs>
          <w:tab w:val="clear" w:pos="1080"/>
        </w:tabs>
        <w:spacing w:after="200"/>
        <w:ind w:left="0" w:firstLine="357"/>
        <w:rPr>
          <w:rFonts w:ascii="Times New Roman" w:hAnsi="Times New Roman" w:cs="Times New Roman"/>
        </w:rPr>
      </w:pPr>
      <w:r w:rsidRPr="005B4C89">
        <w:rPr>
          <w:rFonts w:ascii="Times New Roman" w:hAnsi="Times New Roman" w:cs="Times New Roman"/>
        </w:rPr>
        <w:t xml:space="preserve">Участники отношений по землепользованию и застройке обязаны соблюдать Правила в границах </w:t>
      </w:r>
      <w:r w:rsidR="00226835" w:rsidRPr="005B4C89">
        <w:rPr>
          <w:rFonts w:ascii="Times New Roman" w:hAnsi="Times New Roman" w:cs="Times New Roman"/>
        </w:rPr>
        <w:t>Садов</w:t>
      </w:r>
      <w:r w:rsidR="00977B5B" w:rsidRPr="005B4C89">
        <w:rPr>
          <w:rFonts w:ascii="Times New Roman" w:hAnsi="Times New Roman" w:cs="Times New Roman"/>
        </w:rPr>
        <w:t>ого</w:t>
      </w:r>
      <w:r w:rsidR="00564AE9" w:rsidRPr="005B4C89">
        <w:rPr>
          <w:rFonts w:ascii="Times New Roman" w:hAnsi="Times New Roman" w:cs="Times New Roman"/>
        </w:rPr>
        <w:t xml:space="preserve"> </w:t>
      </w:r>
      <w:r w:rsidRPr="005B4C89">
        <w:rPr>
          <w:rFonts w:ascii="Times New Roman" w:hAnsi="Times New Roman" w:cs="Times New Roman"/>
        </w:rPr>
        <w:t>сельского поселения.</w:t>
      </w:r>
    </w:p>
    <w:p w14:paraId="410359E5" w14:textId="77777777" w:rsidR="006009E1" w:rsidRPr="005B4C89" w:rsidRDefault="006009E1" w:rsidP="00D45573">
      <w:pPr>
        <w:pStyle w:val="af2"/>
        <w:spacing w:after="200"/>
        <w:ind w:firstLine="0"/>
        <w:rPr>
          <w:rFonts w:ascii="Times New Roman" w:hAnsi="Times New Roman" w:cs="Times New Roman"/>
        </w:rPr>
      </w:pPr>
    </w:p>
    <w:p w14:paraId="389C7EAF" w14:textId="77777777" w:rsidR="006009E1" w:rsidRPr="005B4C89" w:rsidRDefault="006009E1" w:rsidP="000E296C">
      <w:pPr>
        <w:pStyle w:val="1"/>
        <w:spacing w:before="0" w:after="200" w:line="240" w:lineRule="auto"/>
        <w:jc w:val="both"/>
        <w:rPr>
          <w:rFonts w:ascii="Times New Roman" w:eastAsia="Calibri" w:hAnsi="Times New Roman" w:cs="Times New Roman"/>
          <w:bCs w:val="0"/>
          <w:color w:val="auto"/>
          <w:sz w:val="24"/>
          <w:szCs w:val="24"/>
          <w:lang w:eastAsia="ru-RU"/>
        </w:rPr>
      </w:pPr>
      <w:bookmarkStart w:id="16" w:name="_Toc332213494"/>
      <w:bookmarkStart w:id="17" w:name="_Toc535417282"/>
      <w:bookmarkEnd w:id="15"/>
      <w:r w:rsidRPr="005B4C89">
        <w:rPr>
          <w:rFonts w:ascii="Times New Roman" w:eastAsia="Calibri" w:hAnsi="Times New Roman" w:cs="Times New Roman"/>
          <w:bCs w:val="0"/>
          <w:color w:val="auto"/>
          <w:sz w:val="24"/>
          <w:szCs w:val="24"/>
          <w:lang w:eastAsia="ru-RU"/>
        </w:rPr>
        <w:t xml:space="preserve">Статья 4. Полномочия органов местного самоуправления в сфере </w:t>
      </w:r>
      <w:bookmarkEnd w:id="16"/>
      <w:r w:rsidRPr="005B4C89">
        <w:rPr>
          <w:rFonts w:ascii="Times New Roman" w:eastAsia="Calibri" w:hAnsi="Times New Roman" w:cs="Times New Roman"/>
          <w:bCs w:val="0"/>
          <w:color w:val="auto"/>
          <w:sz w:val="24"/>
          <w:szCs w:val="24"/>
          <w:lang w:eastAsia="ru-RU"/>
        </w:rPr>
        <w:t>градостроительной деятельности</w:t>
      </w:r>
      <w:bookmarkEnd w:id="17"/>
      <w:r w:rsidR="001831AB" w:rsidRPr="005B4C89">
        <w:rPr>
          <w:rFonts w:ascii="Times New Roman" w:eastAsia="Calibri" w:hAnsi="Times New Roman" w:cs="Times New Roman"/>
          <w:bCs w:val="0"/>
          <w:color w:val="auto"/>
          <w:sz w:val="24"/>
          <w:szCs w:val="24"/>
          <w:lang w:eastAsia="ru-RU"/>
        </w:rPr>
        <w:t>.</w:t>
      </w:r>
    </w:p>
    <w:p w14:paraId="66B4C6E7" w14:textId="77777777" w:rsidR="006009E1" w:rsidRPr="005B4C89" w:rsidRDefault="006009E1" w:rsidP="006921E2">
      <w:pPr>
        <w:pStyle w:val="af2"/>
        <w:numPr>
          <w:ilvl w:val="2"/>
          <w:numId w:val="9"/>
        </w:numPr>
        <w:tabs>
          <w:tab w:val="clear" w:pos="1080"/>
        </w:tabs>
        <w:spacing w:after="200"/>
        <w:ind w:left="0" w:firstLine="357"/>
        <w:rPr>
          <w:rFonts w:ascii="Times New Roman" w:hAnsi="Times New Roman" w:cs="Times New Roman"/>
        </w:rPr>
      </w:pPr>
      <w:r w:rsidRPr="005B4C89">
        <w:rPr>
          <w:rFonts w:ascii="Times New Roman" w:hAnsi="Times New Roman" w:cs="Times New Roman"/>
        </w:rPr>
        <w:t>Полномочия органов местного самоуправления в сфере регулирования землепользования и застройки определяются в соответствии с Федеральным законом Российской Федерации от 06.10.2003 № 131-ФЗ и Законом Республики Крым от 19.01.2015 № 71-ЗРК/2015 «О закреплении за сельскими поселениями Республики Крым вопросов местного значения» (с изменениями), Градостроительным кодексом Российской Федерации, Уставом муниципального образования.</w:t>
      </w:r>
    </w:p>
    <w:p w14:paraId="403F8920" w14:textId="77777777" w:rsidR="006009E1" w:rsidRPr="005B4C89" w:rsidRDefault="006009E1" w:rsidP="006921E2">
      <w:pPr>
        <w:pStyle w:val="af2"/>
        <w:numPr>
          <w:ilvl w:val="2"/>
          <w:numId w:val="9"/>
        </w:numPr>
        <w:tabs>
          <w:tab w:val="clear" w:pos="1080"/>
        </w:tabs>
        <w:spacing w:after="200"/>
        <w:ind w:left="0" w:firstLine="357"/>
        <w:rPr>
          <w:rFonts w:ascii="Times New Roman" w:hAnsi="Times New Roman" w:cs="Times New Roman"/>
        </w:rPr>
      </w:pPr>
      <w:r w:rsidRPr="005B4C89">
        <w:rPr>
          <w:rFonts w:ascii="Times New Roman" w:hAnsi="Times New Roman" w:cs="Times New Roman"/>
        </w:rPr>
        <w:t>К полномочиям органов местного самоуправления</w:t>
      </w:r>
      <w:r w:rsidR="00C1578C" w:rsidRPr="005B4C89">
        <w:rPr>
          <w:rFonts w:ascii="Times New Roman" w:hAnsi="Times New Roman" w:cs="Times New Roman"/>
        </w:rPr>
        <w:t xml:space="preserve"> </w:t>
      </w:r>
      <w:r w:rsidRPr="005B4C89">
        <w:rPr>
          <w:rFonts w:ascii="Times New Roman" w:hAnsi="Times New Roman" w:cs="Times New Roman"/>
        </w:rPr>
        <w:t xml:space="preserve">муниципального образования </w:t>
      </w:r>
      <w:r w:rsidR="00226835" w:rsidRPr="005B4C89">
        <w:rPr>
          <w:rFonts w:ascii="Times New Roman" w:hAnsi="Times New Roman" w:cs="Times New Roman"/>
        </w:rPr>
        <w:t>Садов</w:t>
      </w:r>
      <w:r w:rsidR="00977B5B" w:rsidRPr="005B4C89">
        <w:rPr>
          <w:rFonts w:ascii="Times New Roman" w:hAnsi="Times New Roman" w:cs="Times New Roman"/>
        </w:rPr>
        <w:t>ое</w:t>
      </w:r>
      <w:r w:rsidR="00C1578C" w:rsidRPr="005B4C89">
        <w:rPr>
          <w:rFonts w:ascii="Times New Roman" w:hAnsi="Times New Roman" w:cs="Times New Roman"/>
        </w:rPr>
        <w:t xml:space="preserve"> </w:t>
      </w:r>
      <w:r w:rsidRPr="005B4C89">
        <w:rPr>
          <w:rFonts w:ascii="Times New Roman" w:hAnsi="Times New Roman" w:cs="Times New Roman"/>
        </w:rPr>
        <w:t>сельское поселение</w:t>
      </w:r>
      <w:r w:rsidR="00C1578C" w:rsidRPr="005B4C89">
        <w:rPr>
          <w:rFonts w:ascii="Times New Roman" w:hAnsi="Times New Roman" w:cs="Times New Roman"/>
        </w:rPr>
        <w:t xml:space="preserve"> </w:t>
      </w:r>
      <w:r w:rsidR="00AA2497" w:rsidRPr="005B4C89">
        <w:rPr>
          <w:rFonts w:ascii="Times New Roman" w:hAnsi="Times New Roman" w:cs="Times New Roman"/>
        </w:rPr>
        <w:t>Нижнегорского</w:t>
      </w:r>
      <w:r w:rsidR="00C1578C" w:rsidRPr="005B4C89">
        <w:rPr>
          <w:rFonts w:ascii="Times New Roman" w:hAnsi="Times New Roman" w:cs="Times New Roman"/>
        </w:rPr>
        <w:t xml:space="preserve"> </w:t>
      </w:r>
      <w:r w:rsidRPr="005B4C89">
        <w:rPr>
          <w:rFonts w:ascii="Times New Roman" w:hAnsi="Times New Roman" w:cs="Times New Roman"/>
        </w:rPr>
        <w:t>района Республики Крым в сфере регулирования землепользования и застройки относятся (если иное не установлено законом Республики Крым или Соглашениями о передаче полномочий между органами местного самоуправления, заключаемых в порядке, установленном частью 4 статьи 15 Федерального закона от 06.10.2003 № 131-ФЗ):</w:t>
      </w:r>
    </w:p>
    <w:p w14:paraId="607C581B" w14:textId="77777777" w:rsidR="006009E1" w:rsidRPr="005B4C89" w:rsidRDefault="006009E1" w:rsidP="00D45573">
      <w:pPr>
        <w:pStyle w:val="af2"/>
        <w:spacing w:after="200"/>
        <w:ind w:left="720" w:firstLine="0"/>
        <w:rPr>
          <w:rFonts w:ascii="Times New Roman" w:hAnsi="Times New Roman" w:cs="Times New Roman"/>
        </w:rPr>
      </w:pPr>
      <w:r w:rsidRPr="005B4C89">
        <w:rPr>
          <w:rFonts w:ascii="Times New Roman" w:hAnsi="Times New Roman" w:cs="Times New Roman"/>
        </w:rPr>
        <w:t>1) принятие в пределах своей компетенции муниципальных правовых актов в области регулирования землепользования и застройки;</w:t>
      </w:r>
      <w:r w:rsidR="00D73F9D" w:rsidRPr="005B4C89">
        <w:rPr>
          <w:rFonts w:ascii="Times New Roman" w:hAnsi="Times New Roman" w:cs="Times New Roman"/>
        </w:rPr>
        <w:t xml:space="preserve"> внесение изменений в данные акты</w:t>
      </w:r>
    </w:p>
    <w:p w14:paraId="1D4CE897" w14:textId="77777777" w:rsidR="006009E1" w:rsidRPr="005B4C89" w:rsidRDefault="006009E1" w:rsidP="00D45573">
      <w:pPr>
        <w:pStyle w:val="af2"/>
        <w:spacing w:after="200"/>
        <w:ind w:left="720" w:firstLine="0"/>
        <w:rPr>
          <w:rFonts w:ascii="Times New Roman" w:hAnsi="Times New Roman" w:cs="Times New Roman"/>
        </w:rPr>
      </w:pPr>
      <w:r w:rsidRPr="005B4C89">
        <w:rPr>
          <w:rFonts w:ascii="Times New Roman" w:hAnsi="Times New Roman" w:cs="Times New Roman"/>
        </w:rPr>
        <w:t>2) другие обязанности в соответствии с законодательством.</w:t>
      </w:r>
    </w:p>
    <w:p w14:paraId="2A83A819" w14:textId="77777777" w:rsidR="006009E1" w:rsidRPr="005B4C89" w:rsidRDefault="006009E1" w:rsidP="006921E2">
      <w:pPr>
        <w:pStyle w:val="af2"/>
        <w:numPr>
          <w:ilvl w:val="2"/>
          <w:numId w:val="9"/>
        </w:numPr>
        <w:tabs>
          <w:tab w:val="clear" w:pos="1080"/>
        </w:tabs>
        <w:spacing w:after="200"/>
        <w:ind w:left="0" w:firstLine="357"/>
        <w:rPr>
          <w:rFonts w:ascii="Times New Roman" w:hAnsi="Times New Roman" w:cs="Times New Roman"/>
        </w:rPr>
      </w:pPr>
      <w:r w:rsidRPr="005B4C89">
        <w:rPr>
          <w:rFonts w:ascii="Times New Roman" w:hAnsi="Times New Roman" w:cs="Times New Roman"/>
        </w:rPr>
        <w:t xml:space="preserve">К полномочиям органов местного самоуправления </w:t>
      </w:r>
      <w:r w:rsidR="00AA2497" w:rsidRPr="005B4C89">
        <w:rPr>
          <w:rFonts w:ascii="Times New Roman" w:hAnsi="Times New Roman" w:cs="Times New Roman"/>
        </w:rPr>
        <w:t>Нижнегорского</w:t>
      </w:r>
      <w:r w:rsidR="00564AE9" w:rsidRPr="005B4C89">
        <w:rPr>
          <w:rFonts w:ascii="Times New Roman" w:hAnsi="Times New Roman" w:cs="Times New Roman"/>
        </w:rPr>
        <w:t xml:space="preserve"> </w:t>
      </w:r>
      <w:r w:rsidRPr="005B4C89">
        <w:rPr>
          <w:rFonts w:ascii="Times New Roman" w:hAnsi="Times New Roman" w:cs="Times New Roman"/>
        </w:rPr>
        <w:t>района Республики Крым в сфере регулирования землепользования и застройки относятся (если иное не установлено законом Республики Крым или Соглашениями о передаче полномочий между органами местного самоуправления, заключаемых в порядке, установленном частью 4 статьи 15 Федерального закона от 06.10.2003 № 131-ФЗ):</w:t>
      </w:r>
    </w:p>
    <w:p w14:paraId="17D48640" w14:textId="77777777" w:rsidR="006009E1" w:rsidRPr="005B4C89" w:rsidRDefault="006009E1" w:rsidP="00D45573">
      <w:pPr>
        <w:pStyle w:val="af2"/>
        <w:spacing w:after="200"/>
        <w:ind w:left="720" w:firstLine="0"/>
        <w:rPr>
          <w:rFonts w:ascii="Times New Roman" w:hAnsi="Times New Roman" w:cs="Times New Roman"/>
        </w:rPr>
      </w:pPr>
      <w:r w:rsidRPr="005B4C89">
        <w:rPr>
          <w:rFonts w:ascii="Times New Roman" w:hAnsi="Times New Roman" w:cs="Times New Roman"/>
        </w:rPr>
        <w:t>1) принятие решения о подготовке проекта изменения в Правила;</w:t>
      </w:r>
    </w:p>
    <w:p w14:paraId="4F2EFD72" w14:textId="77777777" w:rsidR="006009E1" w:rsidRPr="005B4C89" w:rsidRDefault="006009E1" w:rsidP="00D45573">
      <w:pPr>
        <w:pStyle w:val="af2"/>
        <w:spacing w:after="200"/>
        <w:ind w:left="720" w:firstLine="0"/>
        <w:rPr>
          <w:rFonts w:ascii="Times New Roman" w:hAnsi="Times New Roman" w:cs="Times New Roman"/>
          <w:bCs/>
        </w:rPr>
      </w:pPr>
      <w:r w:rsidRPr="005B4C89">
        <w:rPr>
          <w:rFonts w:ascii="Times New Roman" w:hAnsi="Times New Roman" w:cs="Times New Roman"/>
          <w:bCs/>
        </w:rPr>
        <w:t xml:space="preserve">2) утверждение правил землепользования и застройки; </w:t>
      </w:r>
    </w:p>
    <w:p w14:paraId="58BDE118" w14:textId="6A12B869" w:rsidR="006009E1" w:rsidRPr="005B4C89" w:rsidRDefault="006009E1" w:rsidP="00D45573">
      <w:pPr>
        <w:pStyle w:val="af2"/>
        <w:spacing w:after="200"/>
        <w:ind w:left="720" w:firstLine="0"/>
        <w:rPr>
          <w:rFonts w:ascii="Times New Roman" w:hAnsi="Times New Roman" w:cs="Times New Roman"/>
          <w:bCs/>
        </w:rPr>
      </w:pPr>
      <w:r w:rsidRPr="005B4C89">
        <w:rPr>
          <w:rFonts w:ascii="Times New Roman" w:hAnsi="Times New Roman" w:cs="Times New Roman"/>
          <w:bCs/>
        </w:rPr>
        <w:lastRenderedPageBreak/>
        <w:t xml:space="preserve">3) </w:t>
      </w:r>
      <w:r w:rsidR="002B3B65" w:rsidRPr="005B4C89">
        <w:rPr>
          <w:rFonts w:ascii="Times New Roman" w:hAnsi="Times New Roman" w:cs="Times New Roman"/>
          <w:bCs/>
        </w:rPr>
        <w:t>утверждение документации по планировке территории в случаях, предусмотренных Градостроительным кодексом Российской Федерации;</w:t>
      </w:r>
    </w:p>
    <w:p w14:paraId="1D7F2402" w14:textId="4689180C" w:rsidR="006009E1" w:rsidRPr="005B4C89" w:rsidRDefault="002B3B65" w:rsidP="00D45573">
      <w:pPr>
        <w:pStyle w:val="af2"/>
        <w:spacing w:after="200"/>
        <w:ind w:left="720" w:firstLine="0"/>
        <w:rPr>
          <w:rFonts w:ascii="Times New Roman" w:hAnsi="Times New Roman" w:cs="Times New Roman"/>
          <w:bCs/>
        </w:rPr>
      </w:pPr>
      <w:r w:rsidRPr="005B4C89">
        <w:rPr>
          <w:rFonts w:ascii="Times New Roman" w:hAnsi="Times New Roman" w:cs="Times New Roman"/>
          <w:bCs/>
        </w:rPr>
        <w:t>4</w:t>
      </w:r>
      <w:r w:rsidR="006009E1" w:rsidRPr="005B4C89">
        <w:rPr>
          <w:rFonts w:ascii="Times New Roman" w:hAnsi="Times New Roman" w:cs="Times New Roman"/>
          <w:bCs/>
        </w:rPr>
        <w:t>) резервирование земель и изъятие земельных участков в границах поселения для муниципальных нужд;</w:t>
      </w:r>
    </w:p>
    <w:p w14:paraId="319534CC" w14:textId="1D2453AB" w:rsidR="006009E1" w:rsidRPr="005B4C89" w:rsidRDefault="002B3B65" w:rsidP="00D45573">
      <w:pPr>
        <w:pStyle w:val="af2"/>
        <w:spacing w:after="200"/>
        <w:ind w:left="720" w:firstLine="0"/>
        <w:rPr>
          <w:rFonts w:ascii="Times New Roman" w:hAnsi="Times New Roman" w:cs="Times New Roman"/>
          <w:bCs/>
        </w:rPr>
      </w:pPr>
      <w:r w:rsidRPr="005B4C89">
        <w:rPr>
          <w:rFonts w:ascii="Times New Roman" w:hAnsi="Times New Roman" w:cs="Times New Roman"/>
          <w:bCs/>
        </w:rPr>
        <w:t>5</w:t>
      </w:r>
      <w:r w:rsidR="006009E1" w:rsidRPr="005B4C89">
        <w:rPr>
          <w:rFonts w:ascii="Times New Roman" w:hAnsi="Times New Roman" w:cs="Times New Roman"/>
          <w:bCs/>
        </w:rPr>
        <w:t>) осуществление муниципального земельного контроля в границах поселения;</w:t>
      </w:r>
    </w:p>
    <w:p w14:paraId="4417484E" w14:textId="479897FB" w:rsidR="006009E1" w:rsidRPr="005B4C89" w:rsidRDefault="002B3B65" w:rsidP="00D45573">
      <w:pPr>
        <w:pStyle w:val="af2"/>
        <w:spacing w:after="200"/>
        <w:ind w:left="720" w:firstLine="0"/>
        <w:rPr>
          <w:rFonts w:ascii="Times New Roman" w:hAnsi="Times New Roman" w:cs="Times New Roman"/>
        </w:rPr>
      </w:pPr>
      <w:r w:rsidRPr="005B4C89">
        <w:rPr>
          <w:rFonts w:ascii="Times New Roman" w:hAnsi="Times New Roman" w:cs="Times New Roman"/>
        </w:rPr>
        <w:t>6</w:t>
      </w:r>
      <w:r w:rsidR="006009E1" w:rsidRPr="005B4C89">
        <w:rPr>
          <w:rFonts w:ascii="Times New Roman" w:hAnsi="Times New Roman" w:cs="Times New Roman"/>
        </w:rPr>
        <w:t>) принятие решения о предоставлении разрешения на условно разрешенный вид использования земельных участков и объектов капитального строительства, а также на отклонение от предельных параметров разрешенного строительства, реконструкции;</w:t>
      </w:r>
    </w:p>
    <w:p w14:paraId="4C3DBC24" w14:textId="7EE3DE0B" w:rsidR="006009E1" w:rsidRPr="005B4C89" w:rsidRDefault="002B3B65" w:rsidP="00D45573">
      <w:pPr>
        <w:pStyle w:val="af2"/>
        <w:spacing w:after="200"/>
        <w:ind w:left="720" w:firstLine="0"/>
        <w:rPr>
          <w:rFonts w:ascii="Times New Roman" w:hAnsi="Times New Roman" w:cs="Times New Roman"/>
        </w:rPr>
      </w:pPr>
      <w:r w:rsidRPr="005B4C89">
        <w:rPr>
          <w:rFonts w:ascii="Times New Roman" w:hAnsi="Times New Roman" w:cs="Times New Roman"/>
        </w:rPr>
        <w:t>7</w:t>
      </w:r>
      <w:r w:rsidR="006009E1" w:rsidRPr="005B4C89">
        <w:rPr>
          <w:rFonts w:ascii="Times New Roman" w:hAnsi="Times New Roman" w:cs="Times New Roman"/>
        </w:rPr>
        <w:t>) в пределах своей компетенции предоставление физическим и юридическим лицам земельных участков, находящихся в государственной или муниципальной собственности, в соответствии с земельным законодательством (в соответствии со статьей 3.3 Федерального закона от 25.10.2001 № 137-ФЗ «О введении в действие Земельного кодекса Российской Федерации»);</w:t>
      </w:r>
    </w:p>
    <w:p w14:paraId="776788D1" w14:textId="16703998" w:rsidR="006009E1" w:rsidRPr="005B4C89" w:rsidRDefault="002B3B65" w:rsidP="00D45573">
      <w:pPr>
        <w:pStyle w:val="af2"/>
        <w:spacing w:after="200"/>
        <w:ind w:left="720" w:firstLine="0"/>
        <w:rPr>
          <w:rFonts w:ascii="Times New Roman" w:hAnsi="Times New Roman" w:cs="Times New Roman"/>
        </w:rPr>
      </w:pPr>
      <w:r w:rsidRPr="005B4C89">
        <w:rPr>
          <w:rFonts w:ascii="Times New Roman" w:hAnsi="Times New Roman" w:cs="Times New Roman"/>
        </w:rPr>
        <w:t>8</w:t>
      </w:r>
      <w:r w:rsidR="006009E1" w:rsidRPr="005B4C89">
        <w:rPr>
          <w:rFonts w:ascii="Times New Roman" w:hAnsi="Times New Roman" w:cs="Times New Roman"/>
        </w:rPr>
        <w:t>) иные обязанности, выполняемые в соответствии с законодательством.</w:t>
      </w:r>
    </w:p>
    <w:p w14:paraId="59F8AEAA" w14:textId="77777777" w:rsidR="006009E1" w:rsidRPr="005B4C89" w:rsidRDefault="006009E1" w:rsidP="006921E2">
      <w:pPr>
        <w:pStyle w:val="af2"/>
        <w:numPr>
          <w:ilvl w:val="2"/>
          <w:numId w:val="9"/>
        </w:numPr>
        <w:tabs>
          <w:tab w:val="clear" w:pos="1080"/>
        </w:tabs>
        <w:spacing w:after="200"/>
        <w:ind w:left="0" w:firstLine="357"/>
        <w:rPr>
          <w:rFonts w:ascii="Times New Roman" w:hAnsi="Times New Roman" w:cs="Times New Roman"/>
        </w:rPr>
      </w:pPr>
      <w:r w:rsidRPr="005B4C89">
        <w:rPr>
          <w:rFonts w:ascii="Times New Roman" w:hAnsi="Times New Roman" w:cs="Times New Roman"/>
        </w:rPr>
        <w:t xml:space="preserve">В соответствии с частью 3 статьи 14, частью 1.2 статьи 17 Федерального закона от 06.10.2003 № 131-ФЗ «Об общих принципах организации местного самоуправления в Российской Федерации» </w:t>
      </w:r>
      <w:bookmarkStart w:id="18" w:name="_Hlk498510591"/>
      <w:bookmarkStart w:id="19" w:name="_Hlk498518939"/>
      <w:r w:rsidRPr="005B4C89">
        <w:rPr>
          <w:rFonts w:ascii="Times New Roman" w:hAnsi="Times New Roman" w:cs="Times New Roman"/>
        </w:rPr>
        <w:t>законами Республики Крым</w:t>
      </w:r>
      <w:bookmarkEnd w:id="18"/>
      <w:bookmarkEnd w:id="19"/>
      <w:r w:rsidR="007D3C5A" w:rsidRPr="005B4C89">
        <w:rPr>
          <w:rFonts w:ascii="Times New Roman" w:hAnsi="Times New Roman" w:cs="Times New Roman"/>
        </w:rPr>
        <w:t xml:space="preserve"> </w:t>
      </w:r>
      <w:r w:rsidRPr="005B4C89">
        <w:rPr>
          <w:rFonts w:ascii="Times New Roman" w:hAnsi="Times New Roman" w:cs="Times New Roman"/>
        </w:rPr>
        <w:t>может осуществляться перераспределение полномочий между органами местного самоуправления и органами государственной власти субъекта Российской Федерации.</w:t>
      </w:r>
    </w:p>
    <w:p w14:paraId="34518999" w14:textId="77777777" w:rsidR="006009E1" w:rsidRPr="005B4C89" w:rsidRDefault="006009E1" w:rsidP="006921E2">
      <w:pPr>
        <w:pStyle w:val="af2"/>
        <w:numPr>
          <w:ilvl w:val="2"/>
          <w:numId w:val="9"/>
        </w:numPr>
        <w:tabs>
          <w:tab w:val="clear" w:pos="1080"/>
        </w:tabs>
        <w:spacing w:after="200"/>
        <w:ind w:left="0" w:firstLine="357"/>
        <w:rPr>
          <w:rFonts w:ascii="Times New Roman" w:hAnsi="Times New Roman" w:cs="Times New Roman"/>
        </w:rPr>
      </w:pPr>
      <w:r w:rsidRPr="005B4C89">
        <w:rPr>
          <w:rFonts w:ascii="Times New Roman" w:hAnsi="Times New Roman" w:cs="Times New Roman"/>
        </w:rPr>
        <w:t>Полномочия органов местного самоуправления, установленные федеральными законами и законами Республики Крым, по вопросам, не отнесенным в соответствии с Федеральным законом от 06.10.2003 № 131-ФЗ к вопросам местного значения, являются отдельными государственными полномочиями, передаваемыми для осуществления органам местного самоуправления. Наделение органов местного самоуправления отдельными государственными полномочиями Российской Федерации осуществляется федеральными законами и законами субъектов Российской Федерации, отдельными государственными полномочиями субъектов Российской Федерации - законами субъектов Российской Федерации. Наделение органов местного самоуправления отдельными государственными полномочиями иными нормативными правовыми актами не допускается.</w:t>
      </w:r>
    </w:p>
    <w:p w14:paraId="366B98FD" w14:textId="4551F0B9" w:rsidR="002B3B65" w:rsidRPr="005B4C89" w:rsidRDefault="002B3B65" w:rsidP="002B3B65">
      <w:pPr>
        <w:pStyle w:val="af2"/>
        <w:numPr>
          <w:ilvl w:val="2"/>
          <w:numId w:val="9"/>
        </w:numPr>
        <w:tabs>
          <w:tab w:val="clear" w:pos="1080"/>
          <w:tab w:val="num" w:pos="1276"/>
        </w:tabs>
        <w:spacing w:after="200"/>
        <w:ind w:left="0" w:firstLine="426"/>
        <w:rPr>
          <w:rFonts w:ascii="Times New Roman" w:hAnsi="Times New Roman" w:cs="Times New Roman"/>
        </w:rPr>
      </w:pPr>
      <w:r w:rsidRPr="005B4C89">
        <w:rPr>
          <w:rFonts w:ascii="Times New Roman" w:hAnsi="Times New Roman" w:cs="Times New Roman"/>
        </w:rPr>
        <w:t>До 1</w:t>
      </w:r>
      <w:r w:rsidRPr="005B4C89">
        <w:rPr>
          <w:rFonts w:ascii="Times New Roman" w:hAnsi="Times New Roman" w:cs="Times New Roman"/>
          <w:shd w:val="clear" w:color="auto" w:fill="FFFFFF"/>
        </w:rPr>
        <w:t xml:space="preserve"> января 2027 года на территориях Республики Крым и города федерального значения Севастополя особенности регулирования имущественных и земельных отношений, а также отношений в сфере кадастрового учета недвижимости и государственной регистрации прав на недвижимое имущество и сделок с ним, отношений в области градостроительной деятельности (с учетом особенностей, предусмотренных </w:t>
      </w:r>
      <w:hyperlink r:id="rId11" w:anchor="dst100199" w:history="1">
        <w:r w:rsidRPr="005B4C89">
          <w:rPr>
            <w:rStyle w:val="a4"/>
            <w:rFonts w:ascii="Times New Roman" w:hAnsi="Times New Roman" w:cs="Times New Roman"/>
            <w:color w:val="auto"/>
            <w:shd w:val="clear" w:color="auto" w:fill="FFFFFF"/>
          </w:rPr>
          <w:t>частью 1.4</w:t>
        </w:r>
      </w:hyperlink>
      <w:r w:rsidRPr="005B4C89">
        <w:rPr>
          <w:rFonts w:ascii="Times New Roman" w:hAnsi="Times New Roman" w:cs="Times New Roman"/>
          <w:shd w:val="clear" w:color="auto" w:fill="FFFFFF"/>
        </w:rPr>
        <w:t> статьи 12.1 Федерального конституционного закона от 21.03.2014г. №6-ФКЗ «О принятии в Российскую Федерацию Республики Крым и образовании в составе Российской Федерации новых субъектов – Республики Крым и города федерального значения Севастополя») могут быть установлены нормативными правовыми актами Республики Крым и нормативными правовыми актами города федерального значения Севастополя по согласованию с федеральным органом исполнительной власти, уполномоченным на осуществление нормативно-правового регулирования в соответствующей сфере.</w:t>
      </w:r>
    </w:p>
    <w:p w14:paraId="37188441" w14:textId="58D8E38C" w:rsidR="006009E1" w:rsidRPr="005B4C89" w:rsidRDefault="006009E1" w:rsidP="002B3B65">
      <w:pPr>
        <w:pStyle w:val="af2"/>
        <w:spacing w:after="200"/>
        <w:ind w:left="357" w:firstLine="0"/>
        <w:rPr>
          <w:rFonts w:ascii="Times New Roman" w:hAnsi="Times New Roman" w:cs="Times New Roman"/>
        </w:rPr>
      </w:pPr>
    </w:p>
    <w:p w14:paraId="42968B01" w14:textId="77777777" w:rsidR="006009E1" w:rsidRPr="005B4C89" w:rsidRDefault="006009E1" w:rsidP="000E296C">
      <w:pPr>
        <w:pStyle w:val="1"/>
        <w:spacing w:before="0" w:after="200" w:line="240" w:lineRule="auto"/>
        <w:jc w:val="both"/>
        <w:rPr>
          <w:rFonts w:ascii="Times New Roman" w:eastAsia="Calibri" w:hAnsi="Times New Roman" w:cs="Times New Roman"/>
          <w:bCs w:val="0"/>
          <w:color w:val="auto"/>
          <w:sz w:val="24"/>
          <w:szCs w:val="24"/>
          <w:lang w:eastAsia="ru-RU"/>
        </w:rPr>
      </w:pPr>
      <w:bookmarkStart w:id="20" w:name="_Toc332213496"/>
      <w:bookmarkStart w:id="21" w:name="_Toc535417283"/>
      <w:bookmarkStart w:id="22" w:name="_Toc215295500"/>
      <w:bookmarkStart w:id="23" w:name="_Toc242169283"/>
      <w:bookmarkStart w:id="24" w:name="_Toc259101790"/>
      <w:r w:rsidRPr="005B4C89">
        <w:rPr>
          <w:rFonts w:ascii="Times New Roman" w:eastAsia="Calibri" w:hAnsi="Times New Roman" w:cs="Times New Roman"/>
          <w:bCs w:val="0"/>
          <w:color w:val="auto"/>
          <w:sz w:val="24"/>
          <w:szCs w:val="24"/>
          <w:lang w:eastAsia="ru-RU"/>
        </w:rPr>
        <w:lastRenderedPageBreak/>
        <w:t xml:space="preserve">Статья 5. Комиссия </w:t>
      </w:r>
      <w:bookmarkEnd w:id="20"/>
      <w:r w:rsidRPr="005B4C89">
        <w:rPr>
          <w:rFonts w:ascii="Times New Roman" w:eastAsia="Calibri" w:hAnsi="Times New Roman" w:cs="Times New Roman"/>
          <w:bCs w:val="0"/>
          <w:color w:val="auto"/>
          <w:sz w:val="24"/>
          <w:szCs w:val="24"/>
          <w:lang w:eastAsia="ru-RU"/>
        </w:rPr>
        <w:t>по подготовке проекта правил землепользования и застройки</w:t>
      </w:r>
      <w:bookmarkEnd w:id="21"/>
      <w:bookmarkEnd w:id="22"/>
      <w:bookmarkEnd w:id="23"/>
      <w:bookmarkEnd w:id="24"/>
    </w:p>
    <w:p w14:paraId="245F7397" w14:textId="77777777" w:rsidR="006009E1" w:rsidRPr="005B4C89" w:rsidRDefault="006009E1" w:rsidP="006921E2">
      <w:pPr>
        <w:pStyle w:val="af2"/>
        <w:numPr>
          <w:ilvl w:val="2"/>
          <w:numId w:val="10"/>
        </w:numPr>
        <w:tabs>
          <w:tab w:val="clear" w:pos="1080"/>
        </w:tabs>
        <w:spacing w:after="200"/>
        <w:ind w:left="0" w:firstLine="357"/>
        <w:rPr>
          <w:rFonts w:ascii="Times New Roman" w:hAnsi="Times New Roman" w:cs="Times New Roman"/>
        </w:rPr>
      </w:pPr>
      <w:r w:rsidRPr="005B4C89">
        <w:rPr>
          <w:rFonts w:ascii="Times New Roman" w:hAnsi="Times New Roman" w:cs="Times New Roman"/>
        </w:rPr>
        <w:t xml:space="preserve">Комиссия по подготовке проекта Правил землепользования и застройки сельских поселений </w:t>
      </w:r>
      <w:r w:rsidR="00AA2497" w:rsidRPr="005B4C89">
        <w:rPr>
          <w:rFonts w:ascii="Times New Roman" w:hAnsi="Times New Roman" w:cs="Times New Roman"/>
        </w:rPr>
        <w:t>Нижнегорского</w:t>
      </w:r>
      <w:r w:rsidRPr="005B4C89">
        <w:rPr>
          <w:rFonts w:ascii="Times New Roman" w:hAnsi="Times New Roman" w:cs="Times New Roman"/>
        </w:rPr>
        <w:t xml:space="preserve"> района, созданная в соответствии с постановлением администрации </w:t>
      </w:r>
      <w:r w:rsidR="00AA2497" w:rsidRPr="005B4C89">
        <w:rPr>
          <w:rFonts w:ascii="Times New Roman" w:hAnsi="Times New Roman" w:cs="Times New Roman"/>
        </w:rPr>
        <w:t>Нижнегорского</w:t>
      </w:r>
      <w:r w:rsidRPr="005B4C89">
        <w:rPr>
          <w:rFonts w:ascii="Times New Roman" w:hAnsi="Times New Roman" w:cs="Times New Roman"/>
        </w:rPr>
        <w:t xml:space="preserve"> района, (далее – Комиссия) является постоянно действующим коллегиальным совещательным органом, образованным в целях подготовки проекта Правил и обеспечения соблюдения требований Правил, предъявляемых к землепользованию и застройке в поселении.</w:t>
      </w:r>
    </w:p>
    <w:p w14:paraId="7CE2339B" w14:textId="77777777" w:rsidR="006009E1" w:rsidRPr="005B4C89" w:rsidRDefault="006009E1" w:rsidP="006921E2">
      <w:pPr>
        <w:pStyle w:val="af2"/>
        <w:numPr>
          <w:ilvl w:val="2"/>
          <w:numId w:val="10"/>
        </w:numPr>
        <w:tabs>
          <w:tab w:val="clear" w:pos="1080"/>
        </w:tabs>
        <w:spacing w:after="200"/>
        <w:ind w:left="0" w:firstLine="357"/>
        <w:rPr>
          <w:rFonts w:ascii="Times New Roman" w:hAnsi="Times New Roman" w:cs="Times New Roman"/>
        </w:rPr>
      </w:pPr>
      <w:r w:rsidRPr="005B4C89">
        <w:rPr>
          <w:rFonts w:ascii="Times New Roman" w:hAnsi="Times New Roman" w:cs="Times New Roman"/>
        </w:rPr>
        <w:t>Состав и порядок деятельности Комиссии утверждается уполномоченным органом в порядке, установленном Градостроительным кодексом Российской Федерации, законами Республики Крым.</w:t>
      </w:r>
    </w:p>
    <w:p w14:paraId="0CE2B3A7" w14:textId="77777777" w:rsidR="006009E1" w:rsidRPr="005B4C89" w:rsidRDefault="006009E1" w:rsidP="006921E2">
      <w:pPr>
        <w:pStyle w:val="af2"/>
        <w:numPr>
          <w:ilvl w:val="2"/>
          <w:numId w:val="10"/>
        </w:numPr>
        <w:tabs>
          <w:tab w:val="clear" w:pos="1080"/>
        </w:tabs>
        <w:spacing w:after="200"/>
        <w:ind w:left="0" w:firstLine="357"/>
        <w:rPr>
          <w:rFonts w:ascii="Times New Roman" w:hAnsi="Times New Roman" w:cs="Times New Roman"/>
        </w:rPr>
      </w:pPr>
      <w:r w:rsidRPr="005B4C89">
        <w:rPr>
          <w:rFonts w:ascii="Times New Roman" w:hAnsi="Times New Roman" w:cs="Times New Roman"/>
        </w:rPr>
        <w:t>К компетенции Комиссии относятся:</w:t>
      </w:r>
    </w:p>
    <w:p w14:paraId="7012C856" w14:textId="77777777" w:rsidR="006009E1" w:rsidRPr="005B4C89" w:rsidRDefault="006009E1" w:rsidP="00214BCC">
      <w:pPr>
        <w:tabs>
          <w:tab w:val="left" w:pos="1134"/>
        </w:tabs>
        <w:spacing w:line="240" w:lineRule="auto"/>
        <w:ind w:left="708"/>
        <w:contextualSpacing/>
        <w:jc w:val="both"/>
        <w:rPr>
          <w:rFonts w:ascii="Times New Roman" w:hAnsi="Times New Roman" w:cs="Times New Roman"/>
          <w:sz w:val="24"/>
          <w:szCs w:val="24"/>
          <w:u w:color="FFFFFF"/>
        </w:rPr>
      </w:pPr>
      <w:bookmarkStart w:id="25" w:name="_Toc131313916"/>
      <w:bookmarkStart w:id="26" w:name="_Toc215295501"/>
      <w:bookmarkStart w:id="27" w:name="_Toc242169284"/>
      <w:bookmarkStart w:id="28" w:name="_Toc259101791"/>
      <w:bookmarkStart w:id="29" w:name="_Toc332213497"/>
      <w:r w:rsidRPr="005B4C89">
        <w:rPr>
          <w:rFonts w:ascii="Times New Roman" w:hAnsi="Times New Roman" w:cs="Times New Roman"/>
          <w:sz w:val="24"/>
          <w:szCs w:val="24"/>
          <w:u w:color="FFFFFF"/>
        </w:rPr>
        <w:t>1) обеспечение подготовки проекта правил землепользования и застройки и проектов внесения изменений в Правила;</w:t>
      </w:r>
    </w:p>
    <w:p w14:paraId="1B9C6DB3" w14:textId="77777777" w:rsidR="006009E1" w:rsidRPr="005B4C89" w:rsidRDefault="006009E1" w:rsidP="00214BCC">
      <w:pPr>
        <w:tabs>
          <w:tab w:val="left" w:pos="1134"/>
        </w:tabs>
        <w:spacing w:line="240" w:lineRule="auto"/>
        <w:ind w:left="708"/>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2) рассмотрение предложений о внесении изменений в Правила, а также проектов муниципальных правовых актов, связанных с реализацией и применением Правил;</w:t>
      </w:r>
    </w:p>
    <w:p w14:paraId="5B293994" w14:textId="77777777" w:rsidR="006009E1" w:rsidRPr="005B4C89" w:rsidRDefault="006009E1" w:rsidP="00214BCC">
      <w:pPr>
        <w:tabs>
          <w:tab w:val="left" w:pos="1134"/>
        </w:tabs>
        <w:spacing w:line="240" w:lineRule="auto"/>
        <w:ind w:left="708"/>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3) рассмотрение заявлений о предоставлении разрешений на условно разрешенный вид использования земельного участка или объекта капитального строительства и подготовка рекомендаций;</w:t>
      </w:r>
    </w:p>
    <w:p w14:paraId="5792BC87" w14:textId="77777777" w:rsidR="006009E1" w:rsidRPr="005B4C89" w:rsidRDefault="006009E1" w:rsidP="00214BCC">
      <w:pPr>
        <w:tabs>
          <w:tab w:val="left" w:pos="1134"/>
        </w:tabs>
        <w:spacing w:line="240" w:lineRule="auto"/>
        <w:ind w:left="708"/>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 xml:space="preserve">4) рассмотрение заявлений о предоставлении разрешений на отклонение от предельных параметров разрешенного строительства, реконструкции объектов капитального строительства и подготовка рекомендаций; </w:t>
      </w:r>
    </w:p>
    <w:p w14:paraId="3357781C" w14:textId="77777777" w:rsidR="006009E1" w:rsidRPr="005B4C89" w:rsidRDefault="006009E1" w:rsidP="00214BCC">
      <w:pPr>
        <w:tabs>
          <w:tab w:val="left" w:pos="1134"/>
        </w:tabs>
        <w:spacing w:line="240" w:lineRule="auto"/>
        <w:ind w:left="708"/>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5) организация и проведение общественных обсуждений или</w:t>
      </w:r>
      <w:r w:rsidR="00564AE9" w:rsidRPr="005B4C89">
        <w:rPr>
          <w:rFonts w:ascii="Times New Roman" w:hAnsi="Times New Roman" w:cs="Times New Roman"/>
          <w:sz w:val="24"/>
          <w:szCs w:val="24"/>
          <w:u w:color="FFFFFF"/>
        </w:rPr>
        <w:t xml:space="preserve"> </w:t>
      </w:r>
      <w:r w:rsidRPr="005B4C89">
        <w:rPr>
          <w:rFonts w:ascii="Times New Roman" w:hAnsi="Times New Roman" w:cs="Times New Roman"/>
          <w:sz w:val="24"/>
          <w:szCs w:val="24"/>
          <w:u w:color="FFFFFF"/>
        </w:rPr>
        <w:t>публичных слушаний на территории поселения по проекту правил землепользования и застройки, внесению изменений в Правила, предоставлению разрешений на условно разрешенный вид использования земельного участка или объекта капитального строительства, предоставлению разрешений на отклонение от предельных параметров разрешенного строительства, реконструкции объектов капитального строительства;</w:t>
      </w:r>
    </w:p>
    <w:p w14:paraId="3DA7A7AF" w14:textId="77777777" w:rsidR="006009E1" w:rsidRPr="005B4C89" w:rsidRDefault="006009E1" w:rsidP="00214BCC">
      <w:pPr>
        <w:tabs>
          <w:tab w:val="left" w:pos="1134"/>
        </w:tabs>
        <w:spacing w:line="240" w:lineRule="auto"/>
        <w:ind w:left="708"/>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 xml:space="preserve">6) иные полномочия, отнесенные к компетенции комиссии по подготовке проекта правил землепользования и застройки градостроительным законодательством, Правилами, а также Положением о Комиссии по подготовке проекта правил землепользования и застройки </w:t>
      </w:r>
      <w:r w:rsidRPr="005B4C89">
        <w:rPr>
          <w:rFonts w:ascii="Times New Roman" w:hAnsi="Times New Roman" w:cs="Times New Roman"/>
          <w:sz w:val="24"/>
          <w:szCs w:val="24"/>
        </w:rPr>
        <w:t xml:space="preserve">сельских поселений </w:t>
      </w:r>
      <w:r w:rsidR="00AA2497" w:rsidRPr="005B4C89">
        <w:rPr>
          <w:rFonts w:ascii="Times New Roman" w:hAnsi="Times New Roman" w:cs="Times New Roman"/>
          <w:sz w:val="24"/>
          <w:szCs w:val="24"/>
        </w:rPr>
        <w:t>Нижнегорского</w:t>
      </w:r>
      <w:r w:rsidRPr="005B4C89">
        <w:rPr>
          <w:rFonts w:ascii="Times New Roman" w:hAnsi="Times New Roman" w:cs="Times New Roman"/>
          <w:sz w:val="24"/>
          <w:szCs w:val="24"/>
        </w:rPr>
        <w:t xml:space="preserve"> района</w:t>
      </w:r>
      <w:r w:rsidRPr="005B4C89">
        <w:rPr>
          <w:rFonts w:ascii="Times New Roman" w:hAnsi="Times New Roman" w:cs="Times New Roman"/>
          <w:sz w:val="24"/>
          <w:szCs w:val="24"/>
          <w:u w:color="FFFFFF"/>
        </w:rPr>
        <w:t>.</w:t>
      </w:r>
    </w:p>
    <w:p w14:paraId="63D8B26C" w14:textId="77777777" w:rsidR="006009E1" w:rsidRPr="005B4C89" w:rsidRDefault="006009E1" w:rsidP="00510320">
      <w:pPr>
        <w:tabs>
          <w:tab w:val="left" w:pos="1134"/>
        </w:tabs>
        <w:spacing w:line="240" w:lineRule="auto"/>
        <w:contextualSpacing/>
        <w:jc w:val="both"/>
        <w:rPr>
          <w:rFonts w:ascii="Times New Roman" w:hAnsi="Times New Roman" w:cs="Times New Roman"/>
          <w:u w:color="FFFFFF"/>
        </w:rPr>
      </w:pPr>
    </w:p>
    <w:p w14:paraId="0B41CEE0" w14:textId="77777777" w:rsidR="006009E1" w:rsidRPr="005B4C89" w:rsidRDefault="006009E1" w:rsidP="000E296C">
      <w:pPr>
        <w:pStyle w:val="1"/>
        <w:spacing w:before="0" w:after="200" w:line="240" w:lineRule="auto"/>
        <w:jc w:val="both"/>
        <w:rPr>
          <w:rFonts w:ascii="Times New Roman" w:eastAsia="Calibri" w:hAnsi="Times New Roman" w:cs="Times New Roman"/>
          <w:bCs w:val="0"/>
          <w:color w:val="auto"/>
          <w:sz w:val="24"/>
          <w:szCs w:val="24"/>
          <w:lang w:eastAsia="ru-RU"/>
        </w:rPr>
      </w:pPr>
      <w:bookmarkStart w:id="30" w:name="_Toc535417284"/>
      <w:r w:rsidRPr="005B4C89">
        <w:rPr>
          <w:rFonts w:ascii="Times New Roman" w:eastAsia="Calibri" w:hAnsi="Times New Roman" w:cs="Times New Roman"/>
          <w:bCs w:val="0"/>
          <w:color w:val="auto"/>
          <w:sz w:val="24"/>
          <w:szCs w:val="24"/>
          <w:lang w:eastAsia="ru-RU"/>
        </w:rPr>
        <w:t>Статья 6. Обеспечение социальной защиты инвалидов при осуществлении деятельности по землепользованию и застройке</w:t>
      </w:r>
      <w:bookmarkEnd w:id="25"/>
      <w:bookmarkEnd w:id="26"/>
      <w:bookmarkEnd w:id="27"/>
      <w:bookmarkEnd w:id="28"/>
      <w:bookmarkEnd w:id="29"/>
      <w:bookmarkEnd w:id="30"/>
    </w:p>
    <w:p w14:paraId="76AA2197" w14:textId="77777777" w:rsidR="006009E1" w:rsidRPr="005B4C89" w:rsidRDefault="006009E1" w:rsidP="006921E2">
      <w:pPr>
        <w:pStyle w:val="af2"/>
        <w:numPr>
          <w:ilvl w:val="2"/>
          <w:numId w:val="11"/>
        </w:numPr>
        <w:tabs>
          <w:tab w:val="clear" w:pos="1080"/>
        </w:tabs>
        <w:spacing w:after="200"/>
        <w:ind w:left="0" w:firstLine="357"/>
        <w:rPr>
          <w:rFonts w:ascii="Times New Roman" w:hAnsi="Times New Roman" w:cs="Times New Roman"/>
        </w:rPr>
      </w:pPr>
      <w:r w:rsidRPr="005B4C89">
        <w:rPr>
          <w:rFonts w:ascii="Times New Roman" w:hAnsi="Times New Roman" w:cs="Times New Roman"/>
        </w:rPr>
        <w:t>При осуществлении деятельности по землепользованию и застройке в поселении обязательно соблюдение установленных действующим законодательством мер, обеспечивающих беспрепятственный доступ инвалидов к объектам социальной, инженерной и транспортной инфраструктуры.</w:t>
      </w:r>
    </w:p>
    <w:p w14:paraId="77D7A33A" w14:textId="77777777" w:rsidR="006009E1" w:rsidRPr="005B4C89" w:rsidRDefault="006009E1" w:rsidP="006921E2">
      <w:pPr>
        <w:pStyle w:val="af2"/>
        <w:numPr>
          <w:ilvl w:val="2"/>
          <w:numId w:val="11"/>
        </w:numPr>
        <w:tabs>
          <w:tab w:val="clear" w:pos="1080"/>
        </w:tabs>
        <w:spacing w:after="200"/>
        <w:ind w:left="0" w:firstLine="357"/>
        <w:rPr>
          <w:rFonts w:ascii="Times New Roman" w:hAnsi="Times New Roman" w:cs="Times New Roman"/>
        </w:rPr>
      </w:pPr>
      <w:r w:rsidRPr="005B4C89">
        <w:rPr>
          <w:rFonts w:ascii="Times New Roman" w:hAnsi="Times New Roman" w:cs="Times New Roman"/>
        </w:rPr>
        <w:t>Не допускаются проведение планировки и осуществление застройки, формирование жилых и рекреационных зон, разработка проектных решений на новое строительство и реконструкцию зданий, сооружений и их комплексов, объектов инженерной и транспортной инфраструктур без приспособления указанных объектов для доступа к ним инвалидов и использования их инвалидами.</w:t>
      </w:r>
    </w:p>
    <w:p w14:paraId="269DCE33" w14:textId="77777777" w:rsidR="006009E1" w:rsidRPr="005B4C89" w:rsidRDefault="006009E1" w:rsidP="006921E2">
      <w:pPr>
        <w:pStyle w:val="af2"/>
        <w:numPr>
          <w:ilvl w:val="2"/>
          <w:numId w:val="11"/>
        </w:numPr>
        <w:tabs>
          <w:tab w:val="clear" w:pos="1080"/>
        </w:tabs>
        <w:spacing w:after="200"/>
        <w:ind w:left="0" w:firstLine="357"/>
        <w:rPr>
          <w:rFonts w:ascii="Times New Roman" w:hAnsi="Times New Roman" w:cs="Times New Roman"/>
        </w:rPr>
      </w:pPr>
      <w:r w:rsidRPr="005B4C89">
        <w:rPr>
          <w:rFonts w:ascii="Times New Roman" w:hAnsi="Times New Roman" w:cs="Times New Roman"/>
        </w:rPr>
        <w:t xml:space="preserve">В случае, когда существующие объекты социальной, инженерной и транспортной инфраструктур невозможно полностью приспособить для нужд инвалидов, собственники </w:t>
      </w:r>
      <w:r w:rsidRPr="005B4C89">
        <w:rPr>
          <w:rFonts w:ascii="Times New Roman" w:hAnsi="Times New Roman" w:cs="Times New Roman"/>
        </w:rPr>
        <w:lastRenderedPageBreak/>
        <w:t>таких объектов обязаны осуществлять меры, обеспечивающие удовлетворение минимальных потребностей инвалидов.</w:t>
      </w:r>
    </w:p>
    <w:p w14:paraId="0EFC442F" w14:textId="77777777" w:rsidR="006009E1" w:rsidRPr="005B4C89" w:rsidRDefault="006009E1" w:rsidP="006921E2">
      <w:pPr>
        <w:pStyle w:val="af2"/>
        <w:numPr>
          <w:ilvl w:val="2"/>
          <w:numId w:val="11"/>
        </w:numPr>
        <w:tabs>
          <w:tab w:val="clear" w:pos="1080"/>
        </w:tabs>
        <w:spacing w:after="200"/>
        <w:ind w:left="0" w:firstLine="357"/>
        <w:rPr>
          <w:rFonts w:ascii="Times New Roman" w:hAnsi="Times New Roman" w:cs="Times New Roman"/>
        </w:rPr>
      </w:pPr>
      <w:r w:rsidRPr="005B4C89">
        <w:rPr>
          <w:rFonts w:ascii="Times New Roman" w:hAnsi="Times New Roman" w:cs="Times New Roman"/>
        </w:rPr>
        <w:t>Осуществление мер, указанных в части 3 настоящей статьи, должно производиться по согласованию с общественными объединениями инвалидов, действующими на территории поселения.</w:t>
      </w:r>
    </w:p>
    <w:p w14:paraId="7ED087C0" w14:textId="77777777" w:rsidR="006009E1" w:rsidRPr="005B4C89" w:rsidRDefault="006009E1" w:rsidP="006921E2">
      <w:pPr>
        <w:pStyle w:val="af2"/>
        <w:numPr>
          <w:ilvl w:val="2"/>
          <w:numId w:val="11"/>
        </w:numPr>
        <w:tabs>
          <w:tab w:val="clear" w:pos="1080"/>
        </w:tabs>
        <w:spacing w:after="200"/>
        <w:ind w:left="0" w:firstLine="357"/>
        <w:rPr>
          <w:rFonts w:ascii="Times New Roman" w:hAnsi="Times New Roman" w:cs="Times New Roman"/>
        </w:rPr>
      </w:pPr>
      <w:r w:rsidRPr="005B4C89">
        <w:rPr>
          <w:rFonts w:ascii="Times New Roman" w:hAnsi="Times New Roman" w:cs="Times New Roman"/>
        </w:rPr>
        <w:t>Федеральные органы государственной власти, органы государственной власти Республики Крым, органы местного самоуправления (в сфере установленных полномочий), организации независимо от их организационно-правовых форм обеспечивают инвалидам (включая инвалидов, использующих кресла-коляски и собак-проводников) условия для беспрепятственного доступа к объектам социальной, инженерной и транспортной инфраструктур (жилым, общественным и производственным зданиям, строениям и сооружениям, включая те, в которых расположены физкультурно-спортивные организации, организации культуры и другие организации), к местам отдыха и к предоставляемым в них услугам, условия для беспрепятственного пользования железнодорожным, воздушным, водным транспортом, автомобильным транспортом и городским наземным электрическим транспортом в городском, пригородном, междугородном сообщении, средствами связи и информации (включая средства, обеспечивающие дублирование звуковыми сигналами световых сигналов светофоров и устройств, регулирующих движение пешеходов через транспортные коммуникации).</w:t>
      </w:r>
    </w:p>
    <w:p w14:paraId="20F4D84C" w14:textId="77777777" w:rsidR="006009E1" w:rsidRPr="005B4C89" w:rsidRDefault="006009E1" w:rsidP="00200937">
      <w:pPr>
        <w:pStyle w:val="af2"/>
        <w:spacing w:after="200"/>
        <w:ind w:left="720" w:firstLine="0"/>
        <w:rPr>
          <w:rFonts w:ascii="Times New Roman" w:hAnsi="Times New Roman" w:cs="Times New Roman"/>
        </w:rPr>
      </w:pPr>
      <w:bookmarkStart w:id="31" w:name="_Toc131313917"/>
      <w:bookmarkStart w:id="32" w:name="_Toc215295502"/>
    </w:p>
    <w:p w14:paraId="6C1AA5B6"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33" w:name="_Toc242169285"/>
      <w:bookmarkStart w:id="34" w:name="_Toc259101792"/>
      <w:bookmarkStart w:id="35" w:name="_Toc332213498"/>
      <w:bookmarkStart w:id="36" w:name="_Toc535417285"/>
      <w:r w:rsidRPr="005B4C89">
        <w:rPr>
          <w:rFonts w:ascii="Times New Roman" w:hAnsi="Times New Roman" w:cs="Times New Roman"/>
          <w:color w:val="auto"/>
          <w:sz w:val="24"/>
          <w:szCs w:val="24"/>
        </w:rPr>
        <w:t>Статья 7. Открытость и доступность информации о землепользовании и застройке</w:t>
      </w:r>
      <w:bookmarkEnd w:id="31"/>
      <w:bookmarkEnd w:id="32"/>
      <w:bookmarkEnd w:id="33"/>
      <w:bookmarkEnd w:id="34"/>
      <w:bookmarkEnd w:id="35"/>
      <w:bookmarkEnd w:id="36"/>
    </w:p>
    <w:p w14:paraId="5554299B" w14:textId="77777777" w:rsidR="006009E1" w:rsidRPr="005B4C89" w:rsidRDefault="006009E1" w:rsidP="006921E2">
      <w:pPr>
        <w:pStyle w:val="af2"/>
        <w:numPr>
          <w:ilvl w:val="2"/>
          <w:numId w:val="12"/>
        </w:numPr>
        <w:tabs>
          <w:tab w:val="clear" w:pos="1080"/>
        </w:tabs>
        <w:spacing w:after="200"/>
        <w:ind w:left="0" w:firstLine="357"/>
        <w:rPr>
          <w:rFonts w:ascii="Times New Roman" w:hAnsi="Times New Roman" w:cs="Times New Roman"/>
        </w:rPr>
      </w:pPr>
      <w:r w:rsidRPr="005B4C89">
        <w:rPr>
          <w:rFonts w:ascii="Times New Roman" w:hAnsi="Times New Roman" w:cs="Times New Roman"/>
        </w:rPr>
        <w:t>Правила, в том числе входящие в их состав градостроительные регламенты и карта градостроительного зонирования, представляют собой общедоступную информацию для любых заинтересованных лиц.</w:t>
      </w:r>
    </w:p>
    <w:p w14:paraId="18CD0E21" w14:textId="77777777" w:rsidR="006009E1" w:rsidRPr="005B4C89" w:rsidRDefault="006009E1" w:rsidP="006921E2">
      <w:pPr>
        <w:pStyle w:val="af2"/>
        <w:numPr>
          <w:ilvl w:val="2"/>
          <w:numId w:val="12"/>
        </w:numPr>
        <w:tabs>
          <w:tab w:val="clear" w:pos="1080"/>
        </w:tabs>
        <w:spacing w:after="200"/>
        <w:ind w:left="0" w:firstLine="357"/>
        <w:rPr>
          <w:rFonts w:ascii="Times New Roman" w:hAnsi="Times New Roman" w:cs="Times New Roman"/>
        </w:rPr>
      </w:pPr>
      <w:r w:rsidRPr="005B4C89">
        <w:rPr>
          <w:rFonts w:ascii="Times New Roman" w:hAnsi="Times New Roman" w:cs="Times New Roman"/>
        </w:rPr>
        <w:t xml:space="preserve">Правила подлежат опубликованию в порядке, установленном Уставом муниципального образования для официального опубликования муниципальных правовых актов, и размещаются на официальном сайте муниципального образования в сети «Интернет». </w:t>
      </w:r>
    </w:p>
    <w:p w14:paraId="0DA3D445" w14:textId="77777777" w:rsidR="006009E1" w:rsidRPr="005B4C89" w:rsidRDefault="006009E1" w:rsidP="006921E2">
      <w:pPr>
        <w:pStyle w:val="af2"/>
        <w:numPr>
          <w:ilvl w:val="2"/>
          <w:numId w:val="12"/>
        </w:numPr>
        <w:tabs>
          <w:tab w:val="clear" w:pos="1080"/>
        </w:tabs>
        <w:spacing w:after="200"/>
        <w:ind w:left="0" w:firstLine="357"/>
        <w:rPr>
          <w:rFonts w:ascii="Times New Roman" w:hAnsi="Times New Roman" w:cs="Times New Roman"/>
        </w:rPr>
      </w:pPr>
      <w:r w:rsidRPr="005B4C89">
        <w:rPr>
          <w:rFonts w:ascii="Times New Roman" w:hAnsi="Times New Roman" w:cs="Times New Roman"/>
        </w:rPr>
        <w:t>Администрация муниципального образования обеспечивает всем заинтересованным лицам возможность ознакомления с настоящими Правилами.</w:t>
      </w:r>
    </w:p>
    <w:p w14:paraId="61130B18" w14:textId="77777777" w:rsidR="006009E1" w:rsidRPr="005B4C89" w:rsidRDefault="006009E1" w:rsidP="006921E2">
      <w:pPr>
        <w:pStyle w:val="af2"/>
        <w:numPr>
          <w:ilvl w:val="2"/>
          <w:numId w:val="12"/>
        </w:numPr>
        <w:tabs>
          <w:tab w:val="clear" w:pos="1080"/>
        </w:tabs>
        <w:spacing w:after="200"/>
        <w:ind w:left="0" w:firstLine="357"/>
        <w:rPr>
          <w:rFonts w:ascii="Times New Roman" w:hAnsi="Times New Roman" w:cs="Times New Roman"/>
        </w:rPr>
      </w:pPr>
      <w:r w:rsidRPr="005B4C89">
        <w:rPr>
          <w:rFonts w:ascii="Times New Roman" w:hAnsi="Times New Roman" w:cs="Times New Roman"/>
        </w:rPr>
        <w:t>Утвержденные Правила подлежат размещению в федеральной государственной информационной системе территориального планирования не позднее десяти дней с даты утверждения указанных Правил.</w:t>
      </w:r>
    </w:p>
    <w:p w14:paraId="329D821E" w14:textId="77777777" w:rsidR="006009E1" w:rsidRPr="005B4C89" w:rsidRDefault="006009E1" w:rsidP="00200937">
      <w:pPr>
        <w:pStyle w:val="af2"/>
        <w:spacing w:after="200"/>
        <w:ind w:left="720" w:firstLine="0"/>
        <w:rPr>
          <w:rFonts w:ascii="Times New Roman" w:hAnsi="Times New Roman" w:cs="Times New Roman"/>
        </w:rPr>
      </w:pPr>
    </w:p>
    <w:p w14:paraId="5F95900A"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37" w:name="_Toc131313920"/>
      <w:bookmarkStart w:id="38" w:name="_Toc215295506"/>
      <w:bookmarkStart w:id="39" w:name="_Toc242169289"/>
      <w:bookmarkStart w:id="40" w:name="_Toc259101796"/>
      <w:bookmarkStart w:id="41" w:name="_Toc332213501"/>
      <w:bookmarkStart w:id="42" w:name="_Toc535417286"/>
      <w:r w:rsidRPr="005B4C89">
        <w:rPr>
          <w:rFonts w:ascii="Times New Roman" w:hAnsi="Times New Roman" w:cs="Times New Roman"/>
          <w:color w:val="auto"/>
          <w:sz w:val="24"/>
          <w:szCs w:val="24"/>
        </w:rPr>
        <w:t>Статья 8. Градостроительное зонирование и порядок действия градостроительных регламентов</w:t>
      </w:r>
      <w:bookmarkEnd w:id="37"/>
      <w:bookmarkEnd w:id="38"/>
      <w:bookmarkEnd w:id="39"/>
      <w:bookmarkEnd w:id="40"/>
      <w:bookmarkEnd w:id="41"/>
      <w:bookmarkEnd w:id="42"/>
      <w:r w:rsidR="001831AB" w:rsidRPr="005B4C89">
        <w:rPr>
          <w:rFonts w:ascii="Times New Roman" w:hAnsi="Times New Roman" w:cs="Times New Roman"/>
          <w:color w:val="auto"/>
          <w:sz w:val="24"/>
          <w:szCs w:val="24"/>
        </w:rPr>
        <w:t>.</w:t>
      </w:r>
    </w:p>
    <w:p w14:paraId="07C3B2FE" w14:textId="77777777" w:rsidR="006009E1" w:rsidRPr="005B4C89" w:rsidRDefault="006009E1" w:rsidP="00214BCC">
      <w:pPr>
        <w:pStyle w:val="af2"/>
        <w:spacing w:after="200"/>
        <w:rPr>
          <w:rFonts w:ascii="Times New Roman" w:hAnsi="Times New Roman" w:cs="Times New Roman"/>
        </w:rPr>
      </w:pPr>
      <w:bookmarkStart w:id="43" w:name="sub_1221"/>
      <w:r w:rsidRPr="005B4C89">
        <w:rPr>
          <w:rFonts w:ascii="Times New Roman" w:hAnsi="Times New Roman" w:cs="Times New Roman"/>
        </w:rPr>
        <w:t>1. На карте градостроительного зонирования устанавливаются границы территориальных зон, исходя из требования принадлежности каждого земельного участка только к одной территориальной зоне. Образование одного земельного участка из нескольких земельных участков, расположенных в различных территориальных зонах, не допускается. Территориальные зоны, как правило, не устанавливаются применительно к одному земельному участку.</w:t>
      </w:r>
    </w:p>
    <w:bookmarkEnd w:id="43"/>
    <w:p w14:paraId="79B66834" w14:textId="77777777" w:rsidR="006009E1" w:rsidRPr="005B4C89" w:rsidRDefault="006009E1" w:rsidP="00214BCC">
      <w:pPr>
        <w:pStyle w:val="af2"/>
        <w:spacing w:after="200"/>
        <w:rPr>
          <w:rFonts w:ascii="Times New Roman" w:hAnsi="Times New Roman" w:cs="Times New Roman"/>
        </w:rPr>
      </w:pPr>
      <w:r w:rsidRPr="005B4C89">
        <w:rPr>
          <w:rFonts w:ascii="Times New Roman" w:hAnsi="Times New Roman" w:cs="Times New Roman"/>
        </w:rPr>
        <w:t>2. Границы территориальных зон установлены по:</w:t>
      </w:r>
    </w:p>
    <w:p w14:paraId="65C879FD" w14:textId="77777777" w:rsidR="006009E1" w:rsidRPr="005B4C89" w:rsidRDefault="006009E1" w:rsidP="00214BCC">
      <w:pPr>
        <w:autoSpaceDE w:val="0"/>
        <w:autoSpaceDN w:val="0"/>
        <w:adjustRightInd w:val="0"/>
        <w:spacing w:line="240" w:lineRule="auto"/>
        <w:ind w:left="680"/>
        <w:jc w:val="both"/>
        <w:rPr>
          <w:rFonts w:ascii="Times New Roman" w:hAnsi="Times New Roman" w:cs="Times New Roman"/>
          <w:sz w:val="24"/>
          <w:szCs w:val="24"/>
        </w:rPr>
      </w:pPr>
      <w:r w:rsidRPr="005B4C89">
        <w:rPr>
          <w:rFonts w:ascii="Times New Roman" w:hAnsi="Times New Roman" w:cs="Times New Roman"/>
          <w:sz w:val="24"/>
          <w:szCs w:val="24"/>
        </w:rPr>
        <w:lastRenderedPageBreak/>
        <w:t>1) линиям магистралей, улиц, проездов, разделяющим транспортные потоки противоположных направлений;</w:t>
      </w:r>
    </w:p>
    <w:p w14:paraId="56FCDCB7" w14:textId="77777777" w:rsidR="006009E1" w:rsidRPr="005B4C89" w:rsidRDefault="006009E1" w:rsidP="00214BCC">
      <w:pPr>
        <w:autoSpaceDE w:val="0"/>
        <w:autoSpaceDN w:val="0"/>
        <w:adjustRightInd w:val="0"/>
        <w:spacing w:line="240" w:lineRule="auto"/>
        <w:ind w:left="680"/>
        <w:jc w:val="both"/>
        <w:rPr>
          <w:rFonts w:ascii="Times New Roman" w:hAnsi="Times New Roman" w:cs="Times New Roman"/>
          <w:sz w:val="24"/>
          <w:szCs w:val="24"/>
        </w:rPr>
      </w:pPr>
      <w:r w:rsidRPr="005B4C89">
        <w:rPr>
          <w:rFonts w:ascii="Times New Roman" w:hAnsi="Times New Roman" w:cs="Times New Roman"/>
          <w:sz w:val="24"/>
          <w:szCs w:val="24"/>
        </w:rPr>
        <w:t>2) красным линиям;</w:t>
      </w:r>
    </w:p>
    <w:p w14:paraId="3DAC3159" w14:textId="77777777" w:rsidR="006009E1" w:rsidRPr="005B4C89" w:rsidRDefault="006009E1" w:rsidP="00214BCC">
      <w:pPr>
        <w:autoSpaceDE w:val="0"/>
        <w:autoSpaceDN w:val="0"/>
        <w:adjustRightInd w:val="0"/>
        <w:spacing w:line="240" w:lineRule="auto"/>
        <w:ind w:left="680"/>
        <w:jc w:val="both"/>
        <w:rPr>
          <w:rFonts w:ascii="Times New Roman" w:hAnsi="Times New Roman" w:cs="Times New Roman"/>
          <w:sz w:val="24"/>
          <w:szCs w:val="24"/>
        </w:rPr>
      </w:pPr>
      <w:r w:rsidRPr="005B4C89">
        <w:rPr>
          <w:rFonts w:ascii="Times New Roman" w:hAnsi="Times New Roman" w:cs="Times New Roman"/>
          <w:sz w:val="24"/>
          <w:szCs w:val="24"/>
        </w:rPr>
        <w:t>3) границам земельных участков;</w:t>
      </w:r>
    </w:p>
    <w:p w14:paraId="11EDE725" w14:textId="77777777" w:rsidR="006009E1" w:rsidRPr="005B4C89" w:rsidRDefault="006009E1" w:rsidP="00214BCC">
      <w:pPr>
        <w:autoSpaceDE w:val="0"/>
        <w:autoSpaceDN w:val="0"/>
        <w:adjustRightInd w:val="0"/>
        <w:spacing w:line="240" w:lineRule="auto"/>
        <w:ind w:left="680"/>
        <w:jc w:val="both"/>
        <w:rPr>
          <w:rFonts w:ascii="Times New Roman" w:hAnsi="Times New Roman" w:cs="Times New Roman"/>
          <w:sz w:val="24"/>
          <w:szCs w:val="24"/>
        </w:rPr>
      </w:pPr>
      <w:r w:rsidRPr="005B4C89">
        <w:rPr>
          <w:rFonts w:ascii="Times New Roman" w:hAnsi="Times New Roman" w:cs="Times New Roman"/>
          <w:sz w:val="24"/>
          <w:szCs w:val="24"/>
        </w:rPr>
        <w:t>4) естественным границам природных объектов;</w:t>
      </w:r>
    </w:p>
    <w:p w14:paraId="6EC938AD" w14:textId="77777777" w:rsidR="006009E1" w:rsidRPr="005B4C89" w:rsidRDefault="006009E1" w:rsidP="00214BCC">
      <w:pPr>
        <w:autoSpaceDE w:val="0"/>
        <w:autoSpaceDN w:val="0"/>
        <w:adjustRightInd w:val="0"/>
        <w:spacing w:line="240" w:lineRule="auto"/>
        <w:ind w:left="680"/>
        <w:jc w:val="both"/>
        <w:rPr>
          <w:rFonts w:ascii="Times New Roman" w:hAnsi="Times New Roman" w:cs="Times New Roman"/>
          <w:sz w:val="24"/>
          <w:szCs w:val="24"/>
        </w:rPr>
      </w:pPr>
      <w:r w:rsidRPr="005B4C89">
        <w:rPr>
          <w:rFonts w:ascii="Times New Roman" w:hAnsi="Times New Roman" w:cs="Times New Roman"/>
          <w:sz w:val="24"/>
          <w:szCs w:val="24"/>
        </w:rPr>
        <w:t xml:space="preserve">5) иным границам. </w:t>
      </w:r>
    </w:p>
    <w:p w14:paraId="38903491" w14:textId="77777777" w:rsidR="006009E1" w:rsidRPr="005B4C89" w:rsidRDefault="006009E1" w:rsidP="00214BCC">
      <w:pPr>
        <w:pStyle w:val="af2"/>
        <w:spacing w:after="200"/>
        <w:rPr>
          <w:rFonts w:ascii="Times New Roman" w:hAnsi="Times New Roman" w:cs="Times New Roman"/>
        </w:rPr>
      </w:pPr>
      <w:r w:rsidRPr="005B4C89">
        <w:rPr>
          <w:rFonts w:ascii="Times New Roman" w:hAnsi="Times New Roman" w:cs="Times New Roman"/>
        </w:rPr>
        <w:tab/>
        <w:t>3. Для всех территориальных зон Правилами устанавливаются градостроительные регламенты, включающие:</w:t>
      </w:r>
    </w:p>
    <w:p w14:paraId="0F3D71ED" w14:textId="77777777" w:rsidR="006009E1" w:rsidRPr="005B4C89" w:rsidRDefault="006009E1" w:rsidP="00182915">
      <w:pPr>
        <w:tabs>
          <w:tab w:val="left" w:pos="1134"/>
        </w:tabs>
        <w:spacing w:line="240" w:lineRule="auto"/>
        <w:ind w:firstLine="708"/>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1) виды разрешенного использования земельных участков и объектов капитального строительства;</w:t>
      </w:r>
    </w:p>
    <w:p w14:paraId="43483D01" w14:textId="3A346A23" w:rsidR="006009E1" w:rsidRPr="005B4C89" w:rsidRDefault="006009E1" w:rsidP="00182915">
      <w:pPr>
        <w:tabs>
          <w:tab w:val="left" w:pos="1134"/>
        </w:tabs>
        <w:spacing w:line="240" w:lineRule="auto"/>
        <w:ind w:firstLine="708"/>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2) предельные размеры земельных участков и предельные параметры разрешенного строительства, реконструкции объектов капитального строительства;</w:t>
      </w:r>
    </w:p>
    <w:p w14:paraId="1863D127" w14:textId="77777777" w:rsidR="00182915" w:rsidRPr="005B4C89" w:rsidRDefault="00182915" w:rsidP="00182915">
      <w:pPr>
        <w:spacing w:after="0"/>
        <w:ind w:firstLine="708"/>
        <w:jc w:val="both"/>
      </w:pPr>
      <w:r w:rsidRPr="005B4C89">
        <w:rPr>
          <w:rFonts w:ascii="Times New Roman" w:hAnsi="Times New Roman" w:cs="Times New Roman"/>
          <w:sz w:val="24"/>
          <w:szCs w:val="24"/>
          <w:u w:color="FFFFFF"/>
        </w:rPr>
        <w:t xml:space="preserve">3) </w:t>
      </w:r>
      <w:r w:rsidRPr="005B4C89">
        <w:rPr>
          <w:rFonts w:ascii="Times New Roman" w:hAnsi="Times New Roman" w:cs="Times New Roman"/>
        </w:rPr>
        <w:t>требования к архитектурно-градостроительному облику объектов капитального строительства</w:t>
      </w:r>
      <w:r w:rsidRPr="005B4C89">
        <w:t>;</w:t>
      </w:r>
    </w:p>
    <w:p w14:paraId="45593A23" w14:textId="1E198D7C" w:rsidR="006009E1" w:rsidRPr="005B4C89" w:rsidRDefault="00182915" w:rsidP="00182915">
      <w:pPr>
        <w:tabs>
          <w:tab w:val="left" w:pos="1134"/>
        </w:tabs>
        <w:spacing w:line="240" w:lineRule="auto"/>
        <w:ind w:firstLine="708"/>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4</w:t>
      </w:r>
      <w:r w:rsidR="006009E1" w:rsidRPr="005B4C89">
        <w:rPr>
          <w:rFonts w:ascii="Times New Roman" w:hAnsi="Times New Roman" w:cs="Times New Roman"/>
          <w:sz w:val="24"/>
          <w:szCs w:val="24"/>
          <w:u w:color="FFFFFF"/>
        </w:rPr>
        <w:t>)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14:paraId="4F02A1E8" w14:textId="77777777" w:rsidR="00182915" w:rsidRPr="005B4C89" w:rsidRDefault="00182915" w:rsidP="00182915">
      <w:pPr>
        <w:ind w:firstLine="708"/>
        <w:jc w:val="both"/>
        <w:rPr>
          <w:rFonts w:ascii="Times New Roman" w:hAnsi="Times New Roman" w:cs="Times New Roman"/>
          <w:sz w:val="24"/>
          <w:szCs w:val="24"/>
        </w:rPr>
      </w:pPr>
      <w:r w:rsidRPr="005B4C89">
        <w:rPr>
          <w:rFonts w:ascii="Times New Roman" w:hAnsi="Times New Roman" w:cs="Times New Roman"/>
          <w:sz w:val="24"/>
          <w:szCs w:val="24"/>
        </w:rPr>
        <w:t>5)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развитию территории.</w:t>
      </w:r>
    </w:p>
    <w:p w14:paraId="0B182457" w14:textId="77777777" w:rsidR="006009E1" w:rsidRPr="005B4C89" w:rsidRDefault="00022075" w:rsidP="00214BCC">
      <w:pPr>
        <w:pStyle w:val="af2"/>
        <w:spacing w:after="200"/>
        <w:rPr>
          <w:rFonts w:ascii="Times New Roman" w:hAnsi="Times New Roman" w:cs="Times New Roman"/>
        </w:rPr>
      </w:pPr>
      <w:r w:rsidRPr="005B4C89">
        <w:rPr>
          <w:rFonts w:ascii="Times New Roman" w:hAnsi="Times New Roman" w:cs="Times New Roman"/>
        </w:rPr>
        <w:t>4</w:t>
      </w:r>
      <w:r w:rsidR="006009E1" w:rsidRPr="005B4C89">
        <w:rPr>
          <w:rFonts w:ascii="Times New Roman" w:hAnsi="Times New Roman" w:cs="Times New Roman"/>
        </w:rPr>
        <w:t>. Градостроительный регламент определяет правовой режим земельных участков, равно как и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14:paraId="3836C5FE" w14:textId="77777777" w:rsidR="006009E1" w:rsidRPr="005B4C89" w:rsidRDefault="00022075" w:rsidP="00214BCC">
      <w:pPr>
        <w:pStyle w:val="af2"/>
        <w:spacing w:after="200"/>
        <w:rPr>
          <w:rFonts w:ascii="Times New Roman" w:hAnsi="Times New Roman" w:cs="Times New Roman"/>
        </w:rPr>
      </w:pPr>
      <w:r w:rsidRPr="005B4C89">
        <w:rPr>
          <w:rFonts w:ascii="Times New Roman" w:hAnsi="Times New Roman" w:cs="Times New Roman"/>
        </w:rPr>
        <w:t>5</w:t>
      </w:r>
      <w:r w:rsidR="006009E1" w:rsidRPr="005B4C89">
        <w:rPr>
          <w:rFonts w:ascii="Times New Roman" w:hAnsi="Times New Roman" w:cs="Times New Roman"/>
        </w:rPr>
        <w:t>. Действие градостроительного регламента распространяется в равной мере на все земельные участки и объекты капитального строительства в пределах границ территориальной зоны, обозначенной на карте градостроительного зонирования.</w:t>
      </w:r>
    </w:p>
    <w:p w14:paraId="28567771" w14:textId="77777777" w:rsidR="006009E1" w:rsidRPr="005B4C89" w:rsidRDefault="00022075" w:rsidP="00214BCC">
      <w:pPr>
        <w:pStyle w:val="af2"/>
        <w:spacing w:after="200"/>
        <w:rPr>
          <w:rFonts w:ascii="Times New Roman" w:hAnsi="Times New Roman" w:cs="Times New Roman"/>
          <w:u w:color="FFFFFF"/>
        </w:rPr>
      </w:pPr>
      <w:r w:rsidRPr="005B4C89">
        <w:rPr>
          <w:rFonts w:ascii="Times New Roman" w:hAnsi="Times New Roman" w:cs="Times New Roman"/>
        </w:rPr>
        <w:t>6</w:t>
      </w:r>
      <w:r w:rsidR="006009E1" w:rsidRPr="005B4C89">
        <w:rPr>
          <w:rFonts w:ascii="Times New Roman" w:hAnsi="Times New Roman" w:cs="Times New Roman"/>
        </w:rPr>
        <w:t>. Действие градостроительного регламента не распространяется на земельные участки, указанные в статье 11 настоящих Правил</w:t>
      </w:r>
      <w:r w:rsidR="006009E1" w:rsidRPr="005B4C89">
        <w:rPr>
          <w:rFonts w:ascii="Times New Roman" w:hAnsi="Times New Roman" w:cs="Times New Roman"/>
          <w:u w:color="FFFFFF"/>
        </w:rPr>
        <w:t>.</w:t>
      </w:r>
    </w:p>
    <w:p w14:paraId="1830FF8C" w14:textId="77777777" w:rsidR="006009E1" w:rsidRPr="005B4C89" w:rsidRDefault="00022075" w:rsidP="00214BCC">
      <w:pPr>
        <w:pStyle w:val="af2"/>
        <w:spacing w:after="200"/>
        <w:rPr>
          <w:rFonts w:ascii="Times New Roman" w:hAnsi="Times New Roman" w:cs="Times New Roman"/>
        </w:rPr>
      </w:pPr>
      <w:r w:rsidRPr="005B4C89">
        <w:rPr>
          <w:rFonts w:ascii="Times New Roman" w:hAnsi="Times New Roman" w:cs="Times New Roman"/>
        </w:rPr>
        <w:t>7</w:t>
      </w:r>
      <w:r w:rsidR="006009E1" w:rsidRPr="005B4C89">
        <w:rPr>
          <w:rFonts w:ascii="Times New Roman" w:hAnsi="Times New Roman" w:cs="Times New Roman"/>
        </w:rPr>
        <w:t>. Установленные Правилами градостроительные регламенты обязательны для исполнения всеми правообладателями земельных участков и объектов капитального строительства, а также органами государственной власти и органами местного самоуправления при принятии решений (рекомендаций, заключений) в области землепользования и застройки.</w:t>
      </w:r>
    </w:p>
    <w:p w14:paraId="2AC85B01" w14:textId="77777777" w:rsidR="006009E1" w:rsidRPr="005B4C89" w:rsidRDefault="006009E1" w:rsidP="00214BCC">
      <w:pPr>
        <w:pStyle w:val="af2"/>
        <w:spacing w:after="200"/>
        <w:rPr>
          <w:rFonts w:ascii="Times New Roman" w:hAnsi="Times New Roman" w:cs="Times New Roman"/>
        </w:rPr>
      </w:pPr>
      <w:r w:rsidRPr="005B4C89">
        <w:rPr>
          <w:rFonts w:ascii="Times New Roman" w:hAnsi="Times New Roman" w:cs="Times New Roman"/>
        </w:rPr>
        <w:tab/>
      </w:r>
      <w:r w:rsidR="00022075" w:rsidRPr="005B4C89">
        <w:rPr>
          <w:rFonts w:ascii="Times New Roman" w:hAnsi="Times New Roman" w:cs="Times New Roman"/>
        </w:rPr>
        <w:t>8</w:t>
      </w:r>
      <w:r w:rsidRPr="005B4C89">
        <w:rPr>
          <w:rFonts w:ascii="Times New Roman" w:hAnsi="Times New Roman" w:cs="Times New Roman"/>
        </w:rPr>
        <w:t>. Правообладатели земельных участков и объектов капитального строительства обязаны соблюдать:</w:t>
      </w:r>
    </w:p>
    <w:p w14:paraId="6357F13B" w14:textId="77777777" w:rsidR="006009E1" w:rsidRPr="005B4C89" w:rsidRDefault="006009E1" w:rsidP="00214BCC">
      <w:pPr>
        <w:tabs>
          <w:tab w:val="left" w:pos="1134"/>
        </w:tabs>
        <w:spacing w:line="240" w:lineRule="auto"/>
        <w:ind w:left="680"/>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1) градостроительный регламент, установленный Правилами применительно к территориальной зоне, в границах которой расположен земельный участок и/или иное недвижимое имущество;</w:t>
      </w:r>
    </w:p>
    <w:p w14:paraId="3FCE434B" w14:textId="77777777" w:rsidR="006009E1" w:rsidRPr="005B4C89" w:rsidRDefault="006009E1" w:rsidP="00214BCC">
      <w:pPr>
        <w:tabs>
          <w:tab w:val="left" w:pos="1134"/>
        </w:tabs>
        <w:spacing w:line="240" w:lineRule="auto"/>
        <w:ind w:left="680"/>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lastRenderedPageBreak/>
        <w:t xml:space="preserve">2) ограничения использования земельных участков и объектов капитального строительства, установленные режимом зон с особыми условиями использования территорий, – в случаях, когда земельный участок или иное недвижимое имущество расположены в границах данных зон; </w:t>
      </w:r>
    </w:p>
    <w:p w14:paraId="66F86C6F" w14:textId="77777777" w:rsidR="006009E1" w:rsidRPr="005B4C89" w:rsidRDefault="006009E1" w:rsidP="00214BCC">
      <w:pPr>
        <w:tabs>
          <w:tab w:val="left" w:pos="1134"/>
        </w:tabs>
        <w:spacing w:line="240" w:lineRule="auto"/>
        <w:ind w:left="680"/>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3) иные ограничения по использованию недвижимого имущества, установленные в соответствии с законодательством Российской Федерации (включая нормативные правовые акты об установлении публичных сервитутов);</w:t>
      </w:r>
    </w:p>
    <w:p w14:paraId="6364D682" w14:textId="77777777" w:rsidR="006009E1" w:rsidRPr="005B4C89" w:rsidRDefault="006009E1" w:rsidP="00214BCC">
      <w:pPr>
        <w:tabs>
          <w:tab w:val="left" w:pos="1134"/>
        </w:tabs>
        <w:spacing w:line="240" w:lineRule="auto"/>
        <w:ind w:left="680"/>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4) технические регламенты, нормативы градостроительного проектирования и иные обязательные требования, установленные в соответствии с законодательством Российской Федерации;</w:t>
      </w:r>
    </w:p>
    <w:p w14:paraId="2E86208E" w14:textId="77777777" w:rsidR="006009E1" w:rsidRPr="005B4C89" w:rsidRDefault="006009E1" w:rsidP="00214BCC">
      <w:pPr>
        <w:tabs>
          <w:tab w:val="left" w:pos="1134"/>
        </w:tabs>
        <w:spacing w:line="240" w:lineRule="auto"/>
        <w:ind w:left="680"/>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5) положения основной части утвержденного проекта планировки и межевания территории.</w:t>
      </w:r>
    </w:p>
    <w:p w14:paraId="6A9BAD91" w14:textId="77777777" w:rsidR="006009E1" w:rsidRPr="005B4C89" w:rsidRDefault="006009E1" w:rsidP="00200937">
      <w:pPr>
        <w:pStyle w:val="af2"/>
        <w:spacing w:after="200"/>
        <w:rPr>
          <w:rFonts w:ascii="Times New Roman" w:hAnsi="Times New Roman" w:cs="Times New Roman"/>
        </w:rPr>
      </w:pPr>
    </w:p>
    <w:p w14:paraId="715E868A"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44" w:name="_Toc131313921"/>
      <w:bookmarkStart w:id="45" w:name="_Toc215295507"/>
      <w:bookmarkStart w:id="46" w:name="_Toc242169290"/>
      <w:bookmarkStart w:id="47" w:name="_Toc259101797"/>
      <w:bookmarkStart w:id="48" w:name="_Toc332213502"/>
      <w:bookmarkStart w:id="49" w:name="_Toc535417287"/>
      <w:r w:rsidRPr="005B4C89">
        <w:rPr>
          <w:rFonts w:ascii="Times New Roman" w:hAnsi="Times New Roman" w:cs="Times New Roman"/>
          <w:color w:val="auto"/>
          <w:sz w:val="24"/>
          <w:szCs w:val="24"/>
        </w:rPr>
        <w:t>Статья 9. Ограничения использования земельных участков и объектов капитального строительства в границах зон с особыми условиями использования территорий</w:t>
      </w:r>
      <w:bookmarkEnd w:id="44"/>
      <w:bookmarkEnd w:id="45"/>
      <w:bookmarkEnd w:id="46"/>
      <w:bookmarkEnd w:id="47"/>
      <w:bookmarkEnd w:id="48"/>
      <w:bookmarkEnd w:id="49"/>
    </w:p>
    <w:p w14:paraId="525C476E" w14:textId="77777777" w:rsidR="006009E1" w:rsidRPr="005B4C89" w:rsidRDefault="006009E1" w:rsidP="00214BCC">
      <w:pPr>
        <w:pStyle w:val="af2"/>
        <w:spacing w:after="200"/>
        <w:rPr>
          <w:rFonts w:ascii="Times New Roman" w:hAnsi="Times New Roman" w:cs="Times New Roman"/>
        </w:rPr>
      </w:pPr>
      <w:r w:rsidRPr="005B4C89">
        <w:rPr>
          <w:rFonts w:ascii="Times New Roman" w:hAnsi="Times New Roman" w:cs="Times New Roman"/>
        </w:rPr>
        <w:t xml:space="preserve">1. Границы зон с особыми условиями использования территорий отображенные на карте градостроительного зонирования в соответствии с законодательством Российской Федерации могут не совпадать с границами территориальных зон и земельных участков. </w:t>
      </w:r>
    </w:p>
    <w:p w14:paraId="392D24FF" w14:textId="77777777" w:rsidR="006009E1" w:rsidRPr="005B4C89" w:rsidRDefault="006009E1" w:rsidP="00214BCC">
      <w:pPr>
        <w:pStyle w:val="af2"/>
        <w:spacing w:after="200"/>
        <w:rPr>
          <w:rFonts w:ascii="Times New Roman" w:hAnsi="Times New Roman" w:cs="Times New Roman"/>
        </w:rPr>
      </w:pPr>
      <w:r w:rsidRPr="005B4C89">
        <w:rPr>
          <w:rFonts w:ascii="Times New Roman" w:hAnsi="Times New Roman" w:cs="Times New Roman"/>
        </w:rPr>
        <w:t>2. В случае если земельный участок и/или объект капитального строительства расположены в границах зон с особыми условиями использования территорий, правовой режим использования и застройки указанного земельного участка определяется градостроительными регламентами и совокупностью ограничений, установленных режимом зон с особыми условиями использования территорий в соответствии с законодательством Российской Федерации.</w:t>
      </w:r>
    </w:p>
    <w:p w14:paraId="13F122E8" w14:textId="77777777" w:rsidR="006009E1" w:rsidRPr="005B4C89" w:rsidRDefault="006009E1" w:rsidP="00214BCC">
      <w:pPr>
        <w:widowControl w:val="0"/>
        <w:autoSpaceDE w:val="0"/>
        <w:autoSpaceDN w:val="0"/>
        <w:adjustRightInd w:val="0"/>
        <w:spacing w:line="240" w:lineRule="auto"/>
        <w:ind w:firstLine="540"/>
        <w:jc w:val="both"/>
        <w:rPr>
          <w:rFonts w:ascii="Times New Roman" w:hAnsi="Times New Roman" w:cs="Times New Roman"/>
          <w:sz w:val="24"/>
          <w:szCs w:val="24"/>
        </w:rPr>
      </w:pPr>
      <w:r w:rsidRPr="005B4C89">
        <w:rPr>
          <w:rFonts w:ascii="Times New Roman" w:hAnsi="Times New Roman" w:cs="Times New Roman"/>
          <w:sz w:val="24"/>
          <w:szCs w:val="24"/>
        </w:rPr>
        <w:t>3. На карте градостроительного зонирования отображаются границы зон с особыми условиями использования территорий, которые выражаются в масштабе карты. Отсутствие каких-либо зон на карте не является основанием для освобождения владельцев объектов, расположенных в границах зон с особыми условиями использования территорий, организаций, индивидуальных предпринимателей, а также граждан от выполнения требований, предъявляемых санитарными правилами и нормами.</w:t>
      </w:r>
    </w:p>
    <w:p w14:paraId="24D4D0B6" w14:textId="77777777" w:rsidR="006009E1" w:rsidRPr="005B4C89" w:rsidRDefault="006009E1" w:rsidP="00214BCC">
      <w:pPr>
        <w:widowControl w:val="0"/>
        <w:autoSpaceDE w:val="0"/>
        <w:autoSpaceDN w:val="0"/>
        <w:adjustRightInd w:val="0"/>
        <w:spacing w:line="240" w:lineRule="auto"/>
        <w:ind w:firstLine="540"/>
        <w:jc w:val="both"/>
        <w:rPr>
          <w:rFonts w:ascii="Times New Roman" w:hAnsi="Times New Roman" w:cs="Times New Roman"/>
          <w:sz w:val="24"/>
          <w:szCs w:val="24"/>
        </w:rPr>
      </w:pPr>
      <w:r w:rsidRPr="005B4C89">
        <w:rPr>
          <w:rFonts w:ascii="Times New Roman" w:hAnsi="Times New Roman" w:cs="Times New Roman"/>
          <w:sz w:val="24"/>
          <w:szCs w:val="24"/>
        </w:rPr>
        <w:t xml:space="preserve">4. Границы зон с особыми условиями использования территорий, границы территорий объектов культурного наследия, устанавливаемые в соответствии с действующим законодательством и не отображенные на карте градостроительного зонирования, включаются в Правила в соответствии с главой </w:t>
      </w:r>
      <w:r w:rsidR="002E1CA1" w:rsidRPr="005B4C89">
        <w:rPr>
          <w:rFonts w:ascii="Times New Roman" w:hAnsi="Times New Roman" w:cs="Times New Roman"/>
          <w:sz w:val="24"/>
          <w:szCs w:val="24"/>
        </w:rPr>
        <w:t>6</w:t>
      </w:r>
      <w:r w:rsidRPr="005B4C89">
        <w:rPr>
          <w:rFonts w:ascii="Times New Roman" w:hAnsi="Times New Roman" w:cs="Times New Roman"/>
          <w:sz w:val="24"/>
          <w:szCs w:val="24"/>
        </w:rPr>
        <w:t xml:space="preserve"> Правил после их утверждения в порядке, установленном действующим законодательством.</w:t>
      </w:r>
    </w:p>
    <w:p w14:paraId="135792F6" w14:textId="77777777" w:rsidR="002E1CA1" w:rsidRPr="005B4C89" w:rsidRDefault="002E1CA1" w:rsidP="00200937">
      <w:pPr>
        <w:pStyle w:val="af2"/>
        <w:spacing w:after="200"/>
        <w:rPr>
          <w:rFonts w:ascii="Times New Roman" w:hAnsi="Times New Roman" w:cs="Times New Roman"/>
        </w:rPr>
      </w:pPr>
    </w:p>
    <w:p w14:paraId="21ADADBA"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50" w:name="_Toc103606929"/>
      <w:bookmarkStart w:id="51" w:name="_Toc131313922"/>
      <w:bookmarkStart w:id="52" w:name="_Toc215295508"/>
      <w:bookmarkStart w:id="53" w:name="_Toc242169291"/>
      <w:bookmarkStart w:id="54" w:name="_Toc259101798"/>
      <w:bookmarkStart w:id="55" w:name="_Toc332213503"/>
      <w:bookmarkStart w:id="56" w:name="_Toc535417288"/>
      <w:r w:rsidRPr="005B4C89">
        <w:rPr>
          <w:rFonts w:ascii="Times New Roman" w:hAnsi="Times New Roman" w:cs="Times New Roman"/>
          <w:color w:val="auto"/>
          <w:sz w:val="24"/>
          <w:szCs w:val="24"/>
        </w:rPr>
        <w:t>Статья 10. Разрешенное использование земельных участков и объектов капитального строительства</w:t>
      </w:r>
      <w:bookmarkEnd w:id="50"/>
      <w:bookmarkEnd w:id="51"/>
      <w:bookmarkEnd w:id="52"/>
      <w:bookmarkEnd w:id="53"/>
      <w:bookmarkEnd w:id="54"/>
      <w:bookmarkEnd w:id="55"/>
      <w:bookmarkEnd w:id="56"/>
    </w:p>
    <w:p w14:paraId="1EEE818E" w14:textId="77777777" w:rsidR="006009E1" w:rsidRPr="005B4C89" w:rsidRDefault="006009E1" w:rsidP="00214BCC">
      <w:pPr>
        <w:pStyle w:val="af2"/>
        <w:tabs>
          <w:tab w:val="left" w:pos="1134"/>
        </w:tabs>
        <w:spacing w:after="200"/>
        <w:rPr>
          <w:rFonts w:ascii="Times New Roman" w:hAnsi="Times New Roman" w:cs="Times New Roman"/>
        </w:rPr>
      </w:pPr>
      <w:r w:rsidRPr="005B4C89">
        <w:rPr>
          <w:rFonts w:ascii="Times New Roman" w:hAnsi="Times New Roman" w:cs="Times New Roman"/>
        </w:rPr>
        <w:t>1. Применительно к каждой территориальной зоне градостроительными регламентами устанавливаются виды разрешенного использования земельных участков и объектов капитального строительства.</w:t>
      </w:r>
    </w:p>
    <w:p w14:paraId="3EECD4EA" w14:textId="77777777" w:rsidR="006009E1" w:rsidRPr="005B4C89" w:rsidRDefault="006009E1" w:rsidP="00214BCC">
      <w:pPr>
        <w:pStyle w:val="af2"/>
        <w:spacing w:after="200"/>
        <w:rPr>
          <w:rFonts w:ascii="Times New Roman" w:hAnsi="Times New Roman" w:cs="Times New Roman"/>
        </w:rPr>
      </w:pPr>
      <w:r w:rsidRPr="005B4C89">
        <w:rPr>
          <w:rFonts w:ascii="Times New Roman" w:hAnsi="Times New Roman" w:cs="Times New Roman"/>
        </w:rPr>
        <w:t>2. Разрешенное использование земельных участков и объектов капитального строительства может быть следующих видов:</w:t>
      </w:r>
    </w:p>
    <w:p w14:paraId="1EB0F4EB" w14:textId="77777777" w:rsidR="006009E1" w:rsidRPr="005B4C89" w:rsidRDefault="006009E1" w:rsidP="00214BCC">
      <w:pPr>
        <w:pStyle w:val="af2"/>
        <w:tabs>
          <w:tab w:val="left" w:pos="1134"/>
        </w:tabs>
        <w:spacing w:after="200"/>
        <w:ind w:left="680" w:firstLine="0"/>
        <w:rPr>
          <w:rFonts w:ascii="Times New Roman" w:hAnsi="Times New Roman" w:cs="Times New Roman"/>
        </w:rPr>
      </w:pPr>
      <w:r w:rsidRPr="005B4C89">
        <w:rPr>
          <w:rFonts w:ascii="Times New Roman" w:hAnsi="Times New Roman" w:cs="Times New Roman"/>
        </w:rPr>
        <w:lastRenderedPageBreak/>
        <w:t>1) основные виды разрешенного использования;</w:t>
      </w:r>
    </w:p>
    <w:p w14:paraId="05B0A208" w14:textId="77777777" w:rsidR="006009E1" w:rsidRPr="005B4C89" w:rsidRDefault="006009E1" w:rsidP="00214BCC">
      <w:pPr>
        <w:pStyle w:val="af2"/>
        <w:tabs>
          <w:tab w:val="left" w:pos="1134"/>
        </w:tabs>
        <w:spacing w:after="200"/>
        <w:ind w:left="680" w:firstLine="0"/>
        <w:rPr>
          <w:rFonts w:ascii="Times New Roman" w:hAnsi="Times New Roman" w:cs="Times New Roman"/>
        </w:rPr>
      </w:pPr>
      <w:r w:rsidRPr="005B4C89">
        <w:rPr>
          <w:rFonts w:ascii="Times New Roman" w:hAnsi="Times New Roman" w:cs="Times New Roman"/>
        </w:rPr>
        <w:t>2) условно разрешенные виды использования;</w:t>
      </w:r>
    </w:p>
    <w:p w14:paraId="6444CB65" w14:textId="30A56AAA" w:rsidR="006009E1" w:rsidRPr="005B4C89" w:rsidRDefault="006009E1" w:rsidP="00214BCC">
      <w:pPr>
        <w:pStyle w:val="af2"/>
        <w:tabs>
          <w:tab w:val="left" w:pos="1134"/>
        </w:tabs>
        <w:spacing w:after="200"/>
        <w:ind w:left="680" w:firstLine="0"/>
        <w:rPr>
          <w:rFonts w:ascii="Times New Roman" w:hAnsi="Times New Roman" w:cs="Times New Roman"/>
        </w:rPr>
      </w:pPr>
      <w:r w:rsidRPr="005B4C89">
        <w:rPr>
          <w:rFonts w:ascii="Times New Roman" w:hAnsi="Times New Roman" w:cs="Times New Roman"/>
        </w:rPr>
        <w:t>3) вспомогательные виды разрешенного использования (допускаются только в качестве дополнительных по отношению к основным видам разрешенного использования и условно разрешенным видам использования, и осуществляются совместно с ними).</w:t>
      </w:r>
    </w:p>
    <w:p w14:paraId="3E3BCE43" w14:textId="77777777" w:rsidR="006009E1" w:rsidRPr="005B4C89" w:rsidRDefault="006009E1" w:rsidP="00214BCC">
      <w:pPr>
        <w:pStyle w:val="af2"/>
        <w:spacing w:after="200"/>
        <w:rPr>
          <w:rFonts w:ascii="Times New Roman" w:hAnsi="Times New Roman" w:cs="Times New Roman"/>
        </w:rPr>
      </w:pPr>
      <w:r w:rsidRPr="005B4C89">
        <w:rPr>
          <w:rFonts w:ascii="Times New Roman" w:hAnsi="Times New Roman" w:cs="Times New Roman"/>
        </w:rPr>
        <w:t>3. Основные и вспомогательные виды разрешенного использования земельных участков и объектов капитального строительства выбираются правообладателями земельных участков и объектов капитального строительства самостоятельно без дополнительных разрешений и согласований, за исключением случаев, предусмотренных частью 4 настоящей статьи.</w:t>
      </w:r>
    </w:p>
    <w:p w14:paraId="1764C1C0" w14:textId="77777777" w:rsidR="006009E1" w:rsidRPr="005B4C89" w:rsidRDefault="006009E1" w:rsidP="00214BCC">
      <w:pPr>
        <w:pStyle w:val="af2"/>
        <w:spacing w:after="200"/>
        <w:rPr>
          <w:rFonts w:ascii="Times New Roman" w:hAnsi="Times New Roman" w:cs="Times New Roman"/>
        </w:rPr>
      </w:pPr>
      <w:r w:rsidRPr="005B4C89">
        <w:rPr>
          <w:rFonts w:ascii="Times New Roman" w:hAnsi="Times New Roman" w:cs="Times New Roman"/>
        </w:rPr>
        <w:t>4. Выбор основных и вспомогательных видов разрешенного использования земельных участков и объектов капитального строительства, правообладателями которых являются органы государственной власти, органы местного самоуправления, государственные и муниципальные учреждения, а также государственные и муниципальные унитарные предприятия, осуществляется в соответствии с действующим законодательством Российской Федерации.</w:t>
      </w:r>
    </w:p>
    <w:p w14:paraId="0F699B53" w14:textId="77777777" w:rsidR="006009E1" w:rsidRPr="005B4C89" w:rsidRDefault="006009E1" w:rsidP="00214BCC">
      <w:pPr>
        <w:pStyle w:val="af2"/>
        <w:spacing w:after="200"/>
        <w:rPr>
          <w:rFonts w:ascii="Times New Roman" w:hAnsi="Times New Roman" w:cs="Times New Roman"/>
        </w:rPr>
      </w:pPr>
      <w:r w:rsidRPr="005B4C89">
        <w:rPr>
          <w:rFonts w:ascii="Times New Roman" w:hAnsi="Times New Roman" w:cs="Times New Roman"/>
        </w:rPr>
        <w:t>5. Инженерно-технические объекты, сооружения и коммуникации, обеспечивающие реализацию разрешенного использования недвижимого имущества в пределах отдельных земельных участков (объекты электро-, водо-, газоснабжения, теплоснабжения, водоотведения, телефонизации и т.д.) являются разрешенными применительно ко всем территориальным зонам, при условии соответствия техническим регламентам, строительным, санитарным, экологическим и противопожарным нормам и правилам, иным требованиям, предъявляемым законодательством Российской Федерации к указанным объектам.</w:t>
      </w:r>
    </w:p>
    <w:p w14:paraId="617877F2" w14:textId="77777777" w:rsidR="006009E1" w:rsidRPr="005B4C89" w:rsidRDefault="006009E1" w:rsidP="00214BCC">
      <w:pPr>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6. Размещение нестационарных торговых объектов на земельных участках, в зданиях, строениях, сооружениях, находящихся в государственной или муниципальной собственности, осуществляется в соответствии со Схемой размещения нестационарных торговых объектов, утвержденной в установленном порядке.</w:t>
      </w:r>
    </w:p>
    <w:p w14:paraId="659E72FA" w14:textId="77777777" w:rsidR="006009E1" w:rsidRPr="005B4C89" w:rsidRDefault="006009E1" w:rsidP="00EB20FA">
      <w:pPr>
        <w:spacing w:line="240" w:lineRule="auto"/>
        <w:ind w:firstLine="709"/>
        <w:jc w:val="both"/>
        <w:rPr>
          <w:rFonts w:ascii="Times New Roman" w:hAnsi="Times New Roman" w:cs="Times New Roman"/>
        </w:rPr>
      </w:pPr>
    </w:p>
    <w:p w14:paraId="0AADC886"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57" w:name="_Toc535417289"/>
      <w:r w:rsidRPr="005B4C89">
        <w:rPr>
          <w:rFonts w:ascii="Times New Roman" w:hAnsi="Times New Roman" w:cs="Times New Roman"/>
          <w:color w:val="auto"/>
          <w:sz w:val="24"/>
          <w:szCs w:val="24"/>
        </w:rPr>
        <w:t>Статья 11. Использование земель и земельных участков, на которые действие градостроительных регламентов не распространяется и для которых градостроительные регламенты не устанавливаются</w:t>
      </w:r>
      <w:bookmarkEnd w:id="57"/>
    </w:p>
    <w:p w14:paraId="47F27F24" w14:textId="77777777" w:rsidR="006009E1" w:rsidRPr="005B4C89" w:rsidRDefault="006009E1" w:rsidP="00214BCC">
      <w:pPr>
        <w:pStyle w:val="af2"/>
        <w:spacing w:after="200"/>
        <w:rPr>
          <w:rFonts w:ascii="Times New Roman" w:hAnsi="Times New Roman" w:cs="Times New Roman"/>
        </w:rPr>
      </w:pPr>
      <w:r w:rsidRPr="005B4C89">
        <w:rPr>
          <w:rFonts w:ascii="Times New Roman" w:hAnsi="Times New Roman" w:cs="Times New Roman"/>
        </w:rPr>
        <w:t>1. Действие градостроительных регламентов не распространяется на земельные участки:</w:t>
      </w:r>
    </w:p>
    <w:p w14:paraId="3D046657" w14:textId="77777777" w:rsidR="006009E1" w:rsidRPr="005B4C89" w:rsidRDefault="006009E1" w:rsidP="00214BCC">
      <w:pPr>
        <w:pStyle w:val="af2"/>
        <w:tabs>
          <w:tab w:val="left" w:pos="1134"/>
        </w:tabs>
        <w:spacing w:after="200"/>
        <w:ind w:left="680" w:firstLine="0"/>
        <w:rPr>
          <w:rFonts w:ascii="Times New Roman" w:hAnsi="Times New Roman" w:cs="Times New Roman"/>
        </w:rPr>
      </w:pPr>
      <w:r w:rsidRPr="005B4C89">
        <w:rPr>
          <w:rFonts w:ascii="Times New Roman" w:hAnsi="Times New Roman" w:cs="Times New Roman"/>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вновь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14:paraId="6CD6DE69" w14:textId="77777777" w:rsidR="006009E1" w:rsidRPr="005B4C89" w:rsidRDefault="006009E1" w:rsidP="00214BCC">
      <w:pPr>
        <w:pStyle w:val="af2"/>
        <w:tabs>
          <w:tab w:val="left" w:pos="1134"/>
        </w:tabs>
        <w:spacing w:after="200"/>
        <w:ind w:left="680" w:firstLine="0"/>
        <w:rPr>
          <w:rFonts w:ascii="Times New Roman" w:hAnsi="Times New Roman" w:cs="Times New Roman"/>
        </w:rPr>
      </w:pPr>
      <w:r w:rsidRPr="005B4C89">
        <w:rPr>
          <w:rFonts w:ascii="Times New Roman" w:hAnsi="Times New Roman" w:cs="Times New Roman"/>
        </w:rPr>
        <w:t xml:space="preserve">2) в границах территорий общего пользования; </w:t>
      </w:r>
    </w:p>
    <w:p w14:paraId="0A1F54F0" w14:textId="77777777" w:rsidR="006009E1" w:rsidRPr="005B4C89" w:rsidRDefault="006009E1" w:rsidP="00214BCC">
      <w:pPr>
        <w:pStyle w:val="af2"/>
        <w:tabs>
          <w:tab w:val="left" w:pos="1134"/>
        </w:tabs>
        <w:spacing w:after="200"/>
        <w:ind w:left="680" w:firstLine="0"/>
        <w:rPr>
          <w:rFonts w:ascii="Times New Roman" w:hAnsi="Times New Roman" w:cs="Times New Roman"/>
        </w:rPr>
      </w:pPr>
      <w:r w:rsidRPr="005B4C89">
        <w:rPr>
          <w:rFonts w:ascii="Times New Roman" w:hAnsi="Times New Roman" w:cs="Times New Roman"/>
        </w:rPr>
        <w:lastRenderedPageBreak/>
        <w:t>3) предоставленные для размещения линейных объектов и (или) занятые линейными объектами;</w:t>
      </w:r>
    </w:p>
    <w:p w14:paraId="6F0A3927" w14:textId="77777777" w:rsidR="006009E1" w:rsidRPr="005B4C89" w:rsidRDefault="006009E1" w:rsidP="00214BCC">
      <w:pPr>
        <w:pStyle w:val="af2"/>
        <w:tabs>
          <w:tab w:val="left" w:pos="1134"/>
        </w:tabs>
        <w:spacing w:after="200"/>
        <w:ind w:left="680" w:firstLine="0"/>
        <w:rPr>
          <w:rFonts w:ascii="Times New Roman" w:hAnsi="Times New Roman" w:cs="Times New Roman"/>
        </w:rPr>
      </w:pPr>
      <w:r w:rsidRPr="005B4C89">
        <w:rPr>
          <w:rFonts w:ascii="Times New Roman" w:hAnsi="Times New Roman" w:cs="Times New Roman"/>
        </w:rPr>
        <w:t>4) предоставленные для добычи полезных ископаемых.</w:t>
      </w:r>
    </w:p>
    <w:p w14:paraId="763F6F52" w14:textId="4B9CCE71" w:rsidR="006009E1" w:rsidRPr="005B4C89" w:rsidRDefault="006009E1" w:rsidP="00214BCC">
      <w:pPr>
        <w:pStyle w:val="af2"/>
        <w:spacing w:after="200"/>
        <w:rPr>
          <w:rFonts w:ascii="Times New Roman" w:hAnsi="Times New Roman" w:cs="Times New Roman"/>
        </w:rPr>
      </w:pPr>
      <w:r w:rsidRPr="005B4C89">
        <w:rPr>
          <w:rFonts w:ascii="Times New Roman" w:hAnsi="Times New Roman" w:cs="Times New Roman"/>
        </w:rPr>
        <w:t>2.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w:t>
      </w:r>
      <w:r w:rsidR="00182915" w:rsidRPr="005B4C89">
        <w:rPr>
          <w:rFonts w:ascii="Times New Roman" w:hAnsi="Times New Roman" w:cs="Times New Roman"/>
        </w:rPr>
        <w:t xml:space="preserve">, </w:t>
      </w:r>
      <w:r w:rsidRPr="005B4C89">
        <w:rPr>
          <w:rFonts w:ascii="Times New Roman" w:hAnsi="Times New Roman" w:cs="Times New Roman"/>
        </w:rPr>
        <w:t>сельскохозяйственных угодий в составе земель сельскохозяйственного назначения, земельных участков, расположенных в границах особых экономических зон</w:t>
      </w:r>
      <w:r w:rsidR="007D3C5A" w:rsidRPr="005B4C89">
        <w:rPr>
          <w:rFonts w:ascii="Times New Roman" w:hAnsi="Times New Roman" w:cs="Times New Roman"/>
        </w:rPr>
        <w:t xml:space="preserve"> </w:t>
      </w:r>
      <w:r w:rsidRPr="005B4C89">
        <w:rPr>
          <w:rFonts w:ascii="Times New Roman" w:eastAsiaTheme="minorHAnsi" w:hAnsi="Times New Roman" w:cs="Times New Roman"/>
          <w:lang w:eastAsia="en-US"/>
        </w:rPr>
        <w:t>и территорий опережающего развития</w:t>
      </w:r>
      <w:r w:rsidRPr="005B4C89">
        <w:rPr>
          <w:rFonts w:ascii="Times New Roman" w:hAnsi="Times New Roman" w:cs="Times New Roman"/>
        </w:rPr>
        <w:t>.</w:t>
      </w:r>
    </w:p>
    <w:p w14:paraId="7A9E9B31" w14:textId="1CEB2309" w:rsidR="006009E1" w:rsidRPr="005B4C89" w:rsidRDefault="006009E1" w:rsidP="00182915">
      <w:pPr>
        <w:widowControl w:val="0"/>
        <w:autoSpaceDE w:val="0"/>
        <w:autoSpaceDN w:val="0"/>
        <w:adjustRightInd w:val="0"/>
        <w:spacing w:line="240" w:lineRule="auto"/>
        <w:ind w:firstLine="709"/>
        <w:jc w:val="both"/>
        <w:rPr>
          <w:rFonts w:ascii="Times New Roman" w:eastAsia="Times New Roman" w:hAnsi="Times New Roman" w:cs="Times New Roman"/>
          <w:sz w:val="24"/>
          <w:szCs w:val="24"/>
          <w:lang w:eastAsia="ru-RU"/>
        </w:rPr>
      </w:pPr>
      <w:r w:rsidRPr="005B4C89">
        <w:rPr>
          <w:rFonts w:ascii="Times New Roman" w:eastAsia="Times New Roman" w:hAnsi="Times New Roman" w:cs="Times New Roman"/>
          <w:sz w:val="24"/>
          <w:szCs w:val="24"/>
          <w:lang w:eastAsia="ru-RU"/>
        </w:rPr>
        <w:t xml:space="preserve">3. </w:t>
      </w:r>
      <w:r w:rsidR="00182915" w:rsidRPr="005B4C89">
        <w:rPr>
          <w:rFonts w:ascii="Times New Roman" w:hAnsi="Times New Roman" w:cs="Times New Roman"/>
          <w:sz w:val="24"/>
          <w:szCs w:val="24"/>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исполнительными органами субъектов Российской Федерации или уполномоченными органами местного самоуправления в соответствии с федеральными законами.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w:t>
      </w:r>
      <w:hyperlink r:id="rId12" w:history="1">
        <w:r w:rsidR="00182915" w:rsidRPr="005B4C89">
          <w:rPr>
            <w:rStyle w:val="affd"/>
            <w:rFonts w:ascii="Times New Roman" w:hAnsi="Times New Roman"/>
            <w:b w:val="0"/>
            <w:color w:val="auto"/>
            <w:sz w:val="24"/>
            <w:szCs w:val="24"/>
          </w:rPr>
          <w:t>лесохозяйственным регламентом</w:t>
        </w:r>
      </w:hyperlink>
      <w:r w:rsidR="00182915" w:rsidRPr="005B4C89">
        <w:rPr>
          <w:rFonts w:ascii="Times New Roman" w:hAnsi="Times New Roman" w:cs="Times New Roman"/>
          <w:sz w:val="24"/>
          <w:szCs w:val="24"/>
        </w:rPr>
        <w:t xml:space="preserve">, положением об особо охраняемой природной территории в соответствии с </w:t>
      </w:r>
      <w:hyperlink r:id="rId13" w:history="1">
        <w:r w:rsidR="00182915" w:rsidRPr="005B4C89">
          <w:rPr>
            <w:rStyle w:val="affd"/>
            <w:rFonts w:ascii="Times New Roman" w:hAnsi="Times New Roman"/>
            <w:b w:val="0"/>
            <w:color w:val="auto"/>
            <w:sz w:val="24"/>
            <w:szCs w:val="24"/>
          </w:rPr>
          <w:t>лесным законодательством</w:t>
        </w:r>
      </w:hyperlink>
      <w:r w:rsidR="00182915" w:rsidRPr="005B4C89">
        <w:rPr>
          <w:rFonts w:ascii="Times New Roman" w:hAnsi="Times New Roman" w:cs="Times New Roman"/>
          <w:sz w:val="24"/>
          <w:szCs w:val="24"/>
        </w:rPr>
        <w:t xml:space="preserve">, </w:t>
      </w:r>
      <w:hyperlink r:id="rId14" w:history="1">
        <w:r w:rsidR="00182915" w:rsidRPr="005B4C89">
          <w:rPr>
            <w:rStyle w:val="affd"/>
            <w:rFonts w:ascii="Times New Roman" w:hAnsi="Times New Roman"/>
            <w:b w:val="0"/>
            <w:color w:val="auto"/>
            <w:sz w:val="24"/>
            <w:szCs w:val="24"/>
          </w:rPr>
          <w:t>законодательством</w:t>
        </w:r>
      </w:hyperlink>
      <w:r w:rsidR="00182915" w:rsidRPr="005B4C89">
        <w:rPr>
          <w:rFonts w:ascii="Times New Roman" w:hAnsi="Times New Roman" w:cs="Times New Roman"/>
          <w:sz w:val="24"/>
          <w:szCs w:val="24"/>
        </w:rPr>
        <w:t xml:space="preserve"> об особо охраняемых природных территориях.</w:t>
      </w:r>
    </w:p>
    <w:p w14:paraId="31B49120" w14:textId="77777777" w:rsidR="006009E1" w:rsidRPr="005B4C89" w:rsidRDefault="006009E1" w:rsidP="00EB20FA">
      <w:pPr>
        <w:pStyle w:val="af2"/>
        <w:widowControl w:val="0"/>
        <w:tabs>
          <w:tab w:val="left" w:pos="1134"/>
        </w:tabs>
        <w:ind w:left="-57" w:firstLine="0"/>
        <w:rPr>
          <w:rFonts w:ascii="Times New Roman" w:hAnsi="Times New Roman" w:cs="Times New Roman"/>
        </w:rPr>
      </w:pPr>
    </w:p>
    <w:p w14:paraId="773048DF" w14:textId="77777777" w:rsidR="006009E1" w:rsidRPr="005B4C89" w:rsidRDefault="00454FBB" w:rsidP="00600DB8">
      <w:pPr>
        <w:pStyle w:val="1"/>
        <w:spacing w:before="0" w:line="240" w:lineRule="auto"/>
        <w:jc w:val="center"/>
        <w:rPr>
          <w:rFonts w:ascii="Times New Roman" w:hAnsi="Times New Roman" w:cs="Times New Roman"/>
          <w:color w:val="auto"/>
          <w:sz w:val="24"/>
          <w:szCs w:val="24"/>
        </w:rPr>
      </w:pPr>
      <w:bookmarkStart w:id="58" w:name="_Toc103606924"/>
      <w:bookmarkStart w:id="59" w:name="_Toc215295503"/>
      <w:bookmarkStart w:id="60" w:name="_Toc242169286"/>
      <w:bookmarkStart w:id="61" w:name="_Toc259101793"/>
      <w:bookmarkStart w:id="62" w:name="_Toc131313918"/>
      <w:bookmarkStart w:id="63" w:name="_Toc332213499"/>
      <w:bookmarkStart w:id="64" w:name="_Toc535417290"/>
      <w:r w:rsidRPr="005B4C89">
        <w:rPr>
          <w:rFonts w:ascii="Times New Roman" w:hAnsi="Times New Roman" w:cs="Times New Roman"/>
          <w:color w:val="auto"/>
          <w:sz w:val="24"/>
          <w:szCs w:val="24"/>
        </w:rPr>
        <w:t xml:space="preserve">ГЛАВА 2. ПОЛОЖЕНИЯ </w:t>
      </w:r>
      <w:bookmarkStart w:id="65" w:name="_Toc131313919"/>
      <w:bookmarkEnd w:id="58"/>
      <w:bookmarkEnd w:id="59"/>
      <w:bookmarkEnd w:id="60"/>
      <w:bookmarkEnd w:id="61"/>
      <w:bookmarkEnd w:id="62"/>
      <w:bookmarkEnd w:id="63"/>
      <w:r w:rsidRPr="005B4C89">
        <w:rPr>
          <w:rFonts w:ascii="Times New Roman" w:hAnsi="Times New Roman" w:cs="Times New Roman"/>
          <w:color w:val="auto"/>
          <w:sz w:val="24"/>
          <w:szCs w:val="24"/>
        </w:rPr>
        <w:t>ОБ ИЗМЕНЕНИИ ВИДОВ РАЗРЕШЕННОГО ИСПОЛЬЗОВАНИЯ ЗЕМЕЛЬНЫХ УЧАСТКОВ И ОБЪЕКТОВ КАПИТАЛЬНОГО СТРОИТЕЛЬСТВА ФИЗИЧЕСКИМИ И ЮРИДИЧЕСКИМИ ЛИЦАМИ</w:t>
      </w:r>
      <w:bookmarkEnd w:id="64"/>
      <w:r w:rsidR="001831AB" w:rsidRPr="005B4C89">
        <w:rPr>
          <w:rFonts w:ascii="Times New Roman" w:hAnsi="Times New Roman" w:cs="Times New Roman"/>
          <w:color w:val="auto"/>
          <w:sz w:val="24"/>
          <w:szCs w:val="24"/>
        </w:rPr>
        <w:t>.</w:t>
      </w:r>
    </w:p>
    <w:p w14:paraId="12688176" w14:textId="77777777" w:rsidR="006009E1" w:rsidRPr="005B4C89" w:rsidRDefault="006009E1" w:rsidP="00EB20FA">
      <w:pPr>
        <w:spacing w:line="240" w:lineRule="auto"/>
        <w:rPr>
          <w:rFonts w:ascii="Times New Roman" w:hAnsi="Times New Roman" w:cs="Times New Roman"/>
        </w:rPr>
      </w:pPr>
    </w:p>
    <w:p w14:paraId="4E3B3574"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66" w:name="_Toc242169292"/>
      <w:bookmarkStart w:id="67" w:name="_Toc259101799"/>
      <w:bookmarkStart w:id="68" w:name="_Toc332213504"/>
      <w:bookmarkStart w:id="69" w:name="_Toc337474223"/>
      <w:bookmarkStart w:id="70" w:name="_Toc337474234"/>
      <w:bookmarkStart w:id="71" w:name="_Toc535417291"/>
      <w:bookmarkEnd w:id="65"/>
      <w:r w:rsidRPr="005B4C89">
        <w:rPr>
          <w:rFonts w:ascii="Times New Roman" w:hAnsi="Times New Roman" w:cs="Times New Roman"/>
          <w:color w:val="auto"/>
          <w:sz w:val="24"/>
          <w:szCs w:val="24"/>
        </w:rPr>
        <w:t>Статья 12. Изменение видов разрешенного использования земельных участков и объектов капитального строительства</w:t>
      </w:r>
      <w:bookmarkEnd w:id="66"/>
      <w:bookmarkEnd w:id="67"/>
      <w:bookmarkEnd w:id="68"/>
      <w:bookmarkEnd w:id="69"/>
      <w:bookmarkEnd w:id="70"/>
      <w:bookmarkEnd w:id="71"/>
      <w:r w:rsidR="001831AB" w:rsidRPr="005B4C89">
        <w:rPr>
          <w:rFonts w:ascii="Times New Roman" w:hAnsi="Times New Roman" w:cs="Times New Roman"/>
          <w:color w:val="auto"/>
          <w:sz w:val="24"/>
          <w:szCs w:val="24"/>
        </w:rPr>
        <w:t>.</w:t>
      </w:r>
    </w:p>
    <w:p w14:paraId="507E75B6" w14:textId="77777777" w:rsidR="006009E1" w:rsidRPr="005B4C89" w:rsidRDefault="006009E1" w:rsidP="00200937">
      <w:pPr>
        <w:pStyle w:val="af2"/>
        <w:spacing w:after="200"/>
        <w:rPr>
          <w:rFonts w:ascii="Times New Roman" w:hAnsi="Times New Roman" w:cs="Times New Roman"/>
        </w:rPr>
      </w:pPr>
      <w:r w:rsidRPr="005B4C89">
        <w:rPr>
          <w:rFonts w:ascii="Times New Roman" w:hAnsi="Times New Roman" w:cs="Times New Roman"/>
        </w:rPr>
        <w:t>1. Изменение одного вида разрешенного использования земельных участков и объектов капитального строительства на 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14:paraId="1E76A767" w14:textId="77777777" w:rsidR="006009E1" w:rsidRPr="005B4C89" w:rsidRDefault="006009E1" w:rsidP="00200937">
      <w:pPr>
        <w:pStyle w:val="af2"/>
        <w:spacing w:after="200"/>
        <w:rPr>
          <w:rFonts w:ascii="Times New Roman" w:hAnsi="Times New Roman" w:cs="Times New Roman"/>
        </w:rPr>
      </w:pPr>
      <w:r w:rsidRPr="005B4C89">
        <w:rPr>
          <w:rFonts w:ascii="Times New Roman" w:hAnsi="Times New Roman" w:cs="Times New Roman"/>
        </w:rPr>
        <w:t>2. Изменение одного вида разрешенного использования земельных участков и объектов капитального строительства на другой вид такого использования, отнесенный градостроительным регламентом к перечню основных или вспомогательных видов разрешенного использования земельных участков и объектов капитального строительства, осуществляется правообладателями земельных участков и объектов капитального строительства без дополнительных согласований и разрешений, за исключением случаев, предусмотренных частью 4 статьи 10 Правил.</w:t>
      </w:r>
    </w:p>
    <w:p w14:paraId="4900DD8E" w14:textId="77777777" w:rsidR="006009E1" w:rsidRPr="005B4C89" w:rsidRDefault="006009E1" w:rsidP="00200937">
      <w:pPr>
        <w:pStyle w:val="af2"/>
        <w:spacing w:after="200"/>
        <w:rPr>
          <w:rFonts w:ascii="Times New Roman" w:hAnsi="Times New Roman" w:cs="Times New Roman"/>
        </w:rPr>
      </w:pPr>
      <w:r w:rsidRPr="005B4C89">
        <w:rPr>
          <w:rFonts w:ascii="Times New Roman" w:hAnsi="Times New Roman" w:cs="Times New Roman"/>
        </w:rPr>
        <w:t>3. Изменение одного вида разрешенного использования земельных участков и объектов капитального строительства на другой вид такого использования, отнесенный градостроительным регламентом к перечню условно разрешенных видов использования земельных участков и объектов капитального строительства, осуществляется правообладателями земельных участков и объектов капитального строительства в порядке, предусмотренном статьей 13 Правил.</w:t>
      </w:r>
    </w:p>
    <w:p w14:paraId="414060D6" w14:textId="77777777" w:rsidR="006009E1" w:rsidRPr="005B4C89" w:rsidRDefault="006009E1" w:rsidP="00200937">
      <w:pPr>
        <w:pStyle w:val="af2"/>
        <w:spacing w:after="200"/>
        <w:rPr>
          <w:rFonts w:ascii="Times New Roman" w:hAnsi="Times New Roman" w:cs="Times New Roman"/>
        </w:rPr>
      </w:pPr>
      <w:r w:rsidRPr="005B4C89">
        <w:rPr>
          <w:rFonts w:ascii="Times New Roman" w:hAnsi="Times New Roman" w:cs="Times New Roman"/>
        </w:rPr>
        <w:t xml:space="preserve">4. Решения об изменении видов разрешенного использования земельных участков и объектов капитального строительства, расположенных на территориях, на которые </w:t>
      </w:r>
      <w:r w:rsidRPr="005B4C89">
        <w:rPr>
          <w:rFonts w:ascii="Times New Roman" w:hAnsi="Times New Roman" w:cs="Times New Roman"/>
        </w:rPr>
        <w:lastRenderedPageBreak/>
        <w:t>действие градостроительных регламентов не распространяется или для которых градостроительные регламенты не устанавливаются, принимаются в соответствии с федеральными законами.</w:t>
      </w:r>
    </w:p>
    <w:p w14:paraId="5DCFB9D2" w14:textId="77777777" w:rsidR="006009E1" w:rsidRPr="005B4C89" w:rsidRDefault="006009E1" w:rsidP="00200937">
      <w:pPr>
        <w:pStyle w:val="af4"/>
        <w:spacing w:after="200"/>
        <w:rPr>
          <w:rFonts w:ascii="Times New Roman" w:hAnsi="Times New Roman" w:cs="Times New Roman"/>
          <w:i w:val="0"/>
        </w:rPr>
      </w:pPr>
    </w:p>
    <w:p w14:paraId="0518A374"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72" w:name="_Toc131313923"/>
      <w:bookmarkStart w:id="73" w:name="_Toc215295509"/>
      <w:bookmarkStart w:id="74" w:name="_Toc242169293"/>
      <w:bookmarkStart w:id="75" w:name="_Toc259101800"/>
      <w:bookmarkStart w:id="76" w:name="_Toc332213505"/>
      <w:bookmarkStart w:id="77" w:name="_Toc535417292"/>
      <w:r w:rsidRPr="005B4C89">
        <w:rPr>
          <w:rFonts w:ascii="Times New Roman" w:hAnsi="Times New Roman" w:cs="Times New Roman"/>
          <w:color w:val="auto"/>
          <w:sz w:val="24"/>
          <w:szCs w:val="24"/>
        </w:rPr>
        <w:t>Статья 13. Предоставление разрешения на условно разрешенный вид использования земельного участка или объекта капитального строительства</w:t>
      </w:r>
      <w:bookmarkEnd w:id="72"/>
      <w:bookmarkEnd w:id="73"/>
      <w:bookmarkEnd w:id="74"/>
      <w:bookmarkEnd w:id="75"/>
      <w:bookmarkEnd w:id="76"/>
      <w:bookmarkEnd w:id="77"/>
      <w:r w:rsidR="00454FBB" w:rsidRPr="005B4C89">
        <w:rPr>
          <w:rFonts w:ascii="Times New Roman" w:hAnsi="Times New Roman" w:cs="Times New Roman"/>
          <w:color w:val="auto"/>
          <w:sz w:val="24"/>
          <w:szCs w:val="24"/>
        </w:rPr>
        <w:t>.</w:t>
      </w:r>
    </w:p>
    <w:p w14:paraId="1D435DC7" w14:textId="77777777" w:rsidR="006009E1" w:rsidRPr="005B4C89" w:rsidRDefault="006009E1" w:rsidP="00EB20FA">
      <w:pPr>
        <w:spacing w:line="240" w:lineRule="auto"/>
        <w:ind w:firstLine="680"/>
        <w:jc w:val="both"/>
        <w:rPr>
          <w:rFonts w:ascii="Times New Roman" w:hAnsi="Times New Roman" w:cs="Times New Roman"/>
          <w:sz w:val="24"/>
          <w:szCs w:val="24"/>
        </w:rPr>
      </w:pPr>
      <w:bookmarkStart w:id="78" w:name="_Toc131313924"/>
      <w:bookmarkStart w:id="79" w:name="_Toc215295510"/>
      <w:bookmarkStart w:id="80" w:name="_Toc242169294"/>
      <w:bookmarkStart w:id="81" w:name="_Toc259101801"/>
      <w:bookmarkStart w:id="82" w:name="_Toc332213506"/>
      <w:r w:rsidRPr="005B4C89">
        <w:rPr>
          <w:rFonts w:ascii="Times New Roman" w:hAnsi="Times New Roman" w:cs="Times New Roman"/>
          <w:sz w:val="24"/>
          <w:szCs w:val="24"/>
        </w:rPr>
        <w:t>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в Комиссию заявление о предоставлении указанного разрешения. Порядок подачи заявления и предъявляемые к нему требования, порядок рассмотрения заявления Комиссией определяются статьей 35 Правил.</w:t>
      </w:r>
    </w:p>
    <w:p w14:paraId="3C715D75" w14:textId="77777777" w:rsidR="006009E1" w:rsidRPr="005B4C89" w:rsidRDefault="006009E1" w:rsidP="00EB20FA">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 xml:space="preserve">2. Проект решения о предоставлении разрешения на условно разрешенный вид использования подлежит рассмотрению на общественных обсуждениях или публичных слушаниях, проводимых в порядке, предусмотренном главой </w:t>
      </w:r>
      <w:r w:rsidR="00EB20FA" w:rsidRPr="005B4C89">
        <w:rPr>
          <w:rFonts w:ascii="Times New Roman" w:hAnsi="Times New Roman" w:cs="Times New Roman"/>
          <w:sz w:val="24"/>
          <w:szCs w:val="24"/>
        </w:rPr>
        <w:t>5</w:t>
      </w:r>
      <w:r w:rsidRPr="005B4C89">
        <w:rPr>
          <w:rFonts w:ascii="Times New Roman" w:hAnsi="Times New Roman" w:cs="Times New Roman"/>
          <w:sz w:val="24"/>
          <w:szCs w:val="24"/>
        </w:rPr>
        <w:t xml:space="preserve"> Правил в соответствии со статьей 5.1 Градостроительного кодекса Российской Федерации. </w:t>
      </w:r>
    </w:p>
    <w:p w14:paraId="641B13E3" w14:textId="1BB30861" w:rsidR="006009E1" w:rsidRPr="005B4C89" w:rsidRDefault="006009E1" w:rsidP="00EB20FA">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 xml:space="preserve">3. </w:t>
      </w:r>
      <w:r w:rsidR="00182915" w:rsidRPr="005B4C89">
        <w:rPr>
          <w:rFonts w:ascii="Times New Roman" w:hAnsi="Times New Roman" w:cs="Times New Roman"/>
          <w:sz w:val="24"/>
          <w:szCs w:val="24"/>
        </w:rPr>
        <w:t>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7DD6E91E" w14:textId="7DF6C9FA" w:rsidR="006009E1" w:rsidRPr="005B4C89" w:rsidRDefault="006009E1" w:rsidP="00EB20FA">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 xml:space="preserve">4. </w:t>
      </w:r>
      <w:r w:rsidR="00182915" w:rsidRPr="005B4C89">
        <w:rPr>
          <w:rFonts w:ascii="Times New Roman" w:hAnsi="Times New Roman" w:cs="Times New Roman"/>
          <w:sz w:val="24"/>
          <w:szCs w:val="24"/>
        </w:rPr>
        <w:t xml:space="preserve">В случае, если условно разрешенный вид использования земельного участка или </w:t>
      </w:r>
      <w:hyperlink w:anchor="sub_1010" w:history="1">
        <w:r w:rsidR="00182915" w:rsidRPr="005B4C89">
          <w:rPr>
            <w:rStyle w:val="affd"/>
            <w:rFonts w:ascii="Times New Roman" w:hAnsi="Times New Roman"/>
            <w:b w:val="0"/>
            <w:color w:val="auto"/>
            <w:sz w:val="24"/>
            <w:szCs w:val="24"/>
          </w:rPr>
          <w:t>объекта капитального строительства</w:t>
        </w:r>
      </w:hyperlink>
      <w:r w:rsidR="00182915" w:rsidRPr="005B4C89">
        <w:rPr>
          <w:rFonts w:ascii="Times New Roman" w:hAnsi="Times New Roman" w:cs="Times New Roman"/>
          <w:sz w:val="24"/>
          <w:szCs w:val="24"/>
        </w:rPr>
        <w:t xml:space="preserve"> включен в градостроительный регламент в установленном для внесения изменений в правила землепользования и застройки порядке после проведения общественных обсуждений или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общественных обсуждений или публичных слушаний.</w:t>
      </w:r>
    </w:p>
    <w:p w14:paraId="38BA1531" w14:textId="77777777" w:rsidR="006009E1" w:rsidRPr="005B4C89" w:rsidRDefault="006009E1" w:rsidP="00EB20FA">
      <w:pPr>
        <w:spacing w:line="240" w:lineRule="auto"/>
        <w:ind w:firstLine="680"/>
        <w:jc w:val="both"/>
        <w:rPr>
          <w:rFonts w:ascii="Times New Roman" w:hAnsi="Times New Roman" w:cs="Times New Roman"/>
        </w:rPr>
      </w:pPr>
      <w:r w:rsidRPr="005B4C89">
        <w:rPr>
          <w:rFonts w:ascii="Times New Roman" w:hAnsi="Times New Roman" w:cs="Times New Roman"/>
          <w:sz w:val="24"/>
          <w:szCs w:val="24"/>
        </w:rPr>
        <w:t>5.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55CBC4DA" w14:textId="77777777" w:rsidR="006009E1" w:rsidRPr="005B4C89" w:rsidRDefault="006009E1" w:rsidP="00200937">
      <w:pPr>
        <w:pStyle w:val="af2"/>
        <w:spacing w:after="200"/>
        <w:rPr>
          <w:rFonts w:ascii="Times New Roman" w:hAnsi="Times New Roman" w:cs="Times New Roman"/>
        </w:rPr>
      </w:pPr>
    </w:p>
    <w:p w14:paraId="054BC70D"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83" w:name="_Toc535417293"/>
      <w:r w:rsidRPr="005B4C89">
        <w:rPr>
          <w:rFonts w:ascii="Times New Roman" w:hAnsi="Times New Roman" w:cs="Times New Roman"/>
          <w:color w:val="auto"/>
          <w:sz w:val="24"/>
          <w:szCs w:val="24"/>
        </w:rPr>
        <w:t>Статья 14. Предельные размеры земельных участков и предельные параметры разрешенного строительства, реконструкции объектов капитального строительства</w:t>
      </w:r>
      <w:bookmarkEnd w:id="78"/>
      <w:bookmarkEnd w:id="79"/>
      <w:bookmarkEnd w:id="80"/>
      <w:bookmarkEnd w:id="81"/>
      <w:bookmarkEnd w:id="82"/>
      <w:bookmarkEnd w:id="83"/>
    </w:p>
    <w:p w14:paraId="471FE7C2" w14:textId="77777777" w:rsidR="006009E1" w:rsidRPr="005B4C89" w:rsidRDefault="006009E1" w:rsidP="00EB20FA">
      <w:pPr>
        <w:tabs>
          <w:tab w:val="left" w:pos="1134"/>
        </w:tabs>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1. Применительно к каждой территориальной зоне градостроительным регламентом в отношении земельных участков и объектов капитального строительства, расположенных в пределах соответствующей территориальной зоны, устанавливаются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их сочетания.</w:t>
      </w:r>
    </w:p>
    <w:p w14:paraId="2E0AD37F" w14:textId="77777777" w:rsidR="006009E1" w:rsidRPr="005B4C89" w:rsidRDefault="006009E1" w:rsidP="00EB20FA">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2. Предельные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14:paraId="706076B1" w14:textId="77777777" w:rsidR="006009E1" w:rsidRPr="005B4C89" w:rsidRDefault="006009E1" w:rsidP="00EB20FA">
      <w:pPr>
        <w:tabs>
          <w:tab w:val="left" w:pos="1134"/>
        </w:tabs>
        <w:spacing w:line="240" w:lineRule="auto"/>
        <w:ind w:left="680"/>
        <w:jc w:val="both"/>
        <w:rPr>
          <w:rFonts w:ascii="Times New Roman" w:hAnsi="Times New Roman" w:cs="Times New Roman"/>
          <w:sz w:val="24"/>
          <w:szCs w:val="24"/>
        </w:rPr>
      </w:pPr>
      <w:r w:rsidRPr="005B4C89">
        <w:rPr>
          <w:rFonts w:ascii="Times New Roman" w:hAnsi="Times New Roman" w:cs="Times New Roman"/>
          <w:sz w:val="24"/>
          <w:szCs w:val="24"/>
        </w:rPr>
        <w:lastRenderedPageBreak/>
        <w:t>1) предельные (минимальные и (или) максимальные) размеры земельных участков, в том числе их площадь;</w:t>
      </w:r>
    </w:p>
    <w:p w14:paraId="3FB6500C" w14:textId="77777777" w:rsidR="006009E1" w:rsidRPr="005B4C89" w:rsidRDefault="006009E1" w:rsidP="00EB20FA">
      <w:pPr>
        <w:tabs>
          <w:tab w:val="left" w:pos="1134"/>
        </w:tabs>
        <w:spacing w:line="240" w:lineRule="auto"/>
        <w:ind w:left="680"/>
        <w:jc w:val="both"/>
        <w:rPr>
          <w:rFonts w:ascii="Times New Roman" w:hAnsi="Times New Roman" w:cs="Times New Roman"/>
          <w:sz w:val="24"/>
          <w:szCs w:val="24"/>
        </w:rPr>
      </w:pPr>
      <w:r w:rsidRPr="005B4C89">
        <w:rPr>
          <w:rFonts w:ascii="Times New Roman" w:hAnsi="Times New Roman" w:cs="Times New Roman"/>
          <w:sz w:val="24"/>
          <w:szCs w:val="24"/>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029BDFE" w14:textId="77777777" w:rsidR="006009E1" w:rsidRPr="005B4C89" w:rsidRDefault="006009E1" w:rsidP="00EB20FA">
      <w:pPr>
        <w:tabs>
          <w:tab w:val="left" w:pos="1134"/>
        </w:tabs>
        <w:spacing w:line="240" w:lineRule="auto"/>
        <w:ind w:left="680"/>
        <w:jc w:val="both"/>
        <w:rPr>
          <w:rFonts w:ascii="Times New Roman" w:hAnsi="Times New Roman" w:cs="Times New Roman"/>
          <w:sz w:val="24"/>
          <w:szCs w:val="24"/>
        </w:rPr>
      </w:pPr>
      <w:r w:rsidRPr="005B4C89">
        <w:rPr>
          <w:rFonts w:ascii="Times New Roman" w:hAnsi="Times New Roman" w:cs="Times New Roman"/>
          <w:sz w:val="24"/>
          <w:szCs w:val="24"/>
        </w:rPr>
        <w:t>3) предельное количество этажей или предельную высоту зданий, строений, сооружений;</w:t>
      </w:r>
    </w:p>
    <w:p w14:paraId="6C6A86BF" w14:textId="77777777" w:rsidR="006009E1" w:rsidRPr="005B4C89" w:rsidRDefault="006009E1" w:rsidP="00EB20FA">
      <w:pPr>
        <w:tabs>
          <w:tab w:val="left" w:pos="1134"/>
        </w:tabs>
        <w:spacing w:line="240" w:lineRule="auto"/>
        <w:ind w:left="680"/>
        <w:jc w:val="both"/>
        <w:rPr>
          <w:rFonts w:ascii="Times New Roman" w:hAnsi="Times New Roman" w:cs="Times New Roman"/>
          <w:sz w:val="24"/>
          <w:szCs w:val="24"/>
        </w:rPr>
      </w:pPr>
      <w:r w:rsidRPr="005B4C89">
        <w:rPr>
          <w:rFonts w:ascii="Times New Roman" w:hAnsi="Times New Roman" w:cs="Times New Roman"/>
          <w:sz w:val="24"/>
          <w:szCs w:val="24"/>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4DC0468C" w14:textId="77777777" w:rsidR="006009E1" w:rsidRPr="005B4C89" w:rsidRDefault="006009E1" w:rsidP="00EB20FA">
      <w:pPr>
        <w:tabs>
          <w:tab w:val="left" w:pos="1134"/>
        </w:tabs>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shd w:val="clear" w:color="auto" w:fill="FFFFFF"/>
        </w:rPr>
        <w:t>3. В случае, если в градостроительном регламенте применительно к определенной территориальной зоне не устанавливаются предельные (минимальные и (или) максимальные) размеры земельных участков, в том числе их площадь, и (или) предусмотренные </w:t>
      </w:r>
      <w:hyperlink r:id="rId15" w:anchor="dst100609" w:history="1">
        <w:r w:rsidRPr="005B4C89">
          <w:rPr>
            <w:rFonts w:ascii="Times New Roman" w:hAnsi="Times New Roman" w:cs="Times New Roman"/>
            <w:sz w:val="24"/>
            <w:szCs w:val="24"/>
            <w:shd w:val="clear" w:color="auto" w:fill="FFFFFF"/>
          </w:rPr>
          <w:t>пунктами 2</w:t>
        </w:r>
      </w:hyperlink>
      <w:r w:rsidRPr="005B4C89">
        <w:rPr>
          <w:rFonts w:ascii="Times New Roman" w:hAnsi="Times New Roman" w:cs="Times New Roman"/>
          <w:sz w:val="24"/>
          <w:szCs w:val="24"/>
          <w:shd w:val="clear" w:color="auto" w:fill="FFFFFF"/>
        </w:rPr>
        <w:t>-4 части 2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r w:rsidRPr="005B4C89">
        <w:rPr>
          <w:rFonts w:ascii="Times New Roman" w:hAnsi="Times New Roman" w:cs="Times New Roman"/>
          <w:sz w:val="24"/>
          <w:szCs w:val="24"/>
        </w:rPr>
        <w:t>.</w:t>
      </w:r>
    </w:p>
    <w:p w14:paraId="645F37C2" w14:textId="77777777" w:rsidR="006009E1" w:rsidRPr="005B4C89" w:rsidRDefault="006009E1" w:rsidP="00EB20FA">
      <w:pPr>
        <w:tabs>
          <w:tab w:val="left" w:pos="1134"/>
        </w:tabs>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4.</w:t>
      </w:r>
      <w:r w:rsidRPr="005B4C89">
        <w:rPr>
          <w:rFonts w:ascii="Times New Roman" w:hAnsi="Times New Roman" w:cs="Times New Roman"/>
          <w:sz w:val="24"/>
          <w:szCs w:val="24"/>
          <w:shd w:val="clear" w:color="auto" w:fill="FFFFFF"/>
        </w:rPr>
        <w:t xml:space="preserve"> Наряду с указанными в </w:t>
      </w:r>
      <w:hyperlink r:id="rId16" w:anchor="dst100609" w:history="1">
        <w:r w:rsidRPr="005B4C89">
          <w:rPr>
            <w:rFonts w:ascii="Times New Roman" w:hAnsi="Times New Roman" w:cs="Times New Roman"/>
            <w:sz w:val="24"/>
            <w:szCs w:val="24"/>
            <w:shd w:val="clear" w:color="auto" w:fill="FFFFFF"/>
          </w:rPr>
          <w:t>пунктах 2</w:t>
        </w:r>
      </w:hyperlink>
      <w:r w:rsidRPr="005B4C89">
        <w:rPr>
          <w:rFonts w:ascii="Times New Roman" w:hAnsi="Times New Roman" w:cs="Times New Roman"/>
          <w:sz w:val="24"/>
          <w:szCs w:val="24"/>
          <w:shd w:val="clear" w:color="auto" w:fill="FFFFFF"/>
        </w:rPr>
        <w:t>-4 части 2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14:paraId="33EAF195" w14:textId="77777777" w:rsidR="006009E1" w:rsidRPr="005B4C89" w:rsidRDefault="006009E1" w:rsidP="00200937">
      <w:pPr>
        <w:tabs>
          <w:tab w:val="left" w:pos="1134"/>
        </w:tabs>
        <w:spacing w:line="240" w:lineRule="auto"/>
        <w:contextualSpacing/>
        <w:jc w:val="both"/>
        <w:rPr>
          <w:rFonts w:ascii="Times New Roman" w:hAnsi="Times New Roman" w:cs="Times New Roman"/>
          <w:u w:color="FFFFFF"/>
        </w:rPr>
      </w:pPr>
    </w:p>
    <w:p w14:paraId="5742AE61"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84" w:name="_Toc131313925"/>
      <w:bookmarkStart w:id="85" w:name="_Toc215295511"/>
      <w:bookmarkStart w:id="86" w:name="_Toc242169295"/>
      <w:bookmarkStart w:id="87" w:name="_Toc259101802"/>
      <w:bookmarkStart w:id="88" w:name="_Toc332213507"/>
      <w:bookmarkStart w:id="89" w:name="_Toc535417294"/>
      <w:r w:rsidRPr="005B4C89">
        <w:rPr>
          <w:rFonts w:ascii="Times New Roman" w:hAnsi="Times New Roman" w:cs="Times New Roman"/>
          <w:color w:val="auto"/>
          <w:sz w:val="24"/>
          <w:szCs w:val="24"/>
        </w:rPr>
        <w:t>Статья 15. Отклонение от предельных параметров разрешенного строительства, реконструкции объектов капитального строительства</w:t>
      </w:r>
      <w:bookmarkEnd w:id="84"/>
      <w:bookmarkEnd w:id="85"/>
      <w:bookmarkEnd w:id="86"/>
      <w:bookmarkEnd w:id="87"/>
      <w:bookmarkEnd w:id="88"/>
      <w:bookmarkEnd w:id="89"/>
    </w:p>
    <w:p w14:paraId="3428A37E" w14:textId="77777777" w:rsidR="006009E1" w:rsidRPr="005B4C89" w:rsidRDefault="006009E1" w:rsidP="00E01D48">
      <w:pPr>
        <w:pStyle w:val="af2"/>
        <w:spacing w:after="200"/>
        <w:rPr>
          <w:rFonts w:ascii="Times New Roman" w:hAnsi="Times New Roman" w:cs="Times New Roman"/>
        </w:rPr>
      </w:pPr>
      <w:r w:rsidRPr="005B4C89">
        <w:rPr>
          <w:rFonts w:ascii="Times New Roman" w:hAnsi="Times New Roman" w:cs="Times New Roman"/>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в Комиссию за разрешением на отклонение от предельных параметров разрешенного строительства, реконструкции объектов капитального строительства (далее – разрешение на отклонение).</w:t>
      </w:r>
    </w:p>
    <w:p w14:paraId="1614F3F7" w14:textId="77777777" w:rsidR="006009E1" w:rsidRPr="005B4C89" w:rsidRDefault="006009E1" w:rsidP="00E01D48">
      <w:pPr>
        <w:pStyle w:val="af2"/>
        <w:spacing w:after="200"/>
        <w:rPr>
          <w:rFonts w:ascii="Times New Roman" w:hAnsi="Times New Roman" w:cs="Times New Roman"/>
        </w:rPr>
      </w:pPr>
      <w:r w:rsidRPr="005B4C89">
        <w:rPr>
          <w:rFonts w:ascii="Times New Roman" w:hAnsi="Times New Roman" w:cs="Times New Roman"/>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w:t>
      </w:r>
    </w:p>
    <w:p w14:paraId="3CE00061" w14:textId="77777777" w:rsidR="006009E1" w:rsidRPr="005B4C89" w:rsidRDefault="006009E1" w:rsidP="00E01D48">
      <w:pPr>
        <w:pStyle w:val="af2"/>
        <w:spacing w:after="200"/>
        <w:rPr>
          <w:rFonts w:ascii="Times New Roman" w:hAnsi="Times New Roman" w:cs="Times New Roman"/>
        </w:rPr>
      </w:pPr>
      <w:r w:rsidRPr="005B4C89">
        <w:rPr>
          <w:rFonts w:ascii="Times New Roman" w:hAnsi="Times New Roman" w:cs="Times New Roman"/>
        </w:rPr>
        <w:t>3. Лицо, заинтересованное в получении разрешения на отклонение, направляет в Комиссию заявление о предоставлении такого разрешения. Порядок подачи заявления и предъявляемые к нему требования, порядок рассмотрения заявления Комиссией определяются статьей 35 Правил.</w:t>
      </w:r>
    </w:p>
    <w:p w14:paraId="787B652C" w14:textId="77777777" w:rsidR="006009E1" w:rsidRPr="005B4C89" w:rsidRDefault="006009E1" w:rsidP="00E01D48">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 xml:space="preserve">4. Проект решения о предоставлении разрешения на отклонение подлежит рассмотрению на общественных обсуждениях или публичных слушаниях, проводимых в порядке, предусмотренном главой </w:t>
      </w:r>
      <w:r w:rsidR="00EB20FA" w:rsidRPr="005B4C89">
        <w:rPr>
          <w:rFonts w:ascii="Times New Roman" w:hAnsi="Times New Roman" w:cs="Times New Roman"/>
          <w:sz w:val="24"/>
          <w:szCs w:val="24"/>
        </w:rPr>
        <w:t>5</w:t>
      </w:r>
      <w:r w:rsidRPr="005B4C89">
        <w:rPr>
          <w:rFonts w:ascii="Times New Roman" w:hAnsi="Times New Roman" w:cs="Times New Roman"/>
          <w:sz w:val="24"/>
          <w:szCs w:val="24"/>
        </w:rPr>
        <w:t xml:space="preserve"> Правил в соответствии со статьей 5.1 Градостроительного кодекса Российской Федерации.  </w:t>
      </w:r>
    </w:p>
    <w:p w14:paraId="30E54451" w14:textId="437EFED2" w:rsidR="006009E1" w:rsidRPr="005B4C89" w:rsidRDefault="006009E1" w:rsidP="00E01D48">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lastRenderedPageBreak/>
        <w:t xml:space="preserve">5. </w:t>
      </w:r>
      <w:r w:rsidR="00182915" w:rsidRPr="005B4C89">
        <w:rPr>
          <w:rFonts w:ascii="Times New Roman" w:hAnsi="Times New Roman" w:cs="Times New Roman"/>
          <w:sz w:val="24"/>
          <w:szCs w:val="24"/>
        </w:rPr>
        <w:t>На основании заключения о результатах общественных обсуждений или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в течение пятнадцати рабочих дней со дня окончания таких обсуждений или слушаний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14:paraId="667AB0AA" w14:textId="01A4EA25" w:rsidR="006009E1" w:rsidRPr="005B4C89" w:rsidRDefault="006009E1" w:rsidP="00E01D48">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 xml:space="preserve">6. </w:t>
      </w:r>
      <w:r w:rsidR="00182915" w:rsidRPr="005B4C89">
        <w:rPr>
          <w:rFonts w:ascii="Times New Roman" w:hAnsi="Times New Roman" w:cs="Times New Roman"/>
          <w:sz w:val="24"/>
          <w:szCs w:val="24"/>
        </w:rPr>
        <w:t xml:space="preserve">Глава местной администрации в течение семи дней со дня поступления указанных в </w:t>
      </w:r>
      <w:hyperlink w:anchor="sub_4005" w:history="1">
        <w:r w:rsidR="00182915" w:rsidRPr="005B4C89">
          <w:rPr>
            <w:rStyle w:val="affd"/>
            <w:rFonts w:ascii="Times New Roman" w:hAnsi="Times New Roman"/>
            <w:b w:val="0"/>
            <w:color w:val="auto"/>
            <w:sz w:val="24"/>
            <w:szCs w:val="24"/>
          </w:rPr>
          <w:t>части 5</w:t>
        </w:r>
      </w:hyperlink>
      <w:r w:rsidR="00182915" w:rsidRPr="005B4C89">
        <w:rPr>
          <w:rFonts w:ascii="Times New Roman" w:hAnsi="Times New Roman" w:cs="Times New Roman"/>
          <w:sz w:val="24"/>
          <w:szCs w:val="24"/>
        </w:rPr>
        <w:t xml:space="preserve">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14:paraId="0BD8506A" w14:textId="77777777" w:rsidR="006009E1" w:rsidRPr="005B4C89" w:rsidRDefault="006009E1" w:rsidP="00E01D48">
      <w:pPr>
        <w:spacing w:line="240" w:lineRule="auto"/>
        <w:ind w:firstLine="680"/>
        <w:jc w:val="both"/>
        <w:rPr>
          <w:rFonts w:ascii="Times New Roman" w:hAnsi="Times New Roman" w:cs="Times New Roman"/>
        </w:rPr>
      </w:pPr>
      <w:r w:rsidRPr="005B4C89">
        <w:rPr>
          <w:rFonts w:ascii="Times New Roman" w:hAnsi="Times New Roman" w:cs="Times New Roman"/>
          <w:sz w:val="24"/>
          <w:szCs w:val="24"/>
        </w:rPr>
        <w:t>7. Физическое или юридическое лицо вправе оспорить в судебном порядке решение о предоставлении разрешения на условно разрешённый вид использования или об отказе в предоставлении такого разрешения.</w:t>
      </w:r>
    </w:p>
    <w:p w14:paraId="0491A025" w14:textId="77777777" w:rsidR="006009E1" w:rsidRPr="005B4C89" w:rsidRDefault="006009E1" w:rsidP="00200937">
      <w:pPr>
        <w:pStyle w:val="af2"/>
        <w:spacing w:after="200"/>
        <w:rPr>
          <w:rFonts w:ascii="Times New Roman" w:hAnsi="Times New Roman" w:cs="Times New Roman"/>
        </w:rPr>
      </w:pPr>
    </w:p>
    <w:p w14:paraId="61B9504E"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90" w:name="_Toc535417295"/>
      <w:r w:rsidRPr="005B4C89">
        <w:rPr>
          <w:rFonts w:ascii="Times New Roman" w:hAnsi="Times New Roman" w:cs="Times New Roman"/>
          <w:color w:val="auto"/>
          <w:sz w:val="24"/>
          <w:szCs w:val="24"/>
        </w:rPr>
        <w:t>Статья 16. Особенности использования земельных участков и объектов капитального строительства, не соответствующих градостроительным регламентам</w:t>
      </w:r>
      <w:bookmarkEnd w:id="90"/>
    </w:p>
    <w:p w14:paraId="1D4AA844" w14:textId="77777777" w:rsidR="006009E1" w:rsidRPr="005B4C89" w:rsidRDefault="006009E1" w:rsidP="00E01D48">
      <w:pPr>
        <w:pStyle w:val="af2"/>
        <w:spacing w:after="200"/>
        <w:rPr>
          <w:rFonts w:ascii="Times New Roman" w:hAnsi="Times New Roman" w:cs="Times New Roman"/>
        </w:rPr>
      </w:pPr>
      <w:bookmarkStart w:id="91" w:name="sub_1231"/>
      <w:r w:rsidRPr="005B4C89">
        <w:rPr>
          <w:rFonts w:ascii="Times New Roman" w:hAnsi="Times New Roman" w:cs="Times New Roman"/>
        </w:rPr>
        <w:t>1. Земельные участки, объекты капитального строительства не соответствуют градостроительным регламентам в следующих случаях:</w:t>
      </w:r>
    </w:p>
    <w:p w14:paraId="5425E9B5" w14:textId="77777777" w:rsidR="006009E1" w:rsidRPr="005B4C89" w:rsidRDefault="006009E1" w:rsidP="00E01D48">
      <w:pPr>
        <w:pStyle w:val="af2"/>
        <w:spacing w:after="200"/>
        <w:ind w:left="680" w:firstLine="0"/>
        <w:rPr>
          <w:rFonts w:ascii="Times New Roman" w:hAnsi="Times New Roman" w:cs="Times New Roman"/>
        </w:rPr>
      </w:pPr>
      <w:bookmarkStart w:id="92" w:name="sub_3311"/>
      <w:bookmarkEnd w:id="91"/>
      <w:r w:rsidRPr="005B4C89">
        <w:rPr>
          <w:rFonts w:ascii="Times New Roman" w:hAnsi="Times New Roman" w:cs="Times New Roman"/>
        </w:rPr>
        <w:t>1) установленные виды разрешенного использования земельных участков, объектов капитального строительства не соответствуют видам разрешенного использования, указанным в градостроительном регламенте для соответствующих территориальных зон;</w:t>
      </w:r>
    </w:p>
    <w:p w14:paraId="4D8396A6" w14:textId="77777777" w:rsidR="006009E1" w:rsidRPr="005B4C89" w:rsidRDefault="006009E1" w:rsidP="00E01D48">
      <w:pPr>
        <w:pStyle w:val="af2"/>
        <w:spacing w:after="200"/>
        <w:ind w:left="680" w:firstLine="0"/>
        <w:rPr>
          <w:rFonts w:ascii="Times New Roman" w:hAnsi="Times New Roman" w:cs="Times New Roman"/>
        </w:rPr>
      </w:pPr>
      <w:bookmarkStart w:id="93" w:name="sub_3312"/>
      <w:bookmarkEnd w:id="92"/>
      <w:r w:rsidRPr="005B4C89">
        <w:rPr>
          <w:rFonts w:ascii="Times New Roman" w:hAnsi="Times New Roman" w:cs="Times New Roman"/>
        </w:rPr>
        <w:t>2) размеры земельных участков и параметры объектов капитального строительства не соответствуют предельным размерам земельных участков и предельным параметрам разрешенного строительства, реконструкции объектов капитального строительства, указанным в градостроительном регламенте для соответствующей территориальной зоны;</w:t>
      </w:r>
    </w:p>
    <w:p w14:paraId="4C374C99" w14:textId="77777777" w:rsidR="006009E1" w:rsidRPr="005B4C89" w:rsidRDefault="006009E1" w:rsidP="00E01D48">
      <w:pPr>
        <w:pStyle w:val="af2"/>
        <w:spacing w:after="200"/>
        <w:ind w:left="680" w:firstLine="0"/>
        <w:rPr>
          <w:rFonts w:ascii="Times New Roman" w:hAnsi="Times New Roman" w:cs="Times New Roman"/>
        </w:rPr>
      </w:pPr>
      <w:bookmarkStart w:id="94" w:name="sub_3313"/>
      <w:bookmarkEnd w:id="93"/>
      <w:r w:rsidRPr="005B4C89">
        <w:rPr>
          <w:rFonts w:ascii="Times New Roman" w:hAnsi="Times New Roman" w:cs="Times New Roman"/>
        </w:rPr>
        <w:t>3) расположенные на указанных земельных участках и в объектах капитального строительства объекты требуют установления санитарно-защитных зон:</w:t>
      </w:r>
    </w:p>
    <w:bookmarkEnd w:id="94"/>
    <w:p w14:paraId="008271D0" w14:textId="77777777" w:rsidR="006009E1" w:rsidRPr="005B4C89" w:rsidRDefault="006009E1" w:rsidP="00E01D48">
      <w:pPr>
        <w:pStyle w:val="af2"/>
        <w:spacing w:after="200"/>
        <w:ind w:left="708" w:firstLine="0"/>
        <w:rPr>
          <w:rFonts w:ascii="Times New Roman" w:hAnsi="Times New Roman" w:cs="Times New Roman"/>
        </w:rPr>
      </w:pPr>
      <w:r w:rsidRPr="005B4C89">
        <w:rPr>
          <w:rFonts w:ascii="Times New Roman" w:hAnsi="Times New Roman" w:cs="Times New Roman"/>
        </w:rPr>
        <w:t>а) выходящих за границы земельного участка, на территории которого расположен указанный объект – для жилых зон, общественно-деловых зон и зон рекреационного назначения;</w:t>
      </w:r>
    </w:p>
    <w:p w14:paraId="2754DF14" w14:textId="77777777" w:rsidR="006009E1" w:rsidRPr="005B4C89" w:rsidRDefault="006009E1" w:rsidP="00E01D48">
      <w:pPr>
        <w:pStyle w:val="af2"/>
        <w:spacing w:after="200"/>
        <w:ind w:left="708" w:firstLine="0"/>
        <w:rPr>
          <w:rFonts w:ascii="Times New Roman" w:hAnsi="Times New Roman" w:cs="Times New Roman"/>
        </w:rPr>
      </w:pPr>
      <w:r w:rsidRPr="005B4C89">
        <w:rPr>
          <w:rFonts w:ascii="Times New Roman" w:hAnsi="Times New Roman" w:cs="Times New Roman"/>
        </w:rPr>
        <w:t>б) выходящих за границы территориальной зоны, на территории которой расположен указанный объект – для остальных территориальных зон.</w:t>
      </w:r>
    </w:p>
    <w:p w14:paraId="7DFEC3AD" w14:textId="77777777" w:rsidR="006009E1" w:rsidRPr="005B4C89" w:rsidRDefault="006009E1" w:rsidP="00E01D48">
      <w:pPr>
        <w:pStyle w:val="af2"/>
        <w:spacing w:after="200"/>
        <w:rPr>
          <w:rFonts w:ascii="Times New Roman" w:hAnsi="Times New Roman" w:cs="Times New Roman"/>
        </w:rPr>
      </w:pPr>
      <w:r w:rsidRPr="005B4C89">
        <w:rPr>
          <w:rFonts w:ascii="Times New Roman" w:hAnsi="Times New Roman" w:cs="Times New Roman"/>
        </w:rPr>
        <w:t xml:space="preserve">2. В соответствии с частью 8 статьи 36 Градостроительного кодекса Российской Федерации,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w:t>
      </w:r>
      <w:r w:rsidRPr="005B4C89">
        <w:rPr>
          <w:rFonts w:ascii="Times New Roman" w:hAnsi="Times New Roman" w:cs="Times New Roman"/>
        </w:rPr>
        <w:lastRenderedPageBreak/>
        <w:t>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14:paraId="31A5BF25" w14:textId="77777777" w:rsidR="006009E1" w:rsidRPr="005B4C89" w:rsidRDefault="006009E1" w:rsidP="00E01D48">
      <w:pPr>
        <w:pStyle w:val="af2"/>
        <w:spacing w:after="200"/>
        <w:rPr>
          <w:rFonts w:ascii="Times New Roman" w:hAnsi="Times New Roman" w:cs="Times New Roman"/>
        </w:rPr>
      </w:pPr>
      <w:r w:rsidRPr="005B4C89">
        <w:rPr>
          <w:rFonts w:ascii="Times New Roman" w:hAnsi="Times New Roman" w:cs="Times New Roman"/>
        </w:rPr>
        <w:t>3. Реконструкция указанных в части 2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14:paraId="3EA2B0E7" w14:textId="77777777" w:rsidR="006009E1" w:rsidRPr="005B4C89" w:rsidRDefault="006009E1" w:rsidP="00E01D48">
      <w:pPr>
        <w:pStyle w:val="af2"/>
        <w:spacing w:after="200"/>
        <w:rPr>
          <w:rFonts w:ascii="Times New Roman" w:hAnsi="Times New Roman" w:cs="Times New Roman"/>
        </w:rPr>
      </w:pPr>
      <w:r w:rsidRPr="005B4C89">
        <w:rPr>
          <w:rFonts w:ascii="Times New Roman" w:hAnsi="Times New Roman" w:cs="Times New Roman"/>
        </w:rPr>
        <w:t>4. В случае если использование указанных в части 3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14:paraId="02696C2F" w14:textId="77777777" w:rsidR="00200937" w:rsidRPr="005B4C89" w:rsidRDefault="00200937" w:rsidP="00200937">
      <w:pPr>
        <w:pStyle w:val="af2"/>
        <w:spacing w:after="200"/>
        <w:rPr>
          <w:rFonts w:ascii="Times New Roman" w:hAnsi="Times New Roman" w:cs="Times New Roman"/>
        </w:rPr>
      </w:pPr>
    </w:p>
    <w:p w14:paraId="2167E785" w14:textId="77777777" w:rsidR="006009E1" w:rsidRPr="005B4C89" w:rsidRDefault="00454FBB" w:rsidP="00E01D48">
      <w:pPr>
        <w:pStyle w:val="1"/>
        <w:spacing w:before="0" w:line="240" w:lineRule="auto"/>
        <w:jc w:val="center"/>
        <w:rPr>
          <w:rFonts w:ascii="Times New Roman" w:hAnsi="Times New Roman" w:cs="Times New Roman"/>
          <w:color w:val="auto"/>
          <w:sz w:val="24"/>
          <w:szCs w:val="24"/>
        </w:rPr>
      </w:pPr>
      <w:bookmarkStart w:id="95" w:name="_Toc332213509"/>
      <w:bookmarkStart w:id="96" w:name="_Toc103606933"/>
      <w:bookmarkStart w:id="97" w:name="_Toc215295513"/>
      <w:bookmarkStart w:id="98" w:name="_Toc242169297"/>
      <w:bookmarkStart w:id="99" w:name="_Toc259101804"/>
      <w:bookmarkStart w:id="100" w:name="_Toc535417296"/>
      <w:r w:rsidRPr="005B4C89">
        <w:rPr>
          <w:rFonts w:ascii="Times New Roman" w:hAnsi="Times New Roman" w:cs="Times New Roman"/>
          <w:color w:val="auto"/>
          <w:sz w:val="24"/>
          <w:szCs w:val="24"/>
        </w:rPr>
        <w:t>ГЛАВА 3. ПОЛОЖЕНИЯ О ПОДГОТОВКЕ ДОКУМЕНТАЦИИ ПО ПЛАНИРОВКЕ ТЕРРИТОРИИ</w:t>
      </w:r>
      <w:bookmarkEnd w:id="95"/>
      <w:bookmarkEnd w:id="96"/>
      <w:bookmarkEnd w:id="97"/>
      <w:bookmarkEnd w:id="98"/>
      <w:bookmarkEnd w:id="99"/>
      <w:r w:rsidR="00106E8A" w:rsidRPr="005B4C89">
        <w:rPr>
          <w:rFonts w:ascii="Times New Roman" w:hAnsi="Times New Roman" w:cs="Times New Roman"/>
          <w:color w:val="auto"/>
          <w:sz w:val="24"/>
          <w:szCs w:val="24"/>
        </w:rPr>
        <w:t xml:space="preserve"> </w:t>
      </w:r>
      <w:r w:rsidRPr="005B4C89">
        <w:rPr>
          <w:rFonts w:ascii="Times New Roman" w:hAnsi="Times New Roman" w:cs="Times New Roman"/>
          <w:color w:val="auto"/>
          <w:sz w:val="24"/>
          <w:szCs w:val="24"/>
        </w:rPr>
        <w:t>ОРГАНАМИ МЕСТНОГО САМОУПРАВЛЕНИЯ</w:t>
      </w:r>
      <w:bookmarkEnd w:id="100"/>
      <w:r w:rsidRPr="005B4C89">
        <w:rPr>
          <w:rFonts w:ascii="Times New Roman" w:hAnsi="Times New Roman" w:cs="Times New Roman"/>
          <w:color w:val="auto"/>
          <w:sz w:val="24"/>
          <w:szCs w:val="24"/>
        </w:rPr>
        <w:t>.</w:t>
      </w:r>
    </w:p>
    <w:p w14:paraId="2A29A5BF" w14:textId="77777777" w:rsidR="006009E1" w:rsidRPr="005B4C89" w:rsidRDefault="006009E1" w:rsidP="00EB20FA">
      <w:pPr>
        <w:spacing w:line="240" w:lineRule="auto"/>
        <w:rPr>
          <w:rFonts w:ascii="Times New Roman" w:hAnsi="Times New Roman" w:cs="Times New Roman"/>
        </w:rPr>
      </w:pPr>
    </w:p>
    <w:p w14:paraId="1AC8655C"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101" w:name="_Toc332213510"/>
      <w:bookmarkStart w:id="102" w:name="_Toc535417297"/>
      <w:bookmarkStart w:id="103" w:name="_Toc131313927"/>
      <w:bookmarkStart w:id="104" w:name="_Toc215295514"/>
      <w:bookmarkStart w:id="105" w:name="_Toc242169298"/>
      <w:bookmarkStart w:id="106" w:name="_Toc259101805"/>
      <w:r w:rsidRPr="005B4C89">
        <w:rPr>
          <w:rFonts w:ascii="Times New Roman" w:hAnsi="Times New Roman" w:cs="Times New Roman"/>
          <w:color w:val="auto"/>
          <w:sz w:val="24"/>
          <w:szCs w:val="24"/>
        </w:rPr>
        <w:t>Статья 17. Назначение и виды документации по планировке территории</w:t>
      </w:r>
      <w:bookmarkEnd w:id="101"/>
      <w:bookmarkEnd w:id="102"/>
      <w:bookmarkEnd w:id="103"/>
      <w:bookmarkEnd w:id="104"/>
      <w:bookmarkEnd w:id="105"/>
      <w:bookmarkEnd w:id="106"/>
    </w:p>
    <w:p w14:paraId="14E52D27" w14:textId="77777777" w:rsidR="006009E1" w:rsidRPr="005B4C89" w:rsidRDefault="006009E1" w:rsidP="00E01D48">
      <w:pPr>
        <w:pStyle w:val="af2"/>
        <w:spacing w:after="200"/>
        <w:rPr>
          <w:rFonts w:ascii="Times New Roman" w:hAnsi="Times New Roman" w:cs="Times New Roman"/>
        </w:rPr>
      </w:pPr>
      <w:r w:rsidRPr="005B4C89">
        <w:rPr>
          <w:rFonts w:ascii="Times New Roman" w:hAnsi="Times New Roman" w:cs="Times New Roman"/>
        </w:rPr>
        <w:t>1. В целях обеспечения устойчивого развития территорий, в том числе выделения элементов планировочной структуры, установления границ земельных участков, установления границ зон планируемого размещения объектов капитального строительства осуществляется подготовка документации по планировке территории.</w:t>
      </w:r>
    </w:p>
    <w:p w14:paraId="3701E385" w14:textId="77777777" w:rsidR="006009E1" w:rsidRPr="005B4C89" w:rsidRDefault="006009E1" w:rsidP="00E01D48">
      <w:pPr>
        <w:pStyle w:val="af2"/>
        <w:spacing w:after="200"/>
        <w:rPr>
          <w:rFonts w:ascii="Times New Roman" w:hAnsi="Times New Roman" w:cs="Times New Roman"/>
        </w:rPr>
      </w:pPr>
      <w:r w:rsidRPr="005B4C89">
        <w:rPr>
          <w:rFonts w:ascii="Times New Roman" w:hAnsi="Times New Roman" w:cs="Times New Roman"/>
        </w:rPr>
        <w:t>2. Подготовка документации по планировке территории в целях размещения объектов капитального строительства применительно к территории, в границах которой не предусматривается осуществление деятельности по комплексному и устойчивому развитию территории, не требуется, за исключением случаев, указанных в части 3 статьи 41 Градостроительного кодекса Российской Федерации.</w:t>
      </w:r>
    </w:p>
    <w:p w14:paraId="5E82418D" w14:textId="77777777" w:rsidR="006009E1" w:rsidRPr="005B4C89" w:rsidRDefault="006009E1" w:rsidP="00E01D48">
      <w:pPr>
        <w:pStyle w:val="af2"/>
        <w:spacing w:after="200"/>
        <w:rPr>
          <w:rFonts w:ascii="Times New Roman" w:hAnsi="Times New Roman" w:cs="Times New Roman"/>
        </w:rPr>
      </w:pPr>
      <w:r w:rsidRPr="005B4C89">
        <w:rPr>
          <w:rFonts w:ascii="Times New Roman" w:hAnsi="Times New Roman" w:cs="Times New Roman"/>
        </w:rPr>
        <w:t>3. Видами документации по планировке территории являются:</w:t>
      </w:r>
    </w:p>
    <w:p w14:paraId="4619AF11" w14:textId="77777777" w:rsidR="006009E1" w:rsidRPr="005B4C89" w:rsidRDefault="006009E1" w:rsidP="00E01D48">
      <w:pPr>
        <w:pStyle w:val="af2"/>
        <w:spacing w:after="200"/>
        <w:rPr>
          <w:rFonts w:ascii="Times New Roman" w:hAnsi="Times New Roman" w:cs="Times New Roman"/>
        </w:rPr>
      </w:pPr>
      <w:r w:rsidRPr="005B4C89">
        <w:rPr>
          <w:rFonts w:ascii="Times New Roman" w:hAnsi="Times New Roman" w:cs="Times New Roman"/>
        </w:rPr>
        <w:t>1) проект планировки территории;</w:t>
      </w:r>
    </w:p>
    <w:p w14:paraId="625DE7C8" w14:textId="77777777" w:rsidR="006009E1" w:rsidRPr="005B4C89" w:rsidRDefault="006009E1" w:rsidP="00E01D48">
      <w:pPr>
        <w:pStyle w:val="af2"/>
        <w:spacing w:after="200"/>
        <w:rPr>
          <w:rFonts w:ascii="Times New Roman" w:hAnsi="Times New Roman" w:cs="Times New Roman"/>
        </w:rPr>
      </w:pPr>
      <w:r w:rsidRPr="005B4C89">
        <w:rPr>
          <w:rFonts w:ascii="Times New Roman" w:hAnsi="Times New Roman" w:cs="Times New Roman"/>
        </w:rPr>
        <w:t>2) проект межевания территории.</w:t>
      </w:r>
    </w:p>
    <w:p w14:paraId="4791BDDF" w14:textId="77777777" w:rsidR="006009E1" w:rsidRPr="005B4C89" w:rsidRDefault="006009E1" w:rsidP="00E01D48">
      <w:pPr>
        <w:pStyle w:val="af2"/>
        <w:spacing w:after="200"/>
        <w:rPr>
          <w:rFonts w:ascii="Times New Roman" w:hAnsi="Times New Roman" w:cs="Times New Roman"/>
        </w:rPr>
      </w:pPr>
      <w:r w:rsidRPr="005B4C89">
        <w:rPr>
          <w:rFonts w:ascii="Times New Roman" w:hAnsi="Times New Roman" w:cs="Times New Roman"/>
        </w:rPr>
        <w:t>4. Применительно к территории, в границах которой не предусматривается осуществление деятельности по комплексному и устойчивому развитию территории, а также не планируется размещение линейных объектов, допускается подготовка проекта межевания территории без подготовки проекта планировки территории в целях, предусмотренных частью 2 статьи 43 Градостроительного кодекса Российской Федерации.</w:t>
      </w:r>
    </w:p>
    <w:p w14:paraId="3D2DE22A" w14:textId="77777777" w:rsidR="006009E1" w:rsidRPr="005B4C89" w:rsidRDefault="006009E1" w:rsidP="00E01D48">
      <w:pPr>
        <w:tabs>
          <w:tab w:val="left" w:pos="993"/>
        </w:tabs>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5. Проект планировки территории является основой для подготовки проекта межевания территории, за исключением случаев, предусмотренных частью 4 настоящей статьи. Подготовка проекта межевания территории осуществляется в составе проекта планировки территории или в виде отдельного документа.</w:t>
      </w:r>
    </w:p>
    <w:p w14:paraId="244A2A0B" w14:textId="77777777" w:rsidR="006009E1" w:rsidRPr="005B4C89" w:rsidRDefault="006009E1" w:rsidP="00EB20FA">
      <w:pPr>
        <w:pStyle w:val="af2"/>
        <w:rPr>
          <w:rFonts w:ascii="Times New Roman" w:hAnsi="Times New Roman" w:cs="Times New Roman"/>
        </w:rPr>
      </w:pPr>
    </w:p>
    <w:p w14:paraId="4C3BB818"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107" w:name="_Toc131313929"/>
      <w:bookmarkStart w:id="108" w:name="_Toc215295516"/>
      <w:bookmarkStart w:id="109" w:name="_Toc242169300"/>
      <w:bookmarkStart w:id="110" w:name="_Toc259101807"/>
      <w:bookmarkStart w:id="111" w:name="_Toc332213512"/>
      <w:bookmarkStart w:id="112" w:name="_Toc535417298"/>
      <w:r w:rsidRPr="005B4C89">
        <w:rPr>
          <w:rFonts w:ascii="Times New Roman" w:hAnsi="Times New Roman" w:cs="Times New Roman"/>
          <w:color w:val="auto"/>
          <w:sz w:val="24"/>
          <w:szCs w:val="24"/>
        </w:rPr>
        <w:lastRenderedPageBreak/>
        <w:t>Статья 18. Принятие решения о подготовке документации по планировке территории</w:t>
      </w:r>
      <w:bookmarkEnd w:id="107"/>
      <w:bookmarkEnd w:id="108"/>
      <w:bookmarkEnd w:id="109"/>
      <w:bookmarkEnd w:id="110"/>
      <w:bookmarkEnd w:id="111"/>
      <w:bookmarkEnd w:id="112"/>
    </w:p>
    <w:p w14:paraId="2A12513A" w14:textId="4991BFE6" w:rsidR="006009E1" w:rsidRPr="005B4C89" w:rsidRDefault="006009E1" w:rsidP="00E01D48">
      <w:pPr>
        <w:pStyle w:val="af2"/>
        <w:tabs>
          <w:tab w:val="left" w:pos="993"/>
        </w:tabs>
        <w:spacing w:after="200"/>
        <w:rPr>
          <w:rFonts w:ascii="Times New Roman" w:hAnsi="Times New Roman" w:cs="Times New Roman"/>
        </w:rPr>
      </w:pPr>
      <w:r w:rsidRPr="005B4C89">
        <w:rPr>
          <w:rFonts w:ascii="Times New Roman" w:hAnsi="Times New Roman" w:cs="Times New Roman"/>
        </w:rPr>
        <w:t xml:space="preserve">1. </w:t>
      </w:r>
      <w:hyperlink r:id="rId17" w:history="1">
        <w:r w:rsidR="00182915" w:rsidRPr="005B4C89">
          <w:rPr>
            <w:rStyle w:val="affd"/>
            <w:rFonts w:ascii="Times New Roman" w:hAnsi="Times New Roman"/>
            <w:b w:val="0"/>
            <w:color w:val="auto"/>
          </w:rPr>
          <w:t>Решения</w:t>
        </w:r>
      </w:hyperlink>
      <w:r w:rsidR="00182915" w:rsidRPr="005B4C89">
        <w:rPr>
          <w:rFonts w:ascii="Times New Roman" w:hAnsi="Times New Roman" w:cs="Times New Roman"/>
        </w:rPr>
        <w:t xml:space="preserve"> о подготовке документации по планировке территории принимаются уполномоченными </w:t>
      </w:r>
      <w:hyperlink r:id="rId18" w:history="1">
        <w:r w:rsidR="00182915" w:rsidRPr="005B4C89">
          <w:rPr>
            <w:rStyle w:val="affd"/>
            <w:rFonts w:ascii="Times New Roman" w:hAnsi="Times New Roman"/>
            <w:b w:val="0"/>
            <w:color w:val="auto"/>
          </w:rPr>
          <w:t>федеральными органами исполнительной власти, исполнительными органами субъекта Российской Федерации, органами местного самоуправления</w:t>
        </w:r>
      </w:hyperlink>
      <w:r w:rsidR="00182915" w:rsidRPr="005B4C89">
        <w:rPr>
          <w:rFonts w:ascii="Times New Roman" w:hAnsi="Times New Roman" w:cs="Times New Roman"/>
        </w:rPr>
        <w:t>, за исключением случаев, указанных в</w:t>
      </w:r>
      <w:r w:rsidR="00182915" w:rsidRPr="005B4C89">
        <w:rPr>
          <w:rFonts w:ascii="Times New Roman" w:hAnsi="Times New Roman" w:cs="Times New Roman"/>
          <w:b/>
        </w:rPr>
        <w:t xml:space="preserve"> </w:t>
      </w:r>
      <w:hyperlink w:anchor="sub_4511" w:history="1">
        <w:r w:rsidR="00182915" w:rsidRPr="005B4C89">
          <w:rPr>
            <w:rStyle w:val="affd"/>
            <w:rFonts w:ascii="Times New Roman" w:hAnsi="Times New Roman"/>
            <w:b w:val="0"/>
            <w:color w:val="auto"/>
          </w:rPr>
          <w:t>частях 1.1</w:t>
        </w:r>
      </w:hyperlink>
      <w:r w:rsidR="00182915" w:rsidRPr="005B4C89">
        <w:rPr>
          <w:rFonts w:ascii="Times New Roman" w:hAnsi="Times New Roman" w:cs="Times New Roman"/>
          <w:b/>
        </w:rPr>
        <w:t xml:space="preserve"> </w:t>
      </w:r>
      <w:r w:rsidR="00182915" w:rsidRPr="005B4C89">
        <w:rPr>
          <w:rFonts w:ascii="Times New Roman" w:hAnsi="Times New Roman" w:cs="Times New Roman"/>
        </w:rPr>
        <w:t>и</w:t>
      </w:r>
      <w:r w:rsidR="00182915" w:rsidRPr="005B4C89">
        <w:rPr>
          <w:rFonts w:ascii="Times New Roman" w:hAnsi="Times New Roman" w:cs="Times New Roman"/>
          <w:b/>
        </w:rPr>
        <w:t xml:space="preserve"> </w:t>
      </w:r>
      <w:hyperlink w:anchor="sub_451212" w:history="1">
        <w:r w:rsidR="00182915" w:rsidRPr="005B4C89">
          <w:rPr>
            <w:rStyle w:val="affd"/>
            <w:rFonts w:ascii="Times New Roman" w:hAnsi="Times New Roman"/>
            <w:b w:val="0"/>
            <w:color w:val="auto"/>
          </w:rPr>
          <w:t>12.12</w:t>
        </w:r>
      </w:hyperlink>
      <w:r w:rsidR="00182915" w:rsidRPr="005B4C89">
        <w:rPr>
          <w:rFonts w:ascii="Times New Roman" w:hAnsi="Times New Roman" w:cs="Times New Roman"/>
        </w:rPr>
        <w:t xml:space="preserve"> статьи 45 Градостроительного кодекса Российской Федерации.</w:t>
      </w:r>
    </w:p>
    <w:p w14:paraId="1BC2F61D" w14:textId="77777777" w:rsidR="006009E1" w:rsidRPr="005B4C89" w:rsidRDefault="006009E1" w:rsidP="00E01D48">
      <w:pPr>
        <w:pStyle w:val="af2"/>
        <w:tabs>
          <w:tab w:val="left" w:pos="993"/>
        </w:tabs>
        <w:spacing w:after="200"/>
        <w:rPr>
          <w:rFonts w:ascii="Times New Roman" w:hAnsi="Times New Roman" w:cs="Times New Roman"/>
        </w:rPr>
      </w:pPr>
      <w:r w:rsidRPr="005B4C89">
        <w:rPr>
          <w:rFonts w:ascii="Times New Roman" w:hAnsi="Times New Roman" w:cs="Times New Roman"/>
        </w:rPr>
        <w:t>2. Решения о подготовке документации по планировке территории принимаются самостоятельно:</w:t>
      </w:r>
    </w:p>
    <w:p w14:paraId="252165EB" w14:textId="77777777" w:rsidR="00182915" w:rsidRPr="005B4C89" w:rsidRDefault="00182915" w:rsidP="00182915">
      <w:pPr>
        <w:ind w:left="567"/>
        <w:jc w:val="both"/>
        <w:rPr>
          <w:rFonts w:ascii="Times New Roman" w:hAnsi="Times New Roman" w:cs="Times New Roman"/>
          <w:sz w:val="24"/>
          <w:szCs w:val="24"/>
        </w:rPr>
      </w:pPr>
      <w:bookmarkStart w:id="113" w:name="sub_45111"/>
      <w:r w:rsidRPr="005B4C89">
        <w:rPr>
          <w:rFonts w:ascii="Times New Roman" w:hAnsi="Times New Roman" w:cs="Times New Roman"/>
          <w:sz w:val="24"/>
          <w:szCs w:val="24"/>
        </w:rPr>
        <w:t>1) лицами, с которыми заключены договоры о комплексном развитии территории, операторами комплексного развития территории;</w:t>
      </w:r>
    </w:p>
    <w:p w14:paraId="0D4FB3FA" w14:textId="77777777" w:rsidR="00182915" w:rsidRPr="005B4C89" w:rsidRDefault="00182915" w:rsidP="00182915">
      <w:pPr>
        <w:pStyle w:val="af2"/>
        <w:tabs>
          <w:tab w:val="left" w:pos="993"/>
        </w:tabs>
        <w:spacing w:after="200"/>
        <w:ind w:left="567" w:firstLine="0"/>
        <w:rPr>
          <w:rFonts w:ascii="Times New Roman" w:hAnsi="Times New Roman" w:cs="Times New Roman"/>
        </w:rPr>
      </w:pPr>
      <w:bookmarkStart w:id="114" w:name="sub_45113"/>
      <w:bookmarkEnd w:id="113"/>
      <w:r w:rsidRPr="005B4C89">
        <w:rPr>
          <w:rFonts w:ascii="Times New Roman" w:hAnsi="Times New Roman" w:cs="Times New Roman"/>
        </w:rPr>
        <w:t>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части 12.12. статьи 45 Градостроительного кодекса Российской Федерации);</w:t>
      </w:r>
    </w:p>
    <w:p w14:paraId="45B83BDC" w14:textId="77777777" w:rsidR="00182915" w:rsidRPr="005B4C89" w:rsidRDefault="00182915" w:rsidP="00182915">
      <w:pPr>
        <w:pStyle w:val="af2"/>
        <w:tabs>
          <w:tab w:val="left" w:pos="993"/>
        </w:tabs>
        <w:spacing w:after="200"/>
        <w:ind w:left="567" w:firstLine="0"/>
        <w:rPr>
          <w:rFonts w:ascii="Times New Roman" w:hAnsi="Times New Roman" w:cs="Times New Roman"/>
        </w:rPr>
      </w:pPr>
      <w:bookmarkStart w:id="115" w:name="sub_45114"/>
      <w:bookmarkEnd w:id="114"/>
      <w:r w:rsidRPr="005B4C89">
        <w:rPr>
          <w:rFonts w:ascii="Times New Roman" w:hAnsi="Times New Roman" w:cs="Times New Roman"/>
        </w:rPr>
        <w:t>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w:t>
      </w:r>
    </w:p>
    <w:p w14:paraId="47DD500C" w14:textId="77777777" w:rsidR="00182915" w:rsidRPr="005B4C89" w:rsidRDefault="00182915" w:rsidP="00182915">
      <w:pPr>
        <w:ind w:left="567"/>
        <w:jc w:val="both"/>
        <w:rPr>
          <w:rFonts w:ascii="Times New Roman" w:hAnsi="Times New Roman" w:cs="Times New Roman"/>
          <w:sz w:val="24"/>
          <w:szCs w:val="24"/>
        </w:rPr>
      </w:pPr>
      <w:r w:rsidRPr="005B4C89">
        <w:rPr>
          <w:rFonts w:ascii="Times New Roman" w:hAnsi="Times New Roman" w:cs="Times New Roman"/>
          <w:sz w:val="24"/>
          <w:szCs w:val="24"/>
        </w:rPr>
        <w:t>4) садоводческим или огородническим некоммерческим товариществом применительно к территории ведения гражданами садоводства или огородничества для собственных нужд.</w:t>
      </w:r>
    </w:p>
    <w:bookmarkEnd w:id="115"/>
    <w:p w14:paraId="1EB24DF6" w14:textId="77777777" w:rsidR="006009E1" w:rsidRPr="005B4C89" w:rsidRDefault="006009E1" w:rsidP="00E01D48">
      <w:pPr>
        <w:pStyle w:val="af2"/>
        <w:tabs>
          <w:tab w:val="left" w:pos="993"/>
        </w:tabs>
        <w:spacing w:after="200"/>
        <w:rPr>
          <w:rFonts w:ascii="Times New Roman" w:hAnsi="Times New Roman" w:cs="Times New Roman"/>
        </w:rPr>
      </w:pPr>
      <w:r w:rsidRPr="005B4C89">
        <w:rPr>
          <w:rFonts w:ascii="Times New Roman" w:hAnsi="Times New Roman" w:cs="Times New Roman"/>
        </w:rPr>
        <w:t>3. В случае подготовки документации по планировке территории заинтересованными лицами, указанными в части 2 настоящей статьи,принятие органом местного самоуправления решения о подготовке документации по планировке территории не требуется.</w:t>
      </w:r>
    </w:p>
    <w:p w14:paraId="39658A4B" w14:textId="77777777" w:rsidR="006009E1" w:rsidRPr="005B4C89" w:rsidRDefault="006009E1" w:rsidP="00200937">
      <w:pPr>
        <w:pStyle w:val="af2"/>
        <w:tabs>
          <w:tab w:val="left" w:pos="993"/>
        </w:tabs>
        <w:spacing w:after="200"/>
        <w:rPr>
          <w:rFonts w:ascii="Times New Roman" w:hAnsi="Times New Roman" w:cs="Times New Roman"/>
        </w:rPr>
      </w:pPr>
    </w:p>
    <w:p w14:paraId="0777345E"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116" w:name="_Toc332213513"/>
      <w:bookmarkStart w:id="117" w:name="_Toc131313930"/>
      <w:bookmarkStart w:id="118" w:name="_Toc215295517"/>
      <w:bookmarkStart w:id="119" w:name="_Toc242169301"/>
      <w:bookmarkStart w:id="120" w:name="_Toc259101808"/>
      <w:bookmarkStart w:id="121" w:name="_Toc337474224"/>
      <w:bookmarkStart w:id="122" w:name="_Toc337474235"/>
      <w:bookmarkStart w:id="123" w:name="_Toc535417299"/>
      <w:r w:rsidRPr="005B4C89">
        <w:rPr>
          <w:rFonts w:ascii="Times New Roman" w:hAnsi="Times New Roman" w:cs="Times New Roman"/>
          <w:color w:val="auto"/>
          <w:sz w:val="24"/>
          <w:szCs w:val="24"/>
        </w:rPr>
        <w:t>Статья 19. Подготовка и утверждение документации по планировке территории</w:t>
      </w:r>
      <w:bookmarkEnd w:id="116"/>
      <w:bookmarkEnd w:id="117"/>
      <w:bookmarkEnd w:id="118"/>
      <w:bookmarkEnd w:id="119"/>
      <w:bookmarkEnd w:id="120"/>
      <w:bookmarkEnd w:id="121"/>
      <w:bookmarkEnd w:id="122"/>
      <w:bookmarkEnd w:id="123"/>
    </w:p>
    <w:p w14:paraId="0320BAD1" w14:textId="19C76E73" w:rsidR="006009E1" w:rsidRPr="005B4C89" w:rsidRDefault="006009E1" w:rsidP="00E01D48">
      <w:pPr>
        <w:spacing w:line="240" w:lineRule="auto"/>
        <w:ind w:firstLine="540"/>
        <w:jc w:val="both"/>
        <w:rPr>
          <w:rFonts w:ascii="Times New Roman" w:hAnsi="Times New Roman" w:cs="Times New Roman"/>
          <w:sz w:val="24"/>
          <w:szCs w:val="24"/>
        </w:rPr>
      </w:pPr>
      <w:bookmarkStart w:id="124" w:name="_Toc131313931"/>
      <w:bookmarkStart w:id="125" w:name="_Toc215295518"/>
      <w:bookmarkStart w:id="126" w:name="_Toc242169302"/>
      <w:bookmarkStart w:id="127" w:name="_Toc259101809"/>
      <w:r w:rsidRPr="005B4C89">
        <w:rPr>
          <w:rFonts w:ascii="Times New Roman" w:hAnsi="Times New Roman" w:cs="Times New Roman"/>
          <w:sz w:val="24"/>
          <w:szCs w:val="24"/>
        </w:rPr>
        <w:t xml:space="preserve">1. Подготовка документации по планировке территории осуществляется с учётом требований статей </w:t>
      </w:r>
      <w:r w:rsidR="00182915" w:rsidRPr="005B4C89">
        <w:rPr>
          <w:rFonts w:ascii="Times New Roman" w:hAnsi="Times New Roman" w:cs="Times New Roman"/>
          <w:sz w:val="24"/>
          <w:szCs w:val="24"/>
        </w:rPr>
        <w:t xml:space="preserve">42-43, 45- 46 </w:t>
      </w:r>
      <w:r w:rsidRPr="005B4C89">
        <w:rPr>
          <w:rFonts w:ascii="Times New Roman" w:hAnsi="Times New Roman" w:cs="Times New Roman"/>
          <w:sz w:val="24"/>
          <w:szCs w:val="24"/>
        </w:rPr>
        <w:t>Градостроительного кодекса Российской Федерации.</w:t>
      </w:r>
    </w:p>
    <w:p w14:paraId="19AB8E0A" w14:textId="22A3AF4D" w:rsidR="006009E1" w:rsidRPr="005B4C89" w:rsidRDefault="006009E1" w:rsidP="00E01D48">
      <w:pPr>
        <w:autoSpaceDE w:val="0"/>
        <w:autoSpaceDN w:val="0"/>
        <w:adjustRightInd w:val="0"/>
        <w:spacing w:line="240" w:lineRule="auto"/>
        <w:ind w:firstLine="540"/>
        <w:jc w:val="both"/>
        <w:rPr>
          <w:rFonts w:ascii="Times New Roman" w:hAnsi="Times New Roman" w:cs="Times New Roman"/>
          <w:sz w:val="24"/>
          <w:szCs w:val="24"/>
          <w:shd w:val="clear" w:color="auto" w:fill="FFFFFF"/>
        </w:rPr>
      </w:pPr>
      <w:r w:rsidRPr="005B4C89">
        <w:rPr>
          <w:rFonts w:ascii="Times New Roman" w:hAnsi="Times New Roman" w:cs="Times New Roman"/>
          <w:sz w:val="24"/>
          <w:szCs w:val="24"/>
        </w:rPr>
        <w:t xml:space="preserve">2. </w:t>
      </w:r>
      <w:r w:rsidR="00182915" w:rsidRPr="005B4C89">
        <w:rPr>
          <w:rFonts w:ascii="Times New Roman" w:hAnsi="Times New Roman" w:cs="Times New Roman"/>
          <w:sz w:val="24"/>
          <w:szCs w:val="24"/>
        </w:rPr>
        <w:t xml:space="preserve">Подготовка документации по планировке территории осуществляется на основании документов </w:t>
      </w:r>
      <w:hyperlink w:anchor="sub_102" w:history="1">
        <w:r w:rsidR="00182915" w:rsidRPr="005B4C89">
          <w:rPr>
            <w:rStyle w:val="affd"/>
            <w:rFonts w:ascii="Times New Roman" w:hAnsi="Times New Roman"/>
            <w:b w:val="0"/>
            <w:color w:val="auto"/>
            <w:sz w:val="24"/>
            <w:szCs w:val="24"/>
          </w:rPr>
          <w:t>территориального планирования</w:t>
        </w:r>
      </w:hyperlink>
      <w:r w:rsidR="00182915" w:rsidRPr="005B4C89">
        <w:rPr>
          <w:rFonts w:ascii="Times New Roman" w:hAnsi="Times New Roman" w:cs="Times New Roman"/>
          <w:sz w:val="24"/>
          <w:szCs w:val="24"/>
        </w:rPr>
        <w:t xml:space="preserve">,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w:t>
      </w:r>
      <w:hyperlink r:id="rId19" w:history="1">
        <w:r w:rsidR="00182915" w:rsidRPr="005B4C89">
          <w:rPr>
            <w:rStyle w:val="affd"/>
            <w:rFonts w:ascii="Times New Roman" w:hAnsi="Times New Roman"/>
            <w:b w:val="0"/>
            <w:color w:val="auto"/>
            <w:sz w:val="24"/>
            <w:szCs w:val="24"/>
          </w:rPr>
          <w:t>части 1 статьи 11</w:t>
        </w:r>
      </w:hyperlink>
      <w:r w:rsidR="00182915" w:rsidRPr="005B4C89">
        <w:rPr>
          <w:rFonts w:ascii="Times New Roman" w:hAnsi="Times New Roman" w:cs="Times New Roman"/>
          <w:b/>
          <w:sz w:val="24"/>
          <w:szCs w:val="24"/>
        </w:rPr>
        <w:t xml:space="preserve"> </w:t>
      </w:r>
      <w:r w:rsidR="00182915" w:rsidRPr="005B4C89">
        <w:rPr>
          <w:rFonts w:ascii="Times New Roman" w:hAnsi="Times New Roman" w:cs="Times New Roman"/>
          <w:sz w:val="24"/>
          <w:szCs w:val="24"/>
        </w:rPr>
        <w:t xml:space="preserve">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w:t>
      </w:r>
      <w:r w:rsidR="00182915" w:rsidRPr="005B4C89">
        <w:rPr>
          <w:rFonts w:ascii="Times New Roman" w:hAnsi="Times New Roman" w:cs="Times New Roman"/>
          <w:sz w:val="24"/>
          <w:szCs w:val="24"/>
        </w:rPr>
        <w:lastRenderedPageBreak/>
        <w:t xml:space="preserve">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w:t>
      </w:r>
      <w:hyperlink w:anchor="sub_104" w:history="1">
        <w:r w:rsidR="00182915" w:rsidRPr="005B4C89">
          <w:rPr>
            <w:rStyle w:val="affd"/>
            <w:rFonts w:ascii="Times New Roman" w:hAnsi="Times New Roman"/>
            <w:b w:val="0"/>
            <w:color w:val="auto"/>
            <w:sz w:val="24"/>
            <w:szCs w:val="24"/>
          </w:rPr>
          <w:t>зон с особыми условиями использования территорий</w:t>
        </w:r>
      </w:hyperlink>
      <w:r w:rsidR="00182915" w:rsidRPr="005B4C89">
        <w:rPr>
          <w:rFonts w:ascii="Times New Roman" w:hAnsi="Times New Roman" w:cs="Times New Roman"/>
          <w:sz w:val="24"/>
          <w:szCs w:val="24"/>
        </w:rPr>
        <w:t xml:space="preserve">, если иное не предусмотрено </w:t>
      </w:r>
      <w:hyperlink w:anchor="sub_45102" w:history="1">
        <w:r w:rsidR="00182915" w:rsidRPr="005B4C89">
          <w:rPr>
            <w:rStyle w:val="affd"/>
            <w:rFonts w:ascii="Times New Roman" w:hAnsi="Times New Roman"/>
            <w:b w:val="0"/>
            <w:color w:val="auto"/>
            <w:sz w:val="24"/>
            <w:szCs w:val="24"/>
          </w:rPr>
          <w:t>частью 10.2</w:t>
        </w:r>
      </w:hyperlink>
      <w:r w:rsidR="00182915" w:rsidRPr="005B4C89">
        <w:rPr>
          <w:rFonts w:ascii="Times New Roman" w:hAnsi="Times New Roman" w:cs="Times New Roman"/>
          <w:sz w:val="24"/>
          <w:szCs w:val="24"/>
        </w:rPr>
        <w:t xml:space="preserve"> настоящей статьи.</w:t>
      </w:r>
    </w:p>
    <w:p w14:paraId="6574CC42" w14:textId="77777777" w:rsidR="006009E1" w:rsidRPr="005B4C89" w:rsidRDefault="006009E1" w:rsidP="00E01D48">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3. Подготовка и утверждение документации по планировке территории включает в себя:</w:t>
      </w:r>
    </w:p>
    <w:p w14:paraId="4CCCDA6A" w14:textId="77777777" w:rsidR="006009E1" w:rsidRPr="005B4C89" w:rsidRDefault="006009E1" w:rsidP="00E01D48">
      <w:pPr>
        <w:spacing w:line="240" w:lineRule="auto"/>
        <w:ind w:left="680"/>
        <w:jc w:val="both"/>
        <w:rPr>
          <w:rFonts w:ascii="Times New Roman" w:hAnsi="Times New Roman" w:cs="Times New Roman"/>
          <w:sz w:val="24"/>
          <w:szCs w:val="24"/>
        </w:rPr>
      </w:pPr>
      <w:r w:rsidRPr="005B4C89">
        <w:rPr>
          <w:rFonts w:ascii="Times New Roman" w:hAnsi="Times New Roman" w:cs="Times New Roman"/>
          <w:sz w:val="24"/>
          <w:szCs w:val="24"/>
        </w:rPr>
        <w:t>1) рассмотрение предложения заинтересованного лица (заявителя) о принятии решения о подготовке документации по планировке территории;</w:t>
      </w:r>
    </w:p>
    <w:p w14:paraId="69E3F790" w14:textId="77777777" w:rsidR="006009E1" w:rsidRPr="005B4C89" w:rsidRDefault="006009E1" w:rsidP="00E01D48">
      <w:pPr>
        <w:spacing w:line="240" w:lineRule="auto"/>
        <w:ind w:left="680"/>
        <w:jc w:val="both"/>
        <w:rPr>
          <w:rFonts w:ascii="Times New Roman" w:hAnsi="Times New Roman" w:cs="Times New Roman"/>
          <w:sz w:val="24"/>
          <w:szCs w:val="24"/>
        </w:rPr>
      </w:pPr>
      <w:r w:rsidRPr="005B4C89">
        <w:rPr>
          <w:rFonts w:ascii="Times New Roman" w:hAnsi="Times New Roman" w:cs="Times New Roman"/>
          <w:sz w:val="24"/>
          <w:szCs w:val="24"/>
        </w:rPr>
        <w:t>2) принятие решения о подготовке документации по планировке территории и утверждение задания на подготовку документации по планировке территории;</w:t>
      </w:r>
    </w:p>
    <w:p w14:paraId="699D2E18" w14:textId="77777777" w:rsidR="006009E1" w:rsidRPr="005B4C89" w:rsidRDefault="006009E1" w:rsidP="00E01D48">
      <w:pPr>
        <w:spacing w:line="240" w:lineRule="auto"/>
        <w:ind w:left="680"/>
        <w:jc w:val="both"/>
        <w:rPr>
          <w:rFonts w:ascii="Times New Roman" w:hAnsi="Times New Roman" w:cs="Times New Roman"/>
          <w:sz w:val="24"/>
          <w:szCs w:val="24"/>
        </w:rPr>
      </w:pPr>
      <w:r w:rsidRPr="005B4C89">
        <w:rPr>
          <w:rFonts w:ascii="Times New Roman" w:hAnsi="Times New Roman" w:cs="Times New Roman"/>
          <w:sz w:val="24"/>
          <w:szCs w:val="24"/>
        </w:rPr>
        <w:t>3) проверку предоставленной заявителем документации по планировке территории и направление её главе муниципального образования для назначения общественных обсуждений или публичных слушаний;</w:t>
      </w:r>
    </w:p>
    <w:p w14:paraId="4DFE464E" w14:textId="77777777" w:rsidR="006009E1" w:rsidRPr="005B4C89" w:rsidRDefault="006009E1" w:rsidP="00E01D48">
      <w:pPr>
        <w:spacing w:line="240" w:lineRule="auto"/>
        <w:ind w:left="680"/>
        <w:jc w:val="both"/>
        <w:rPr>
          <w:rFonts w:ascii="Times New Roman" w:hAnsi="Times New Roman" w:cs="Times New Roman"/>
          <w:sz w:val="24"/>
          <w:szCs w:val="24"/>
        </w:rPr>
      </w:pPr>
      <w:r w:rsidRPr="005B4C89">
        <w:rPr>
          <w:rFonts w:ascii="Times New Roman" w:hAnsi="Times New Roman" w:cs="Times New Roman"/>
          <w:sz w:val="24"/>
          <w:szCs w:val="24"/>
        </w:rPr>
        <w:t>4) принятие решения об утверждении документации по планировке территории.</w:t>
      </w:r>
    </w:p>
    <w:p w14:paraId="2EDBF448" w14:textId="77777777" w:rsidR="006009E1" w:rsidRPr="005B4C89" w:rsidRDefault="006009E1" w:rsidP="00E01D48">
      <w:pPr>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4. Подготовку документации по планировке территории обеспечивает заявитель.</w:t>
      </w:r>
    </w:p>
    <w:p w14:paraId="47372EBF" w14:textId="77777777" w:rsidR="006009E1" w:rsidRPr="005B4C89" w:rsidRDefault="006009E1" w:rsidP="00E01D48">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5.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14:paraId="2B091EE5" w14:textId="77777777" w:rsidR="006009E1" w:rsidRPr="005B4C89" w:rsidRDefault="006009E1" w:rsidP="00E01D48">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6. В случае, если в отношении земельного участка заключен договор аренды земельного участка для его комплексного освоения в целях жилищного строительства либо договор о развитии застроенной территории, подготовка документации по планировке территории в границах такого земельного участка или территории осуществляется лицами, с которыми заключен соответствующий договор.</w:t>
      </w:r>
    </w:p>
    <w:p w14:paraId="17F2F1F0" w14:textId="77777777" w:rsidR="006009E1" w:rsidRPr="005B4C89" w:rsidRDefault="006009E1" w:rsidP="00E01D48">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 xml:space="preserve">7. Проекты планировки территории и проекты межевания территории, подготовленные в составе документации по планировке территории, до их утверждения подлежат обязательному рассмотрению на общественных обсуждениях или публичных слушаниях в порядке, предусмотренном главой </w:t>
      </w:r>
      <w:r w:rsidR="00EB20FA" w:rsidRPr="005B4C89">
        <w:rPr>
          <w:rFonts w:ascii="Times New Roman" w:hAnsi="Times New Roman" w:cs="Times New Roman"/>
          <w:sz w:val="24"/>
          <w:szCs w:val="24"/>
        </w:rPr>
        <w:t>5</w:t>
      </w:r>
      <w:r w:rsidRPr="005B4C89">
        <w:rPr>
          <w:rFonts w:ascii="Times New Roman" w:hAnsi="Times New Roman" w:cs="Times New Roman"/>
          <w:sz w:val="24"/>
          <w:szCs w:val="24"/>
        </w:rPr>
        <w:t xml:space="preserve"> Правил и статей 5.1 Градостроительного кодекса Российской Федерации.</w:t>
      </w:r>
    </w:p>
    <w:p w14:paraId="5E38473F" w14:textId="77777777" w:rsidR="006009E1" w:rsidRPr="005B4C89" w:rsidRDefault="006009E1" w:rsidP="00E01D48">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8. Общественные обсуждения или публичные слушания по проекту планировки территории и проекту межевания территории не проводятся, если они подготовлены в отношении:</w:t>
      </w:r>
    </w:p>
    <w:p w14:paraId="30122B88" w14:textId="77777777" w:rsidR="006009E1" w:rsidRPr="005B4C89" w:rsidRDefault="006009E1" w:rsidP="00E01D48">
      <w:pPr>
        <w:widowControl w:val="0"/>
        <w:autoSpaceDE w:val="0"/>
        <w:autoSpaceDN w:val="0"/>
        <w:adjustRightInd w:val="0"/>
        <w:spacing w:line="240" w:lineRule="auto"/>
        <w:ind w:firstLine="720"/>
        <w:jc w:val="both"/>
        <w:rPr>
          <w:rFonts w:ascii="Times New Roman" w:hAnsi="Times New Roman" w:cs="Times New Roman"/>
          <w:sz w:val="24"/>
          <w:szCs w:val="24"/>
        </w:rPr>
      </w:pPr>
      <w:r w:rsidRPr="005B4C89">
        <w:rPr>
          <w:rFonts w:ascii="Times New Roman" w:hAnsi="Times New Roman" w:cs="Times New Roman"/>
          <w:sz w:val="24"/>
          <w:szCs w:val="24"/>
        </w:rPr>
        <w:t>1) территории, в границах которой в соответствии с Правилами предусматривается осуществление деятельности по комплексному и устойчивому развитию территории;</w:t>
      </w:r>
    </w:p>
    <w:p w14:paraId="441CCC9C" w14:textId="77777777" w:rsidR="006009E1" w:rsidRPr="005B4C89" w:rsidRDefault="006009E1" w:rsidP="00E01D48">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2) территории в границах земельного участка, предоставленного некоммерческой организации, созданной гражданами, для ведения садоводства, огородничества, дачного хозяйства или для ведения дачного хозяйства иному юридическому лицу.</w:t>
      </w:r>
    </w:p>
    <w:p w14:paraId="1FE24C19" w14:textId="77777777" w:rsidR="006009E1" w:rsidRPr="005B4C89" w:rsidRDefault="006009E1" w:rsidP="00E01D48">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9. Утверждение документации по планировке территории применительно к территории поселения осуществляется в соответствии со статьей 45 Градостроительного кодекса Российской Федерации и нормативными правовыми актами Республики Крым, местными нормативными правовыми актами.</w:t>
      </w:r>
    </w:p>
    <w:p w14:paraId="478E233D" w14:textId="77777777" w:rsidR="006009E1" w:rsidRPr="005B4C89" w:rsidRDefault="006009E1" w:rsidP="00E01D48">
      <w:pPr>
        <w:widowControl w:val="0"/>
        <w:autoSpaceDE w:val="0"/>
        <w:autoSpaceDN w:val="0"/>
        <w:adjustRightInd w:val="0"/>
        <w:spacing w:line="240" w:lineRule="auto"/>
        <w:ind w:firstLine="720"/>
        <w:jc w:val="both"/>
        <w:rPr>
          <w:rFonts w:ascii="Times New Roman" w:hAnsi="Times New Roman" w:cs="Times New Roman"/>
          <w:sz w:val="24"/>
          <w:szCs w:val="24"/>
        </w:rPr>
      </w:pPr>
      <w:r w:rsidRPr="005B4C89">
        <w:rPr>
          <w:rFonts w:ascii="Times New Roman" w:hAnsi="Times New Roman" w:cs="Times New Roman"/>
          <w:sz w:val="24"/>
          <w:szCs w:val="24"/>
        </w:rPr>
        <w:t xml:space="preserve">10. Внесение изменений в документацию по планировке территории допускается </w:t>
      </w:r>
      <w:r w:rsidRPr="005B4C89">
        <w:rPr>
          <w:rFonts w:ascii="Times New Roman" w:hAnsi="Times New Roman" w:cs="Times New Roman"/>
          <w:sz w:val="24"/>
          <w:szCs w:val="24"/>
        </w:rPr>
        <w:lastRenderedPageBreak/>
        <w:t>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14:paraId="32EAB1EE" w14:textId="77777777" w:rsidR="00200937" w:rsidRPr="005B4C89" w:rsidRDefault="00200937" w:rsidP="00E01D48">
      <w:pPr>
        <w:widowControl w:val="0"/>
        <w:autoSpaceDE w:val="0"/>
        <w:autoSpaceDN w:val="0"/>
        <w:adjustRightInd w:val="0"/>
        <w:spacing w:line="240" w:lineRule="auto"/>
        <w:ind w:firstLine="720"/>
        <w:jc w:val="both"/>
        <w:rPr>
          <w:rFonts w:ascii="Times New Roman" w:hAnsi="Times New Roman" w:cs="Times New Roman"/>
        </w:rPr>
      </w:pPr>
    </w:p>
    <w:p w14:paraId="70B8B7F9"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128" w:name="_Toc215295520"/>
      <w:bookmarkStart w:id="129" w:name="_Toc242169304"/>
      <w:bookmarkStart w:id="130" w:name="_Toc259101811"/>
      <w:bookmarkStart w:id="131" w:name="_Toc332213516"/>
      <w:bookmarkStart w:id="132" w:name="_Toc535417300"/>
      <w:bookmarkEnd w:id="124"/>
      <w:bookmarkEnd w:id="125"/>
      <w:bookmarkEnd w:id="126"/>
      <w:bookmarkEnd w:id="127"/>
      <w:r w:rsidRPr="005B4C89">
        <w:rPr>
          <w:rFonts w:ascii="Times New Roman" w:hAnsi="Times New Roman" w:cs="Times New Roman"/>
          <w:color w:val="auto"/>
          <w:sz w:val="24"/>
          <w:szCs w:val="24"/>
        </w:rPr>
        <w:t xml:space="preserve">Статья 20. Развитие застроенных территорий </w:t>
      </w:r>
      <w:bookmarkEnd w:id="128"/>
      <w:bookmarkEnd w:id="129"/>
      <w:bookmarkEnd w:id="130"/>
      <w:r w:rsidRPr="005B4C89">
        <w:rPr>
          <w:rFonts w:ascii="Times New Roman" w:hAnsi="Times New Roman" w:cs="Times New Roman"/>
          <w:color w:val="auto"/>
          <w:sz w:val="24"/>
          <w:szCs w:val="24"/>
        </w:rPr>
        <w:t>поселения</w:t>
      </w:r>
      <w:bookmarkEnd w:id="131"/>
      <w:bookmarkEnd w:id="132"/>
    </w:p>
    <w:p w14:paraId="7976B45A" w14:textId="77777777" w:rsidR="006009E1" w:rsidRPr="005B4C89" w:rsidRDefault="006009E1" w:rsidP="00EB20FA">
      <w:pPr>
        <w:autoSpaceDE w:val="0"/>
        <w:autoSpaceDN w:val="0"/>
        <w:adjustRightInd w:val="0"/>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1. Развитие застроенных территорий поселения осуществляется в границах элемента планировочной структуры (квартала, микрорайона) или его части (частей), в границах смежных элементов планировочной структуры или их частей.</w:t>
      </w:r>
    </w:p>
    <w:p w14:paraId="59F1EC49" w14:textId="77777777" w:rsidR="006009E1" w:rsidRPr="005B4C89" w:rsidRDefault="006009E1" w:rsidP="00EB20FA">
      <w:pPr>
        <w:pStyle w:val="af2"/>
        <w:spacing w:after="200"/>
        <w:rPr>
          <w:rFonts w:ascii="Times New Roman" w:hAnsi="Times New Roman" w:cs="Times New Roman"/>
        </w:rPr>
      </w:pPr>
      <w:r w:rsidRPr="005B4C89">
        <w:rPr>
          <w:rFonts w:ascii="Times New Roman" w:hAnsi="Times New Roman" w:cs="Times New Roman"/>
        </w:rPr>
        <w:t>2. Решение о развитии застроенной территории принимается уполномоченным органом местного самоуправления по инициативе органа государственной власти Республики Крым, органа местного самоуправления, физических или юридических лиц при наличии градостроительного регламента, а также региональных и местных нормативов градостроительного проектирования (при их отсутствии - утвержденных органом местного самоуправления расчетных показателей обеспечения такой территории объектами социального и коммунально-бытового назначения, объектами инженерной инфраструктуры).</w:t>
      </w:r>
    </w:p>
    <w:p w14:paraId="310295A5" w14:textId="77777777" w:rsidR="006009E1" w:rsidRPr="005B4C89" w:rsidRDefault="006009E1" w:rsidP="00E01D48">
      <w:pPr>
        <w:pStyle w:val="af2"/>
        <w:spacing w:after="200"/>
        <w:rPr>
          <w:rFonts w:ascii="Times New Roman" w:hAnsi="Times New Roman" w:cs="Times New Roman"/>
        </w:rPr>
      </w:pPr>
      <w:r w:rsidRPr="005B4C89">
        <w:rPr>
          <w:rFonts w:ascii="Times New Roman" w:hAnsi="Times New Roman" w:cs="Times New Roman"/>
        </w:rPr>
        <w:t xml:space="preserve">3. Решение о развитии застроенной территории может быть принято в случаях, предусмотренных статьей </w:t>
      </w:r>
      <w:r w:rsidR="009033C0" w:rsidRPr="005B4C89">
        <w:rPr>
          <w:rFonts w:ascii="Times New Roman" w:hAnsi="Times New Roman" w:cs="Times New Roman"/>
        </w:rPr>
        <w:t>66</w:t>
      </w:r>
      <w:r w:rsidRPr="005B4C89">
        <w:rPr>
          <w:rFonts w:ascii="Times New Roman" w:hAnsi="Times New Roman" w:cs="Times New Roman"/>
        </w:rPr>
        <w:t xml:space="preserve"> Градостроительного кодекса Российской Федерации. </w:t>
      </w:r>
    </w:p>
    <w:p w14:paraId="4B33AEB6" w14:textId="77777777" w:rsidR="006009E1" w:rsidRPr="005B4C89" w:rsidRDefault="006009E1" w:rsidP="00EB20FA">
      <w:pPr>
        <w:autoSpaceDE w:val="0"/>
        <w:autoSpaceDN w:val="0"/>
        <w:adjustRightInd w:val="0"/>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4. В решении о развитии застроенной территории должны быть определены ее местоположение и площадь, перечень адресов зданий, строений, сооружений, подлежащих сносу, реконструкции.</w:t>
      </w:r>
    </w:p>
    <w:p w14:paraId="18C258CE" w14:textId="77777777" w:rsidR="006009E1" w:rsidRPr="005B4C89" w:rsidRDefault="006009E1" w:rsidP="00EB20FA">
      <w:pPr>
        <w:tabs>
          <w:tab w:val="left" w:pos="1134"/>
        </w:tabs>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 xml:space="preserve">5. Развитие застроенных территорий осуществляется на основании договора о развитии застроенной территории в соответствии со </w:t>
      </w:r>
      <w:hyperlink r:id="rId20" w:history="1">
        <w:r w:rsidRPr="005B4C89">
          <w:rPr>
            <w:rFonts w:ascii="Times New Roman" w:hAnsi="Times New Roman" w:cs="Times New Roman"/>
            <w:sz w:val="24"/>
            <w:szCs w:val="24"/>
          </w:rPr>
          <w:t xml:space="preserve">статьей </w:t>
        </w:r>
        <w:r w:rsidR="009033C0" w:rsidRPr="005B4C89">
          <w:rPr>
            <w:rFonts w:ascii="Times New Roman" w:hAnsi="Times New Roman" w:cs="Times New Roman"/>
            <w:sz w:val="24"/>
            <w:szCs w:val="24"/>
          </w:rPr>
          <w:t>68</w:t>
        </w:r>
      </w:hyperlink>
      <w:r w:rsidRPr="005B4C89">
        <w:rPr>
          <w:rFonts w:ascii="Times New Roman" w:hAnsi="Times New Roman" w:cs="Times New Roman"/>
          <w:sz w:val="24"/>
          <w:szCs w:val="24"/>
        </w:rPr>
        <w:t xml:space="preserve"> Градостроительного кодекса Российской Федерации.</w:t>
      </w:r>
    </w:p>
    <w:p w14:paraId="72D5A4C2" w14:textId="77777777" w:rsidR="00200937" w:rsidRPr="005B4C89" w:rsidRDefault="00200937" w:rsidP="00EB20FA">
      <w:pPr>
        <w:tabs>
          <w:tab w:val="left" w:pos="1134"/>
        </w:tabs>
        <w:autoSpaceDE w:val="0"/>
        <w:autoSpaceDN w:val="0"/>
        <w:adjustRightInd w:val="0"/>
        <w:spacing w:line="240" w:lineRule="auto"/>
        <w:ind w:firstLine="709"/>
        <w:jc w:val="both"/>
        <w:rPr>
          <w:rFonts w:ascii="Times New Roman" w:hAnsi="Times New Roman" w:cs="Times New Roman"/>
        </w:rPr>
      </w:pPr>
    </w:p>
    <w:p w14:paraId="091EA316" w14:textId="77777777" w:rsidR="006009E1" w:rsidRPr="005B4C89" w:rsidRDefault="00454FBB" w:rsidP="001F44E5">
      <w:pPr>
        <w:pStyle w:val="1"/>
        <w:spacing w:before="0" w:line="240" w:lineRule="auto"/>
        <w:jc w:val="center"/>
        <w:rPr>
          <w:rFonts w:ascii="Times New Roman" w:hAnsi="Times New Roman" w:cs="Times New Roman"/>
          <w:color w:val="auto"/>
          <w:sz w:val="24"/>
          <w:szCs w:val="24"/>
        </w:rPr>
      </w:pPr>
      <w:bookmarkStart w:id="133" w:name="_Toc332213517"/>
      <w:bookmarkStart w:id="134" w:name="_Toc535417301"/>
      <w:r w:rsidRPr="005B4C89">
        <w:rPr>
          <w:rFonts w:ascii="Times New Roman" w:hAnsi="Times New Roman" w:cs="Times New Roman"/>
          <w:color w:val="auto"/>
          <w:sz w:val="24"/>
          <w:szCs w:val="24"/>
        </w:rPr>
        <w:t>ГЛАВА 4. ПОЛОЖЕНИЯ О СТРОИТЕЛЬСТВЕ И РЕКОНСТРУКЦИИ ОБЪЕКТОВ КАПИТАЛЬНОГО СТРОИТЕЛЬСТВА</w:t>
      </w:r>
      <w:bookmarkEnd w:id="133"/>
      <w:bookmarkEnd w:id="134"/>
    </w:p>
    <w:p w14:paraId="7763392A" w14:textId="77777777" w:rsidR="006009E1" w:rsidRPr="005B4C89" w:rsidRDefault="006009E1" w:rsidP="00ED064C">
      <w:pPr>
        <w:spacing w:line="240" w:lineRule="auto"/>
        <w:rPr>
          <w:rFonts w:ascii="Times New Roman" w:hAnsi="Times New Roman" w:cs="Times New Roman"/>
        </w:rPr>
      </w:pPr>
    </w:p>
    <w:p w14:paraId="3494E69C"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135" w:name="_Toc215295522"/>
      <w:bookmarkStart w:id="136" w:name="_Toc242169306"/>
      <w:bookmarkStart w:id="137" w:name="_Toc259101813"/>
      <w:bookmarkStart w:id="138" w:name="_Toc332213518"/>
      <w:bookmarkStart w:id="139" w:name="_Toc535417302"/>
      <w:r w:rsidRPr="005B4C89">
        <w:rPr>
          <w:rFonts w:ascii="Times New Roman" w:hAnsi="Times New Roman" w:cs="Times New Roman"/>
          <w:color w:val="auto"/>
          <w:sz w:val="24"/>
          <w:szCs w:val="24"/>
        </w:rPr>
        <w:t>Статья 21. Основания осуществления строительства и реконструкции объектов капитального строительства</w:t>
      </w:r>
      <w:bookmarkEnd w:id="135"/>
      <w:bookmarkEnd w:id="136"/>
      <w:bookmarkEnd w:id="137"/>
      <w:bookmarkEnd w:id="138"/>
      <w:bookmarkEnd w:id="139"/>
    </w:p>
    <w:p w14:paraId="4F5FCD4E" w14:textId="77777777" w:rsidR="006009E1" w:rsidRPr="005B4C89" w:rsidRDefault="006009E1" w:rsidP="001F44E5">
      <w:pPr>
        <w:pStyle w:val="af2"/>
        <w:spacing w:after="200"/>
        <w:rPr>
          <w:rFonts w:ascii="Times New Roman" w:hAnsi="Times New Roman" w:cs="Times New Roman"/>
        </w:rPr>
      </w:pPr>
      <w:r w:rsidRPr="005B4C89">
        <w:rPr>
          <w:rFonts w:ascii="Times New Roman" w:hAnsi="Times New Roman" w:cs="Times New Roman"/>
        </w:rPr>
        <w:t>1. Строительство и реконструкция объектов капитального строительства осуществляются на основании разрешения на строительство, за исключением случаев, предусмотренных частью 2 настоящей статьи.</w:t>
      </w:r>
    </w:p>
    <w:p w14:paraId="295412FD" w14:textId="77777777" w:rsidR="006009E1" w:rsidRPr="005B4C89" w:rsidRDefault="006009E1" w:rsidP="001F44E5">
      <w:pPr>
        <w:pStyle w:val="af2"/>
        <w:spacing w:after="200"/>
        <w:rPr>
          <w:rFonts w:ascii="Times New Roman" w:hAnsi="Times New Roman" w:cs="Times New Roman"/>
        </w:rPr>
      </w:pPr>
      <w:r w:rsidRPr="005B4C89">
        <w:rPr>
          <w:rFonts w:ascii="Times New Roman" w:hAnsi="Times New Roman" w:cs="Times New Roman"/>
        </w:rPr>
        <w:t>2. В соответствии с Градостроительным кодексом Российской Федерации выдача разрешения на строительство не требуется в случае:</w:t>
      </w:r>
    </w:p>
    <w:p w14:paraId="19692BBC" w14:textId="77777777" w:rsidR="006009E1" w:rsidRPr="005B4C89" w:rsidRDefault="006009E1" w:rsidP="001F44E5">
      <w:pPr>
        <w:pStyle w:val="af2"/>
        <w:tabs>
          <w:tab w:val="left" w:pos="1080"/>
        </w:tabs>
        <w:spacing w:after="200"/>
        <w:ind w:left="737" w:firstLine="0"/>
        <w:rPr>
          <w:rFonts w:ascii="Times New Roman" w:hAnsi="Times New Roman" w:cs="Times New Roman"/>
        </w:rPr>
      </w:pPr>
      <w:r w:rsidRPr="005B4C89">
        <w:rPr>
          <w:rFonts w:ascii="Times New Roman" w:hAnsi="Times New Roman" w:cs="Times New Roman"/>
        </w:rPr>
        <w:t>1) строительства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на земельном участке, предоставленном для ведения садоводства, дачного хозяйства;</w:t>
      </w:r>
    </w:p>
    <w:p w14:paraId="72BF8B22" w14:textId="77777777" w:rsidR="006009E1" w:rsidRPr="005B4C89" w:rsidRDefault="006009E1" w:rsidP="001F44E5">
      <w:pPr>
        <w:pStyle w:val="af2"/>
        <w:tabs>
          <w:tab w:val="left" w:pos="1080"/>
        </w:tabs>
        <w:spacing w:after="200"/>
        <w:ind w:left="737" w:firstLine="0"/>
        <w:rPr>
          <w:rFonts w:ascii="Times New Roman" w:hAnsi="Times New Roman" w:cs="Times New Roman"/>
        </w:rPr>
      </w:pPr>
      <w:r w:rsidRPr="005B4C89">
        <w:rPr>
          <w:rFonts w:ascii="Times New Roman" w:hAnsi="Times New Roman" w:cs="Times New Roman"/>
        </w:rPr>
        <w:t>2) строительства, реконструкции объектов, не являющихся объектами капитального строительства (киосков, навесов и других);</w:t>
      </w:r>
    </w:p>
    <w:p w14:paraId="39498E43" w14:textId="77777777" w:rsidR="006009E1" w:rsidRPr="005B4C89" w:rsidRDefault="006009E1" w:rsidP="001F44E5">
      <w:pPr>
        <w:pStyle w:val="af2"/>
        <w:tabs>
          <w:tab w:val="left" w:pos="1080"/>
        </w:tabs>
        <w:spacing w:after="200"/>
        <w:ind w:left="737" w:firstLine="0"/>
        <w:rPr>
          <w:rFonts w:ascii="Times New Roman" w:hAnsi="Times New Roman" w:cs="Times New Roman"/>
        </w:rPr>
      </w:pPr>
      <w:r w:rsidRPr="005B4C89">
        <w:rPr>
          <w:rFonts w:ascii="Times New Roman" w:hAnsi="Times New Roman" w:cs="Times New Roman"/>
        </w:rPr>
        <w:lastRenderedPageBreak/>
        <w:t>3) строительства на земельном участке строений и сооружений вспомогательного использования;</w:t>
      </w:r>
    </w:p>
    <w:p w14:paraId="55E3845E" w14:textId="77777777" w:rsidR="006009E1" w:rsidRPr="005B4C89" w:rsidRDefault="006009E1" w:rsidP="001F44E5">
      <w:pPr>
        <w:pStyle w:val="af2"/>
        <w:tabs>
          <w:tab w:val="left" w:pos="1080"/>
        </w:tabs>
        <w:spacing w:after="200"/>
        <w:ind w:left="737" w:firstLine="0"/>
        <w:rPr>
          <w:rFonts w:ascii="Times New Roman" w:hAnsi="Times New Roman" w:cs="Times New Roman"/>
        </w:rPr>
      </w:pPr>
      <w:r w:rsidRPr="005B4C89">
        <w:rPr>
          <w:rFonts w:ascii="Times New Roman" w:hAnsi="Times New Roman" w:cs="Times New Roman"/>
        </w:rPr>
        <w:t>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разрешенного строительства, реконструкции, установленные градостроительным регламентом;</w:t>
      </w:r>
    </w:p>
    <w:p w14:paraId="1459F6CC" w14:textId="77777777" w:rsidR="006009E1" w:rsidRPr="005B4C89" w:rsidRDefault="006009E1" w:rsidP="001F44E5">
      <w:pPr>
        <w:pStyle w:val="af2"/>
        <w:tabs>
          <w:tab w:val="left" w:pos="1080"/>
        </w:tabs>
        <w:spacing w:after="200"/>
        <w:ind w:left="737" w:firstLine="0"/>
        <w:rPr>
          <w:rFonts w:ascii="Times New Roman" w:hAnsi="Times New Roman" w:cs="Times New Roman"/>
        </w:rPr>
      </w:pPr>
      <w:r w:rsidRPr="005B4C89">
        <w:rPr>
          <w:rFonts w:ascii="Times New Roman" w:hAnsi="Times New Roman" w:cs="Times New Roman"/>
        </w:rPr>
        <w:t>5) капитального ремонта объектов капитального строительства;</w:t>
      </w:r>
    </w:p>
    <w:p w14:paraId="5A5DB21F" w14:textId="77777777" w:rsidR="006009E1" w:rsidRPr="005B4C89" w:rsidRDefault="006009E1" w:rsidP="001F44E5">
      <w:pPr>
        <w:pStyle w:val="af2"/>
        <w:tabs>
          <w:tab w:val="left" w:pos="1080"/>
        </w:tabs>
        <w:spacing w:after="200"/>
        <w:ind w:left="737" w:firstLine="0"/>
        <w:rPr>
          <w:rFonts w:ascii="Times New Roman" w:hAnsi="Times New Roman" w:cs="Times New Roman"/>
        </w:rPr>
      </w:pPr>
      <w:r w:rsidRPr="005B4C89">
        <w:rPr>
          <w:rFonts w:ascii="Times New Roman" w:hAnsi="Times New Roman" w:cs="Times New Roman"/>
        </w:rPr>
        <w:t>6) в иных случаях, предусмотренных Градостроительным кодексом Российской Федерации и законодательством Республики Крым.</w:t>
      </w:r>
    </w:p>
    <w:p w14:paraId="57872A13" w14:textId="77777777" w:rsidR="006009E1" w:rsidRPr="005B4C89" w:rsidRDefault="006009E1" w:rsidP="001F44E5">
      <w:pPr>
        <w:pStyle w:val="af2"/>
        <w:spacing w:after="200"/>
        <w:rPr>
          <w:rFonts w:ascii="Times New Roman" w:hAnsi="Times New Roman" w:cs="Times New Roman"/>
        </w:rPr>
      </w:pPr>
      <w:r w:rsidRPr="005B4C89">
        <w:rPr>
          <w:rFonts w:ascii="Times New Roman" w:hAnsi="Times New Roman" w:cs="Times New Roman"/>
        </w:rPr>
        <w:t>3. Лица, осуществляющие строительство и реконструкцию объектов капитального строительства, указанных в части 2 настоящей статьи, несут ответственность в соответствии с действующим законодательством за последствия, которые могут возникнуть в результате осуществления таких действий.</w:t>
      </w:r>
    </w:p>
    <w:p w14:paraId="7765FA6F" w14:textId="77777777" w:rsidR="006009E1" w:rsidRPr="005B4C89" w:rsidRDefault="006009E1" w:rsidP="001F44E5">
      <w:pPr>
        <w:pStyle w:val="af2"/>
        <w:spacing w:after="200"/>
        <w:rPr>
          <w:rFonts w:ascii="Times New Roman" w:hAnsi="Times New Roman" w:cs="Times New Roman"/>
        </w:rPr>
      </w:pPr>
      <w:r w:rsidRPr="005B4C89">
        <w:rPr>
          <w:rFonts w:ascii="Times New Roman" w:hAnsi="Times New Roman" w:cs="Times New Roman"/>
        </w:rPr>
        <w:t>4. В целях получения разрешения на строительство или реконструкцию объектов капитального строительства застройщик обеспечивает:</w:t>
      </w:r>
    </w:p>
    <w:p w14:paraId="1E4564DE" w14:textId="77777777" w:rsidR="006009E1" w:rsidRPr="005B4C89" w:rsidRDefault="006009E1" w:rsidP="001F44E5">
      <w:pPr>
        <w:pStyle w:val="af2"/>
        <w:tabs>
          <w:tab w:val="left" w:pos="1134"/>
        </w:tabs>
        <w:spacing w:after="200"/>
        <w:ind w:left="737" w:firstLine="0"/>
        <w:rPr>
          <w:rFonts w:ascii="Times New Roman" w:hAnsi="Times New Roman" w:cs="Times New Roman"/>
        </w:rPr>
      </w:pPr>
      <w:r w:rsidRPr="005B4C89">
        <w:rPr>
          <w:rFonts w:ascii="Times New Roman" w:hAnsi="Times New Roman" w:cs="Times New Roman"/>
        </w:rPr>
        <w:t>1) осуществление инженерных изысканий для подготовки проектной документации, строительства, реконструкции объектов капитального строительства;</w:t>
      </w:r>
    </w:p>
    <w:p w14:paraId="673B6BE4" w14:textId="77777777" w:rsidR="006009E1" w:rsidRPr="005B4C89" w:rsidRDefault="006009E1" w:rsidP="001F44E5">
      <w:pPr>
        <w:pStyle w:val="af2"/>
        <w:tabs>
          <w:tab w:val="left" w:pos="1134"/>
        </w:tabs>
        <w:spacing w:after="200"/>
        <w:ind w:left="737" w:firstLine="0"/>
        <w:rPr>
          <w:rFonts w:ascii="Times New Roman" w:hAnsi="Times New Roman" w:cs="Times New Roman"/>
        </w:rPr>
      </w:pPr>
      <w:r w:rsidRPr="005B4C89">
        <w:rPr>
          <w:rFonts w:ascii="Times New Roman" w:hAnsi="Times New Roman" w:cs="Times New Roman"/>
        </w:rPr>
        <w:t xml:space="preserve">2) подготовку проектной документации, схемы планировочной организации земельного участка и получение технических условий (в случае, если функционирование проектируемого объекта капитального строительства невозможно обеспечить без подключения такого объекта к сетям инженерно-технического обеспечения); </w:t>
      </w:r>
    </w:p>
    <w:p w14:paraId="6DA70276" w14:textId="77777777" w:rsidR="006009E1" w:rsidRPr="005B4C89" w:rsidRDefault="006009E1" w:rsidP="001F44E5">
      <w:pPr>
        <w:pStyle w:val="af2"/>
        <w:tabs>
          <w:tab w:val="left" w:pos="1134"/>
        </w:tabs>
        <w:spacing w:after="200"/>
        <w:ind w:left="737" w:firstLine="0"/>
        <w:rPr>
          <w:rFonts w:ascii="Times New Roman" w:hAnsi="Times New Roman" w:cs="Times New Roman"/>
        </w:rPr>
      </w:pPr>
      <w:r w:rsidRPr="005B4C89">
        <w:rPr>
          <w:rFonts w:ascii="Times New Roman" w:hAnsi="Times New Roman" w:cs="Times New Roman"/>
        </w:rPr>
        <w:t>3) прохождение государственной экспертизы проектной документации объектов капитального строительства и результатов инженерных изысканий, за исключением случаев, предусмотренных статьей 49 Градостроительного кодекса Российской Федерации;</w:t>
      </w:r>
    </w:p>
    <w:p w14:paraId="3B1653A4" w14:textId="77777777" w:rsidR="006009E1" w:rsidRPr="005B4C89" w:rsidRDefault="006009E1" w:rsidP="001F44E5">
      <w:pPr>
        <w:pStyle w:val="af2"/>
        <w:tabs>
          <w:tab w:val="left" w:pos="1134"/>
        </w:tabs>
        <w:spacing w:after="200"/>
        <w:ind w:left="737" w:firstLine="0"/>
        <w:rPr>
          <w:rFonts w:ascii="Times New Roman" w:hAnsi="Times New Roman" w:cs="Times New Roman"/>
        </w:rPr>
      </w:pPr>
      <w:r w:rsidRPr="005B4C89">
        <w:rPr>
          <w:rFonts w:ascii="Times New Roman" w:hAnsi="Times New Roman" w:cs="Times New Roman"/>
        </w:rPr>
        <w:t>4) прохождение государственной экологической экспертизы проектной документации объектов капитального строительства в случаях, предусмотренных статьей 49 Градостроительного кодекса Российской Федерации.</w:t>
      </w:r>
    </w:p>
    <w:p w14:paraId="62938E45" w14:textId="77777777" w:rsidR="006009E1" w:rsidRPr="005B4C89" w:rsidRDefault="006009E1" w:rsidP="001F44E5">
      <w:pPr>
        <w:autoSpaceDE w:val="0"/>
        <w:autoSpaceDN w:val="0"/>
        <w:adjustRightInd w:val="0"/>
        <w:spacing w:line="240" w:lineRule="auto"/>
        <w:ind w:firstLine="540"/>
        <w:jc w:val="both"/>
        <w:rPr>
          <w:rFonts w:ascii="Times New Roman" w:hAnsi="Times New Roman" w:cs="Times New Roman"/>
          <w:sz w:val="24"/>
          <w:szCs w:val="24"/>
        </w:rPr>
      </w:pPr>
      <w:r w:rsidRPr="005B4C89">
        <w:rPr>
          <w:rFonts w:ascii="Times New Roman" w:hAnsi="Times New Roman" w:cs="Times New Roman"/>
          <w:sz w:val="24"/>
          <w:szCs w:val="24"/>
        </w:rPr>
        <w:t>5. В отношении вновь возводимых и реконструируемых объектов капитального строительства жилого назначения (за исключением объектов индивидуального жилищного строительства) осуществляется рассмотрение архитектурно-градостроительного облика объекта капитального строительства в соответствии с исчерпывающим перечнем процедур в сфере жилищного строительства, утвержденным постановлением Правительства Российской Федерации от 30.04.2014 № 403 (с изменениями) в установленном порядке для всех планируемых и реконструируемых объектов, за исключением объектов, включенных в единый государственный реестр объектов культурного наследия (памятников истории и культуры) народов Российской Федерации, а также объекты, которые являются выявленными объектами культурного наследия. Решения о режиме содержания, параметрах реставрации, консервации, воссоздания, ремонта и приспособлении данных объектов принимаются в порядке, установленном законодательством Российской Федерации об охране объектов культурного наследия.</w:t>
      </w:r>
    </w:p>
    <w:p w14:paraId="51C5E926" w14:textId="77777777" w:rsidR="006009E1" w:rsidRPr="005B4C89" w:rsidRDefault="006009E1" w:rsidP="00CB15E8">
      <w:pPr>
        <w:pStyle w:val="af2"/>
        <w:tabs>
          <w:tab w:val="left" w:pos="1134"/>
        </w:tabs>
        <w:ind w:left="737" w:firstLine="0"/>
        <w:rPr>
          <w:rFonts w:ascii="Times New Roman" w:hAnsi="Times New Roman" w:cs="Times New Roman"/>
        </w:rPr>
      </w:pPr>
    </w:p>
    <w:p w14:paraId="308E28DA" w14:textId="77777777" w:rsidR="006009E1" w:rsidRPr="005B4C89" w:rsidRDefault="006009E1" w:rsidP="000E296C">
      <w:pPr>
        <w:keepNext/>
        <w:spacing w:line="240" w:lineRule="auto"/>
        <w:jc w:val="both"/>
        <w:outlineLvl w:val="0"/>
        <w:rPr>
          <w:rFonts w:ascii="Times New Roman" w:hAnsi="Times New Roman" w:cs="Times New Roman"/>
          <w:b/>
          <w:bCs/>
          <w:kern w:val="32"/>
          <w:sz w:val="24"/>
          <w:szCs w:val="24"/>
        </w:rPr>
      </w:pPr>
      <w:bookmarkStart w:id="140" w:name="_Toc130141837"/>
      <w:bookmarkStart w:id="141" w:name="_Toc215295525"/>
      <w:bookmarkStart w:id="142" w:name="_Toc242169310"/>
      <w:bookmarkStart w:id="143" w:name="_Toc259101817"/>
      <w:bookmarkStart w:id="144" w:name="_Toc332213519"/>
      <w:bookmarkStart w:id="145" w:name="_Toc527533042"/>
      <w:bookmarkStart w:id="146" w:name="_Toc535417303"/>
      <w:bookmarkStart w:id="147" w:name="_Toc332213521"/>
      <w:r w:rsidRPr="005B4C89">
        <w:rPr>
          <w:rFonts w:ascii="Times New Roman" w:hAnsi="Times New Roman" w:cs="Times New Roman"/>
          <w:b/>
          <w:bCs/>
          <w:kern w:val="32"/>
          <w:sz w:val="24"/>
          <w:szCs w:val="24"/>
        </w:rPr>
        <w:t>Статья 22. Выдача разрешений на строительство</w:t>
      </w:r>
      <w:bookmarkEnd w:id="140"/>
      <w:bookmarkEnd w:id="141"/>
      <w:bookmarkEnd w:id="142"/>
      <w:bookmarkEnd w:id="143"/>
      <w:bookmarkEnd w:id="144"/>
      <w:bookmarkEnd w:id="145"/>
      <w:bookmarkEnd w:id="146"/>
    </w:p>
    <w:p w14:paraId="58C20910" w14:textId="77777777" w:rsidR="006009E1" w:rsidRPr="005B4C89" w:rsidRDefault="006009E1" w:rsidP="001F44E5">
      <w:pPr>
        <w:autoSpaceDE w:val="0"/>
        <w:autoSpaceDN w:val="0"/>
        <w:adjustRightInd w:val="0"/>
        <w:spacing w:line="240" w:lineRule="auto"/>
        <w:ind w:firstLine="540"/>
        <w:jc w:val="both"/>
        <w:rPr>
          <w:rFonts w:ascii="Times New Roman" w:hAnsi="Times New Roman" w:cs="Times New Roman"/>
          <w:sz w:val="24"/>
          <w:szCs w:val="24"/>
        </w:rPr>
      </w:pPr>
      <w:bookmarkStart w:id="148" w:name="_Toc130141838"/>
      <w:r w:rsidRPr="005B4C89">
        <w:rPr>
          <w:rFonts w:ascii="Times New Roman" w:hAnsi="Times New Roman" w:cs="Times New Roman"/>
          <w:sz w:val="24"/>
          <w:szCs w:val="24"/>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статьи 51 Градостроительного кодекса Российской Федерации), проектом планировки территории и проектом межевания территории (за исключением случаев, если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Градостроительного кодекса Российской Федерации.</w:t>
      </w:r>
    </w:p>
    <w:p w14:paraId="26E28ACC" w14:textId="77777777" w:rsidR="006009E1" w:rsidRPr="005B4C89" w:rsidRDefault="006009E1" w:rsidP="001F44E5">
      <w:pPr>
        <w:spacing w:line="240" w:lineRule="auto"/>
        <w:ind w:firstLine="540"/>
        <w:jc w:val="both"/>
        <w:rPr>
          <w:rFonts w:ascii="Times New Roman" w:hAnsi="Times New Roman" w:cs="Times New Roman"/>
          <w:sz w:val="24"/>
          <w:szCs w:val="24"/>
          <w:lang w:eastAsia="en-US"/>
        </w:rPr>
      </w:pPr>
      <w:r w:rsidRPr="005B4C89">
        <w:rPr>
          <w:rFonts w:ascii="Times New Roman" w:hAnsi="Times New Roman" w:cs="Times New Roman"/>
          <w:sz w:val="24"/>
          <w:szCs w:val="24"/>
        </w:rPr>
        <w:t xml:space="preserve">2. Порядок предоставления разрешения на строительство осуществляется с учетом статьи 51 Градостроительного кодекса Российской Федерации и </w:t>
      </w:r>
      <w:r w:rsidRPr="005B4C89">
        <w:rPr>
          <w:rFonts w:ascii="Times New Roman" w:hAnsi="Times New Roman" w:cs="Times New Roman"/>
          <w:sz w:val="24"/>
          <w:szCs w:val="24"/>
          <w:lang w:eastAsia="en-US"/>
        </w:rPr>
        <w:t>Закона Республики Крым от 26 декабря 2018 года № 557-ЗРК/2018 «О перераспределении полномочий в области градостроительной деятельности между органами местного самоуправления муниципальных образований в Республике Крым и органами государственной власти Республики Крым».</w:t>
      </w:r>
    </w:p>
    <w:p w14:paraId="5BF381BC" w14:textId="77777777" w:rsidR="006009E1" w:rsidRPr="005B4C89" w:rsidRDefault="006009E1" w:rsidP="001F44E5">
      <w:pPr>
        <w:spacing w:line="240" w:lineRule="auto"/>
        <w:ind w:firstLine="540"/>
        <w:jc w:val="both"/>
        <w:rPr>
          <w:rFonts w:ascii="Times New Roman" w:hAnsi="Times New Roman" w:cs="Times New Roman"/>
          <w:sz w:val="24"/>
          <w:szCs w:val="24"/>
        </w:rPr>
      </w:pPr>
      <w:r w:rsidRPr="005B4C89">
        <w:rPr>
          <w:rFonts w:ascii="Times New Roman" w:hAnsi="Times New Roman" w:cs="Times New Roman"/>
          <w:sz w:val="24"/>
          <w:szCs w:val="24"/>
        </w:rPr>
        <w:t>3. Основаниями для отказа в выдаче разрешения на строительство являются:</w:t>
      </w:r>
    </w:p>
    <w:p w14:paraId="27C4EA08" w14:textId="77777777" w:rsidR="006009E1" w:rsidRPr="005B4C89" w:rsidRDefault="006009E1" w:rsidP="001F44E5">
      <w:pPr>
        <w:tabs>
          <w:tab w:val="left" w:pos="1260"/>
        </w:tabs>
        <w:spacing w:line="240" w:lineRule="auto"/>
        <w:ind w:left="737"/>
        <w:jc w:val="both"/>
        <w:rPr>
          <w:rFonts w:ascii="Times New Roman" w:hAnsi="Times New Roman" w:cs="Times New Roman"/>
          <w:sz w:val="24"/>
          <w:szCs w:val="24"/>
        </w:rPr>
      </w:pPr>
      <w:r w:rsidRPr="005B4C89">
        <w:rPr>
          <w:rFonts w:ascii="Times New Roman" w:hAnsi="Times New Roman" w:cs="Times New Roman"/>
          <w:sz w:val="24"/>
          <w:szCs w:val="24"/>
        </w:rPr>
        <w:t>1) отсутствие документов, предусмотренных частями 7 статьи 51 Градостроительного кодекса Российской Федерации;</w:t>
      </w:r>
    </w:p>
    <w:p w14:paraId="4852FB7D" w14:textId="77777777" w:rsidR="006009E1" w:rsidRPr="005B4C89" w:rsidRDefault="006009E1" w:rsidP="001F44E5">
      <w:pPr>
        <w:tabs>
          <w:tab w:val="left" w:pos="1260"/>
        </w:tabs>
        <w:spacing w:line="240" w:lineRule="auto"/>
        <w:ind w:left="737"/>
        <w:jc w:val="both"/>
        <w:rPr>
          <w:rFonts w:ascii="Times New Roman" w:hAnsi="Times New Roman" w:cs="Times New Roman"/>
          <w:sz w:val="24"/>
          <w:szCs w:val="24"/>
        </w:rPr>
      </w:pPr>
      <w:r w:rsidRPr="005B4C89">
        <w:rPr>
          <w:rFonts w:ascii="Times New Roman" w:hAnsi="Times New Roman" w:cs="Times New Roman"/>
          <w:sz w:val="24"/>
          <w:szCs w:val="24"/>
        </w:rPr>
        <w:t>2) несоответствие представленных документов требованиям градостроительного плана земельного участка</w:t>
      </w:r>
      <w:r w:rsidRPr="005B4C89" w:rsidDel="001F0FC3">
        <w:rPr>
          <w:rFonts w:ascii="Times New Roman" w:hAnsi="Times New Roman" w:cs="Times New Roman"/>
          <w:sz w:val="24"/>
          <w:szCs w:val="24"/>
        </w:rPr>
        <w:t>,</w:t>
      </w:r>
      <w:r w:rsidRPr="005B4C89">
        <w:rPr>
          <w:rFonts w:ascii="Times New Roman" w:hAnsi="Times New Roman" w:cs="Times New Roman"/>
          <w:sz w:val="24"/>
          <w:szCs w:val="24"/>
        </w:rPr>
        <w:t xml:space="preserve"> или в случае выдачи разрешения на строительство линейного объекта требованиям проекта планировки территории и проекта межевания территории, а также требованиям, установленным в разрешении на отклонение от предельных параметров разрешенного строительства, реконструкции. Неполучение или несвоевременное получение документов, запрошенных в соответствии с </w:t>
      </w:r>
      <w:hyperlink r:id="rId21" w:history="1">
        <w:r w:rsidRPr="005B4C89">
          <w:rPr>
            <w:rFonts w:ascii="Times New Roman" w:hAnsi="Times New Roman" w:cs="Times New Roman"/>
            <w:sz w:val="24"/>
            <w:szCs w:val="24"/>
          </w:rPr>
          <w:t>частями 7.1</w:t>
        </w:r>
      </w:hyperlink>
      <w:r w:rsidRPr="005B4C89">
        <w:rPr>
          <w:rFonts w:ascii="Times New Roman" w:hAnsi="Times New Roman" w:cs="Times New Roman"/>
          <w:sz w:val="24"/>
          <w:szCs w:val="24"/>
        </w:rPr>
        <w:t xml:space="preserve"> статьи 51 Градостроительного кодекса Российской Федерации, не может являться основанием для отказа в выдаче разрешения на строительство.</w:t>
      </w:r>
    </w:p>
    <w:p w14:paraId="3286C84C" w14:textId="77777777" w:rsidR="006009E1" w:rsidRPr="005B4C89" w:rsidRDefault="006009E1" w:rsidP="001F44E5">
      <w:pPr>
        <w:spacing w:line="240" w:lineRule="auto"/>
        <w:ind w:firstLine="540"/>
        <w:jc w:val="both"/>
        <w:rPr>
          <w:rFonts w:ascii="Times New Roman" w:hAnsi="Times New Roman" w:cs="Times New Roman"/>
          <w:sz w:val="24"/>
          <w:szCs w:val="24"/>
        </w:rPr>
      </w:pPr>
      <w:r w:rsidRPr="005B4C89">
        <w:rPr>
          <w:rFonts w:ascii="Times New Roman" w:hAnsi="Times New Roman" w:cs="Times New Roman"/>
          <w:sz w:val="24"/>
          <w:szCs w:val="24"/>
        </w:rPr>
        <w:t>4. Отказ в выдаче разрешения на строительство может быть оспорен застройщиком в судебном порядке.</w:t>
      </w:r>
    </w:p>
    <w:p w14:paraId="77BED5EF" w14:textId="77777777" w:rsidR="00A96461" w:rsidRPr="005B4C89" w:rsidRDefault="00A96461" w:rsidP="001F44E5">
      <w:pPr>
        <w:spacing w:line="240" w:lineRule="auto"/>
        <w:ind w:firstLine="540"/>
        <w:jc w:val="both"/>
        <w:rPr>
          <w:rFonts w:ascii="Times New Roman" w:hAnsi="Times New Roman" w:cs="Times New Roman"/>
          <w:sz w:val="24"/>
          <w:szCs w:val="24"/>
        </w:rPr>
      </w:pPr>
    </w:p>
    <w:p w14:paraId="6F223938" w14:textId="77777777" w:rsidR="006009E1" w:rsidRPr="005B4C89" w:rsidRDefault="006009E1" w:rsidP="000E296C">
      <w:pPr>
        <w:keepNext/>
        <w:spacing w:line="240" w:lineRule="auto"/>
        <w:jc w:val="both"/>
        <w:outlineLvl w:val="0"/>
        <w:rPr>
          <w:rFonts w:ascii="Times New Roman" w:hAnsi="Times New Roman" w:cs="Times New Roman"/>
          <w:b/>
          <w:bCs/>
          <w:kern w:val="32"/>
          <w:sz w:val="24"/>
          <w:szCs w:val="24"/>
        </w:rPr>
      </w:pPr>
      <w:bookmarkStart w:id="149" w:name="_Toc215295528"/>
      <w:bookmarkStart w:id="150" w:name="_Toc242169313"/>
      <w:bookmarkStart w:id="151" w:name="_Toc259101820"/>
      <w:bookmarkStart w:id="152" w:name="_Toc332213520"/>
      <w:bookmarkStart w:id="153" w:name="_Toc527533043"/>
      <w:bookmarkStart w:id="154" w:name="_Toc535417304"/>
      <w:bookmarkEnd w:id="148"/>
      <w:r w:rsidRPr="005B4C89">
        <w:rPr>
          <w:rFonts w:ascii="Times New Roman" w:hAnsi="Times New Roman" w:cs="Times New Roman"/>
          <w:b/>
          <w:bCs/>
          <w:kern w:val="32"/>
          <w:sz w:val="24"/>
          <w:szCs w:val="24"/>
        </w:rPr>
        <w:t>Статья 23. Выдача разрешения на ввод объекта в эксплуатацию</w:t>
      </w:r>
      <w:bookmarkEnd w:id="149"/>
      <w:bookmarkEnd w:id="150"/>
      <w:bookmarkEnd w:id="151"/>
      <w:bookmarkEnd w:id="152"/>
      <w:bookmarkEnd w:id="153"/>
      <w:bookmarkEnd w:id="154"/>
    </w:p>
    <w:p w14:paraId="0EF9FBE1" w14:textId="77777777" w:rsidR="006009E1" w:rsidRPr="005B4C89" w:rsidRDefault="006009E1" w:rsidP="00093E73">
      <w:pPr>
        <w:autoSpaceDE w:val="0"/>
        <w:autoSpaceDN w:val="0"/>
        <w:adjustRightInd w:val="0"/>
        <w:spacing w:line="240" w:lineRule="auto"/>
        <w:ind w:firstLine="539"/>
        <w:jc w:val="both"/>
        <w:rPr>
          <w:rFonts w:ascii="Times New Roman" w:hAnsi="Times New Roman" w:cs="Times New Roman"/>
          <w:sz w:val="24"/>
          <w:szCs w:val="24"/>
        </w:rPr>
      </w:pPr>
      <w:r w:rsidRPr="005B4C89">
        <w:rPr>
          <w:rFonts w:ascii="Times New Roman" w:hAnsi="Times New Roman" w:cs="Times New Roman"/>
          <w:sz w:val="24"/>
          <w:szCs w:val="24"/>
        </w:rPr>
        <w:t xml:space="preserve">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w:t>
      </w:r>
      <w:r w:rsidRPr="005B4C89">
        <w:rPr>
          <w:rFonts w:ascii="Times New Roman" w:hAnsi="Times New Roman" w:cs="Times New Roman"/>
          <w:sz w:val="24"/>
          <w:szCs w:val="24"/>
        </w:rPr>
        <w:lastRenderedPageBreak/>
        <w:t>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а также ограничениям, установленным в соответствии с земельным и иным законодательством Российской Федерации.</w:t>
      </w:r>
    </w:p>
    <w:p w14:paraId="274094D2" w14:textId="77777777" w:rsidR="006009E1" w:rsidRPr="005B4C89" w:rsidRDefault="006009E1" w:rsidP="00093E73">
      <w:pPr>
        <w:autoSpaceDE w:val="0"/>
        <w:autoSpaceDN w:val="0"/>
        <w:adjustRightInd w:val="0"/>
        <w:spacing w:line="240" w:lineRule="auto"/>
        <w:ind w:firstLine="539"/>
        <w:jc w:val="both"/>
        <w:rPr>
          <w:rFonts w:ascii="Times New Roman" w:hAnsi="Times New Roman" w:cs="Times New Roman"/>
          <w:sz w:val="24"/>
          <w:szCs w:val="24"/>
        </w:rPr>
      </w:pPr>
      <w:r w:rsidRPr="005B4C89">
        <w:rPr>
          <w:rFonts w:ascii="Times New Roman" w:hAnsi="Times New Roman" w:cs="Times New Roman"/>
          <w:sz w:val="24"/>
          <w:szCs w:val="24"/>
        </w:rPr>
        <w:t xml:space="preserve">2. Порядок предоставления разрешения на ввод объекта в эксплуатацию осуществляется с учетом статьи 55 Градостроительного кодекса Российской Федерации и </w:t>
      </w:r>
      <w:r w:rsidRPr="005B4C89">
        <w:rPr>
          <w:rFonts w:ascii="Times New Roman" w:hAnsi="Times New Roman" w:cs="Times New Roman"/>
          <w:sz w:val="24"/>
          <w:szCs w:val="24"/>
          <w:lang w:eastAsia="en-US"/>
        </w:rPr>
        <w:t>Закона Республики Крым от 26 декабря 2018 года № 557-ЗРК/2018 «О перераспределении полномочий в области градостроительной деятельности между органами местного самоуправления муниципальных образований в Республике Крым и органами государственной власти Республики Крым».</w:t>
      </w:r>
    </w:p>
    <w:p w14:paraId="739A0AF6" w14:textId="77777777" w:rsidR="006009E1" w:rsidRPr="005B4C89" w:rsidRDefault="006009E1" w:rsidP="00093E73">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3. Основанием для отказа в выдаче разрешения на ввод объекта в эксплуатацию является:</w:t>
      </w:r>
    </w:p>
    <w:p w14:paraId="77A374ED" w14:textId="77777777" w:rsidR="006009E1" w:rsidRPr="005B4C89" w:rsidRDefault="006009E1" w:rsidP="00093E73">
      <w:pPr>
        <w:tabs>
          <w:tab w:val="left" w:pos="1080"/>
        </w:tabs>
        <w:spacing w:line="240" w:lineRule="auto"/>
        <w:ind w:left="680"/>
        <w:jc w:val="both"/>
        <w:rPr>
          <w:rFonts w:ascii="Times New Roman" w:hAnsi="Times New Roman" w:cs="Times New Roman"/>
          <w:sz w:val="24"/>
          <w:szCs w:val="24"/>
        </w:rPr>
      </w:pPr>
      <w:r w:rsidRPr="005B4C89">
        <w:rPr>
          <w:rFonts w:ascii="Times New Roman" w:hAnsi="Times New Roman" w:cs="Times New Roman"/>
          <w:sz w:val="24"/>
          <w:szCs w:val="24"/>
        </w:rPr>
        <w:t>1) отсутствие документов, указанных в частях 3 и 4 статьи 55 Градостроительного кодекса Российской Федерации;</w:t>
      </w:r>
    </w:p>
    <w:p w14:paraId="54C9A826" w14:textId="77777777" w:rsidR="006009E1" w:rsidRPr="005B4C89" w:rsidRDefault="006009E1" w:rsidP="00093E73">
      <w:pPr>
        <w:tabs>
          <w:tab w:val="left" w:pos="1080"/>
        </w:tabs>
        <w:spacing w:line="240" w:lineRule="auto"/>
        <w:ind w:left="680"/>
        <w:jc w:val="both"/>
        <w:rPr>
          <w:rFonts w:ascii="Times New Roman" w:hAnsi="Times New Roman" w:cs="Times New Roman"/>
          <w:sz w:val="24"/>
          <w:szCs w:val="24"/>
        </w:rPr>
      </w:pPr>
      <w:r w:rsidRPr="005B4C89">
        <w:rPr>
          <w:rFonts w:ascii="Times New Roman" w:hAnsi="Times New Roman" w:cs="Times New Roman"/>
          <w:sz w:val="24"/>
          <w:szCs w:val="24"/>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w:t>
      </w:r>
    </w:p>
    <w:p w14:paraId="5744A3FA" w14:textId="77777777" w:rsidR="006009E1" w:rsidRPr="005B4C89" w:rsidRDefault="006009E1" w:rsidP="00093E73">
      <w:pPr>
        <w:tabs>
          <w:tab w:val="left" w:pos="1080"/>
        </w:tabs>
        <w:spacing w:line="240" w:lineRule="auto"/>
        <w:ind w:left="680"/>
        <w:jc w:val="both"/>
        <w:rPr>
          <w:rFonts w:ascii="Times New Roman" w:hAnsi="Times New Roman" w:cs="Times New Roman"/>
          <w:sz w:val="24"/>
          <w:szCs w:val="24"/>
        </w:rPr>
      </w:pPr>
      <w:r w:rsidRPr="005B4C89">
        <w:rPr>
          <w:rFonts w:ascii="Times New Roman" w:hAnsi="Times New Roman" w:cs="Times New Roman"/>
          <w:sz w:val="24"/>
          <w:szCs w:val="24"/>
        </w:rPr>
        <w:t>3) несоответствие объекта капитального строительства требованиям, установленным в разрешении на строительство;</w:t>
      </w:r>
    </w:p>
    <w:p w14:paraId="7F53966B" w14:textId="77777777" w:rsidR="006009E1" w:rsidRPr="005B4C89" w:rsidRDefault="006009E1" w:rsidP="00093E73">
      <w:pPr>
        <w:tabs>
          <w:tab w:val="left" w:pos="1080"/>
          <w:tab w:val="left" w:pos="1260"/>
          <w:tab w:val="left" w:pos="1440"/>
        </w:tabs>
        <w:spacing w:line="240" w:lineRule="auto"/>
        <w:ind w:left="680"/>
        <w:jc w:val="both"/>
        <w:rPr>
          <w:rFonts w:ascii="Times New Roman" w:hAnsi="Times New Roman" w:cs="Times New Roman"/>
          <w:sz w:val="24"/>
          <w:szCs w:val="24"/>
        </w:rPr>
      </w:pPr>
      <w:r w:rsidRPr="005B4C89">
        <w:rPr>
          <w:rFonts w:ascii="Times New Roman" w:hAnsi="Times New Roman" w:cs="Times New Roman"/>
          <w:sz w:val="24"/>
          <w:szCs w:val="24"/>
        </w:rPr>
        <w:t>4) несоответствие параметров построенного, реконструированного объекта капитального строительства проектной документации. Данное основание не применяется в отношении объектов индивидуального жилищного строительства;</w:t>
      </w:r>
    </w:p>
    <w:p w14:paraId="44BE7697" w14:textId="77777777" w:rsidR="006009E1" w:rsidRPr="005B4C89" w:rsidRDefault="006009E1" w:rsidP="00093E73">
      <w:pPr>
        <w:tabs>
          <w:tab w:val="left" w:pos="1080"/>
          <w:tab w:val="left" w:pos="1260"/>
          <w:tab w:val="left" w:pos="1440"/>
        </w:tabs>
        <w:spacing w:line="240" w:lineRule="auto"/>
        <w:ind w:left="680"/>
        <w:jc w:val="both"/>
        <w:rPr>
          <w:rFonts w:ascii="Times New Roman" w:hAnsi="Times New Roman" w:cs="Times New Roman"/>
          <w:sz w:val="24"/>
          <w:szCs w:val="24"/>
        </w:rPr>
      </w:pPr>
      <w:r w:rsidRPr="005B4C89">
        <w:rPr>
          <w:rFonts w:ascii="Times New Roman" w:hAnsi="Times New Roman" w:cs="Times New Roman"/>
          <w:sz w:val="24"/>
          <w:szCs w:val="24"/>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представленного для получения разрешения на строительство градостроительного плана земельного участка градостроительным регламентом.</w:t>
      </w:r>
    </w:p>
    <w:p w14:paraId="59D85219" w14:textId="77777777" w:rsidR="006009E1" w:rsidRPr="005B4C89" w:rsidRDefault="006009E1" w:rsidP="00093E73">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 xml:space="preserve">4. Неполучение (несвоевременное получение) документов, запрошенных в соответствии с </w:t>
      </w:r>
      <w:hyperlink r:id="rId22" w:history="1">
        <w:r w:rsidRPr="005B4C89">
          <w:rPr>
            <w:rFonts w:ascii="Times New Roman" w:hAnsi="Times New Roman" w:cs="Times New Roman"/>
            <w:sz w:val="24"/>
            <w:szCs w:val="24"/>
          </w:rPr>
          <w:t>частями 3.2</w:t>
        </w:r>
      </w:hyperlink>
      <w:r w:rsidRPr="005B4C89">
        <w:rPr>
          <w:rFonts w:ascii="Times New Roman" w:hAnsi="Times New Roman" w:cs="Times New Roman"/>
          <w:sz w:val="24"/>
          <w:szCs w:val="24"/>
        </w:rPr>
        <w:t xml:space="preserve"> и </w:t>
      </w:r>
      <w:hyperlink r:id="rId23" w:history="1">
        <w:r w:rsidRPr="005B4C89">
          <w:rPr>
            <w:rFonts w:ascii="Times New Roman" w:hAnsi="Times New Roman" w:cs="Times New Roman"/>
            <w:sz w:val="24"/>
            <w:szCs w:val="24"/>
          </w:rPr>
          <w:t>3.3</w:t>
        </w:r>
      </w:hyperlink>
      <w:r w:rsidRPr="005B4C89">
        <w:rPr>
          <w:rFonts w:ascii="Times New Roman" w:hAnsi="Times New Roman" w:cs="Times New Roman"/>
          <w:sz w:val="24"/>
          <w:szCs w:val="24"/>
        </w:rPr>
        <w:t xml:space="preserve"> статьи 55 Градостроительного кодекса Российской Федерации, не может являться основанием для отказа в выдаче разрешения на ввод объекта в эксплуатацию.</w:t>
      </w:r>
    </w:p>
    <w:p w14:paraId="5AD281B7" w14:textId="77777777" w:rsidR="006009E1" w:rsidRPr="005B4C89" w:rsidRDefault="006009E1" w:rsidP="00093E73">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 xml:space="preserve">5. Основанием для отказа в выдаче разрешения на ввод объекта в эксплуатацию, кроме указанных в части 3 настоящей статьи, является невыполнение застройщиком требований, предусмотренных частью 18 статьи 51 Градостроительного кодекса Российской Федерации. </w:t>
      </w:r>
    </w:p>
    <w:p w14:paraId="58C73441" w14:textId="77777777" w:rsidR="006009E1" w:rsidRPr="005B4C89" w:rsidRDefault="006009E1" w:rsidP="00093E73">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6. Отказ в выдаче разрешения на ввод объекта в эксплуатацию может быть оспорен в судебном порядке.</w:t>
      </w:r>
    </w:p>
    <w:p w14:paraId="6D2C753B" w14:textId="77777777" w:rsidR="006009E1" w:rsidRPr="005B4C89" w:rsidRDefault="006009E1" w:rsidP="00093E73">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 xml:space="preserve">7. В соответствии с действующим законодательством до 1 марта 2020 года не требуется получение разрешения на ввод объекта индивидуального жилищного строительства в эксплуатацию, а также представление данного разрешения для </w:t>
      </w:r>
      <w:r w:rsidRPr="005B4C89">
        <w:rPr>
          <w:rFonts w:ascii="Times New Roman" w:hAnsi="Times New Roman" w:cs="Times New Roman"/>
          <w:sz w:val="24"/>
          <w:szCs w:val="24"/>
        </w:rPr>
        <w:lastRenderedPageBreak/>
        <w:t>осуществления технического учета (инвентаризации) такого объекта, в том числе для оформления и выдачи технического паспорта такого объекта.</w:t>
      </w:r>
    </w:p>
    <w:p w14:paraId="5D9A4D8C" w14:textId="77777777" w:rsidR="00A96461" w:rsidRPr="005B4C89" w:rsidRDefault="00A96461" w:rsidP="00093E73">
      <w:pPr>
        <w:spacing w:line="240" w:lineRule="auto"/>
        <w:ind w:firstLine="680"/>
        <w:jc w:val="both"/>
        <w:rPr>
          <w:rFonts w:ascii="Times New Roman" w:hAnsi="Times New Roman" w:cs="Times New Roman"/>
          <w:sz w:val="24"/>
          <w:szCs w:val="24"/>
        </w:rPr>
      </w:pPr>
    </w:p>
    <w:p w14:paraId="039DCA1B"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155" w:name="_Toc131313932"/>
      <w:bookmarkStart w:id="156" w:name="_Toc215295519"/>
      <w:bookmarkStart w:id="157" w:name="_Toc242169303"/>
      <w:bookmarkStart w:id="158" w:name="_Toc259101810"/>
      <w:bookmarkStart w:id="159" w:name="_Toc332213515"/>
      <w:bookmarkStart w:id="160" w:name="_Toc494975874"/>
      <w:bookmarkStart w:id="161" w:name="_Toc535417305"/>
      <w:r w:rsidRPr="005B4C89">
        <w:rPr>
          <w:rFonts w:ascii="Times New Roman" w:hAnsi="Times New Roman" w:cs="Times New Roman"/>
          <w:color w:val="auto"/>
          <w:sz w:val="24"/>
          <w:szCs w:val="24"/>
        </w:rPr>
        <w:t>Статья 24. Градостроительные планы земельных участков</w:t>
      </w:r>
      <w:bookmarkEnd w:id="155"/>
      <w:bookmarkEnd w:id="156"/>
      <w:bookmarkEnd w:id="157"/>
      <w:bookmarkEnd w:id="158"/>
      <w:bookmarkEnd w:id="159"/>
      <w:bookmarkEnd w:id="160"/>
      <w:bookmarkEnd w:id="161"/>
    </w:p>
    <w:p w14:paraId="575F23E8" w14:textId="77777777" w:rsidR="006009E1" w:rsidRPr="005B4C89" w:rsidRDefault="006009E1" w:rsidP="00A96461">
      <w:pPr>
        <w:autoSpaceDE w:val="0"/>
        <w:autoSpaceDN w:val="0"/>
        <w:adjustRightInd w:val="0"/>
        <w:spacing w:line="240" w:lineRule="auto"/>
        <w:ind w:firstLine="539"/>
        <w:jc w:val="both"/>
        <w:rPr>
          <w:rFonts w:ascii="Times New Roman" w:hAnsi="Times New Roman" w:cs="Times New Roman"/>
          <w:sz w:val="24"/>
          <w:szCs w:val="24"/>
        </w:rPr>
      </w:pPr>
      <w:r w:rsidRPr="005B4C89">
        <w:rPr>
          <w:rFonts w:ascii="Times New Roman" w:hAnsi="Times New Roman" w:cs="Times New Roman"/>
          <w:sz w:val="24"/>
          <w:szCs w:val="24"/>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14:paraId="77F15AA9" w14:textId="77777777" w:rsidR="006009E1" w:rsidRPr="005B4C89" w:rsidRDefault="006009E1" w:rsidP="00A96461">
      <w:pPr>
        <w:autoSpaceDE w:val="0"/>
        <w:autoSpaceDN w:val="0"/>
        <w:adjustRightInd w:val="0"/>
        <w:spacing w:line="240" w:lineRule="auto"/>
        <w:ind w:firstLine="539"/>
        <w:jc w:val="both"/>
        <w:rPr>
          <w:rFonts w:ascii="Times New Roman" w:hAnsi="Times New Roman" w:cs="Times New Roman"/>
          <w:sz w:val="24"/>
          <w:szCs w:val="24"/>
        </w:rPr>
      </w:pPr>
      <w:r w:rsidRPr="005B4C89">
        <w:rPr>
          <w:rFonts w:ascii="Times New Roman" w:hAnsi="Times New Roman" w:cs="Times New Roman"/>
          <w:sz w:val="24"/>
          <w:szCs w:val="24"/>
        </w:rPr>
        <w:t xml:space="preserve">2. Подготовка градостроительных планов земельных участков осуществляется в соответствии со статьей 57.3 Градостроительного кодекса Российской Федерации.  </w:t>
      </w:r>
    </w:p>
    <w:p w14:paraId="01300E5E" w14:textId="77777777" w:rsidR="006009E1" w:rsidRPr="005B4C89" w:rsidRDefault="006009E1" w:rsidP="00A96461">
      <w:pPr>
        <w:pStyle w:val="af2"/>
        <w:spacing w:after="200"/>
        <w:ind w:firstLine="539"/>
        <w:rPr>
          <w:rFonts w:ascii="Times New Roman" w:hAnsi="Times New Roman" w:cs="Times New Roman"/>
        </w:rPr>
      </w:pPr>
      <w:r w:rsidRPr="005B4C89">
        <w:rPr>
          <w:rFonts w:ascii="Times New Roman" w:hAnsi="Times New Roman" w:cs="Times New Roman"/>
        </w:rPr>
        <w:t>3. Градостроительный план земельного участка предоставляется заявителю без взимания платы.</w:t>
      </w:r>
    </w:p>
    <w:p w14:paraId="2BA3E120" w14:textId="77777777" w:rsidR="00A96461" w:rsidRPr="005B4C89" w:rsidRDefault="00A96461" w:rsidP="00A96461">
      <w:pPr>
        <w:pStyle w:val="af2"/>
        <w:spacing w:after="200"/>
        <w:ind w:firstLine="539"/>
        <w:rPr>
          <w:rFonts w:ascii="Times New Roman" w:hAnsi="Times New Roman" w:cs="Times New Roman"/>
        </w:rPr>
      </w:pPr>
    </w:p>
    <w:p w14:paraId="49004C36" w14:textId="77777777" w:rsidR="006009E1" w:rsidRPr="005B4C89" w:rsidRDefault="00454FBB" w:rsidP="00A96461">
      <w:pPr>
        <w:pStyle w:val="1"/>
        <w:spacing w:before="0" w:line="240" w:lineRule="auto"/>
        <w:jc w:val="center"/>
        <w:rPr>
          <w:rFonts w:ascii="Times New Roman" w:hAnsi="Times New Roman" w:cs="Times New Roman"/>
          <w:color w:val="auto"/>
          <w:sz w:val="24"/>
          <w:szCs w:val="24"/>
        </w:rPr>
      </w:pPr>
      <w:bookmarkStart w:id="162" w:name="_Toc535417306"/>
      <w:r w:rsidRPr="005B4C89">
        <w:rPr>
          <w:rFonts w:ascii="Times New Roman" w:hAnsi="Times New Roman" w:cs="Times New Roman"/>
          <w:color w:val="auto"/>
          <w:sz w:val="24"/>
          <w:szCs w:val="24"/>
        </w:rPr>
        <w:t xml:space="preserve">ГЛАВА 5. ПОЛОЖЕНИЯ </w:t>
      </w:r>
      <w:bookmarkEnd w:id="147"/>
      <w:r w:rsidRPr="005B4C89">
        <w:rPr>
          <w:rFonts w:ascii="Times New Roman" w:hAnsi="Times New Roman" w:cs="Times New Roman"/>
          <w:color w:val="auto"/>
          <w:sz w:val="24"/>
          <w:szCs w:val="24"/>
        </w:rPr>
        <w:t>О ПРОВЕДЕНИИ ОБЩЕСТВЕННЫХ ОБСУЖДЕНИЙ ИЛИ ПУБЛИЧНЫХ СЛУШАНИЙ ПО ВОПРОСАМ ЗЕМЛЕПОЛЬЗОВАНИЯ И ЗАСТРОЙКИ</w:t>
      </w:r>
      <w:bookmarkEnd w:id="162"/>
      <w:r w:rsidRPr="005B4C89">
        <w:rPr>
          <w:rFonts w:ascii="Times New Roman" w:hAnsi="Times New Roman" w:cs="Times New Roman"/>
          <w:color w:val="auto"/>
          <w:sz w:val="24"/>
          <w:szCs w:val="24"/>
        </w:rPr>
        <w:t>.</w:t>
      </w:r>
    </w:p>
    <w:p w14:paraId="2B7892D1" w14:textId="77777777" w:rsidR="006009E1" w:rsidRPr="005B4C89" w:rsidRDefault="006009E1" w:rsidP="00093E73">
      <w:pPr>
        <w:spacing w:line="240" w:lineRule="auto"/>
        <w:rPr>
          <w:rFonts w:ascii="Times New Roman" w:hAnsi="Times New Roman" w:cs="Times New Roman"/>
          <w:sz w:val="24"/>
          <w:szCs w:val="24"/>
        </w:rPr>
      </w:pPr>
    </w:p>
    <w:p w14:paraId="4BA519F7"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163" w:name="_Toc535417307"/>
      <w:bookmarkStart w:id="164" w:name="_Toc332213522"/>
      <w:r w:rsidRPr="005B4C89">
        <w:rPr>
          <w:rFonts w:ascii="Times New Roman" w:hAnsi="Times New Roman" w:cs="Times New Roman"/>
          <w:color w:val="auto"/>
          <w:sz w:val="24"/>
          <w:szCs w:val="24"/>
        </w:rPr>
        <w:t>Статья 25. Общие положения об организации и проведении общественных обсуждений или публичных слушаний по вопросам землепользования и застройки</w:t>
      </w:r>
      <w:bookmarkEnd w:id="163"/>
      <w:bookmarkEnd w:id="164"/>
    </w:p>
    <w:p w14:paraId="17E201DC" w14:textId="77777777" w:rsidR="006009E1" w:rsidRPr="005B4C89" w:rsidRDefault="006009E1" w:rsidP="00A96461">
      <w:pPr>
        <w:autoSpaceDE w:val="0"/>
        <w:autoSpaceDN w:val="0"/>
        <w:adjustRightInd w:val="0"/>
        <w:spacing w:line="240" w:lineRule="auto"/>
        <w:ind w:firstLine="540"/>
        <w:jc w:val="both"/>
        <w:rPr>
          <w:rFonts w:ascii="Times New Roman" w:hAnsi="Times New Roman" w:cs="Times New Roman"/>
          <w:sz w:val="24"/>
          <w:szCs w:val="24"/>
        </w:rPr>
      </w:pPr>
      <w:r w:rsidRPr="005B4C89">
        <w:rPr>
          <w:rFonts w:ascii="Times New Roman" w:hAnsi="Times New Roman" w:cs="Times New Roman"/>
          <w:sz w:val="24"/>
          <w:szCs w:val="24"/>
        </w:rPr>
        <w:t>1. Осуществление жителями муниципального образования права на участие в общественных обсуждениях илипубличных слушаниях по вопросам землепользования и застройки основывается на принципах законности и добровольности такого участия.</w:t>
      </w:r>
    </w:p>
    <w:p w14:paraId="546E0254" w14:textId="77777777" w:rsidR="006009E1" w:rsidRPr="005B4C89" w:rsidRDefault="006009E1" w:rsidP="00A96461">
      <w:pPr>
        <w:autoSpaceDE w:val="0"/>
        <w:autoSpaceDN w:val="0"/>
        <w:adjustRightInd w:val="0"/>
        <w:spacing w:line="240" w:lineRule="auto"/>
        <w:ind w:firstLine="540"/>
        <w:jc w:val="both"/>
        <w:rPr>
          <w:rFonts w:ascii="Times New Roman" w:hAnsi="Times New Roman" w:cs="Times New Roman"/>
          <w:sz w:val="24"/>
          <w:szCs w:val="24"/>
        </w:rPr>
      </w:pPr>
      <w:r w:rsidRPr="005B4C89">
        <w:rPr>
          <w:rFonts w:ascii="Times New Roman" w:hAnsi="Times New Roman" w:cs="Times New Roman"/>
          <w:sz w:val="24"/>
          <w:szCs w:val="24"/>
        </w:rPr>
        <w:t>2. Общественные обсуждения или публичные слушанияпроводятся по следующим вопросам землепользования и застройки (за исключением случаев, предусмотренных Градостроительным кодексом Российской Федерации и другими федеральными законами):</w:t>
      </w:r>
    </w:p>
    <w:p w14:paraId="1B5C2D34" w14:textId="77777777" w:rsidR="006009E1" w:rsidRPr="005B4C89" w:rsidRDefault="006009E1" w:rsidP="00A96461">
      <w:pPr>
        <w:autoSpaceDE w:val="0"/>
        <w:autoSpaceDN w:val="0"/>
        <w:adjustRightInd w:val="0"/>
        <w:spacing w:line="240" w:lineRule="auto"/>
        <w:jc w:val="both"/>
        <w:rPr>
          <w:rFonts w:ascii="Times New Roman" w:hAnsi="Times New Roman" w:cs="Times New Roman"/>
          <w:sz w:val="24"/>
          <w:szCs w:val="24"/>
        </w:rPr>
      </w:pPr>
      <w:r w:rsidRPr="005B4C89">
        <w:rPr>
          <w:rFonts w:ascii="Times New Roman" w:hAnsi="Times New Roman" w:cs="Times New Roman"/>
          <w:sz w:val="24"/>
          <w:szCs w:val="24"/>
        </w:rPr>
        <w:t xml:space="preserve">        1) проектам правил землепользования и застройки; </w:t>
      </w:r>
    </w:p>
    <w:p w14:paraId="3A3EF1D1" w14:textId="77777777" w:rsidR="006009E1" w:rsidRPr="005B4C89" w:rsidRDefault="006009E1" w:rsidP="00A96461">
      <w:pPr>
        <w:autoSpaceDE w:val="0"/>
        <w:autoSpaceDN w:val="0"/>
        <w:adjustRightInd w:val="0"/>
        <w:spacing w:line="240" w:lineRule="auto"/>
        <w:ind w:firstLine="540"/>
        <w:jc w:val="both"/>
        <w:rPr>
          <w:rFonts w:ascii="Times New Roman" w:hAnsi="Times New Roman" w:cs="Times New Roman"/>
          <w:sz w:val="24"/>
          <w:szCs w:val="24"/>
        </w:rPr>
      </w:pPr>
      <w:r w:rsidRPr="005B4C89">
        <w:rPr>
          <w:rFonts w:ascii="Times New Roman" w:hAnsi="Times New Roman" w:cs="Times New Roman"/>
          <w:sz w:val="24"/>
          <w:szCs w:val="24"/>
        </w:rPr>
        <w:t>2) проектам планировки территории;</w:t>
      </w:r>
    </w:p>
    <w:p w14:paraId="1BCFB52C" w14:textId="77777777" w:rsidR="006009E1" w:rsidRPr="005B4C89" w:rsidRDefault="006009E1" w:rsidP="00A96461">
      <w:pPr>
        <w:autoSpaceDE w:val="0"/>
        <w:autoSpaceDN w:val="0"/>
        <w:adjustRightInd w:val="0"/>
        <w:spacing w:line="240" w:lineRule="auto"/>
        <w:ind w:firstLine="540"/>
        <w:jc w:val="both"/>
        <w:rPr>
          <w:rFonts w:ascii="Times New Roman" w:hAnsi="Times New Roman" w:cs="Times New Roman"/>
          <w:sz w:val="24"/>
          <w:szCs w:val="24"/>
        </w:rPr>
      </w:pPr>
      <w:r w:rsidRPr="005B4C89">
        <w:rPr>
          <w:rFonts w:ascii="Times New Roman" w:hAnsi="Times New Roman" w:cs="Times New Roman"/>
          <w:sz w:val="24"/>
          <w:szCs w:val="24"/>
        </w:rPr>
        <w:t>3) проектам межевания территории;</w:t>
      </w:r>
    </w:p>
    <w:p w14:paraId="0A660F16" w14:textId="77777777" w:rsidR="006009E1" w:rsidRPr="005B4C89" w:rsidRDefault="006009E1" w:rsidP="00A96461">
      <w:pPr>
        <w:autoSpaceDE w:val="0"/>
        <w:autoSpaceDN w:val="0"/>
        <w:adjustRightInd w:val="0"/>
        <w:spacing w:line="240" w:lineRule="auto"/>
        <w:ind w:firstLine="540"/>
        <w:jc w:val="both"/>
        <w:rPr>
          <w:rFonts w:ascii="Times New Roman" w:hAnsi="Times New Roman" w:cs="Times New Roman"/>
          <w:sz w:val="24"/>
          <w:szCs w:val="24"/>
        </w:rPr>
      </w:pPr>
      <w:r w:rsidRPr="005B4C89">
        <w:rPr>
          <w:rFonts w:ascii="Times New Roman" w:hAnsi="Times New Roman" w:cs="Times New Roman"/>
          <w:sz w:val="24"/>
          <w:szCs w:val="24"/>
        </w:rPr>
        <w:t>4) проектам, предусматривающим внесение изменений в один из указанных в пунктах 1-3 части 2 настоящей статьи утвержденных документов;</w:t>
      </w:r>
    </w:p>
    <w:p w14:paraId="085D7804" w14:textId="77777777" w:rsidR="006009E1" w:rsidRPr="005B4C89" w:rsidRDefault="006009E1" w:rsidP="00A96461">
      <w:pPr>
        <w:autoSpaceDE w:val="0"/>
        <w:autoSpaceDN w:val="0"/>
        <w:adjustRightInd w:val="0"/>
        <w:spacing w:line="240" w:lineRule="auto"/>
        <w:ind w:firstLine="540"/>
        <w:jc w:val="both"/>
        <w:rPr>
          <w:rFonts w:ascii="Times New Roman" w:hAnsi="Times New Roman" w:cs="Times New Roman"/>
          <w:sz w:val="24"/>
          <w:szCs w:val="24"/>
        </w:rPr>
      </w:pPr>
      <w:r w:rsidRPr="005B4C89">
        <w:rPr>
          <w:rFonts w:ascii="Times New Roman" w:hAnsi="Times New Roman" w:cs="Times New Roman"/>
          <w:sz w:val="24"/>
          <w:szCs w:val="24"/>
        </w:rPr>
        <w:t xml:space="preserve">5) проектам решений о предоставлении разрешения на условно разрешенный вид использования земельного участка или объекта капитального строительства; </w:t>
      </w:r>
    </w:p>
    <w:p w14:paraId="04D1EDB3" w14:textId="77777777" w:rsidR="006009E1" w:rsidRPr="005B4C89" w:rsidRDefault="006009E1" w:rsidP="00A96461">
      <w:pPr>
        <w:autoSpaceDE w:val="0"/>
        <w:autoSpaceDN w:val="0"/>
        <w:adjustRightInd w:val="0"/>
        <w:spacing w:line="240" w:lineRule="auto"/>
        <w:ind w:firstLine="540"/>
        <w:jc w:val="both"/>
        <w:rPr>
          <w:rFonts w:ascii="Times New Roman" w:hAnsi="Times New Roman" w:cs="Times New Roman"/>
          <w:sz w:val="24"/>
          <w:szCs w:val="24"/>
        </w:rPr>
      </w:pPr>
      <w:r w:rsidRPr="005B4C89">
        <w:rPr>
          <w:rFonts w:ascii="Times New Roman" w:hAnsi="Times New Roman" w:cs="Times New Roman"/>
          <w:sz w:val="24"/>
          <w:szCs w:val="24"/>
        </w:rPr>
        <w:t>6)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w:t>
      </w:r>
    </w:p>
    <w:p w14:paraId="0498A101" w14:textId="77777777" w:rsidR="006009E1" w:rsidRPr="005B4C89" w:rsidRDefault="006009E1" w:rsidP="00A96461">
      <w:pPr>
        <w:autoSpaceDE w:val="0"/>
        <w:autoSpaceDN w:val="0"/>
        <w:adjustRightInd w:val="0"/>
        <w:spacing w:line="240" w:lineRule="auto"/>
        <w:ind w:firstLine="540"/>
        <w:jc w:val="both"/>
        <w:rPr>
          <w:rFonts w:ascii="Times New Roman" w:hAnsi="Times New Roman" w:cs="Times New Roman"/>
          <w:sz w:val="24"/>
          <w:szCs w:val="24"/>
        </w:rPr>
      </w:pPr>
      <w:r w:rsidRPr="005B4C89">
        <w:rPr>
          <w:rFonts w:ascii="Times New Roman" w:hAnsi="Times New Roman" w:cs="Times New Roman"/>
          <w:sz w:val="24"/>
          <w:szCs w:val="24"/>
        </w:rPr>
        <w:t xml:space="preserve">3.Участниками общественных обсуждений или публичных слушаний по проектам правил землепользования и застройки, проектам планировки территории, проектам межевания территории, проектам правил благоустройства территорий, проектам, предусматривающим внесение изменений в один из указанных утвержденных </w:t>
      </w:r>
      <w:r w:rsidRPr="005B4C89">
        <w:rPr>
          <w:rFonts w:ascii="Times New Roman" w:hAnsi="Times New Roman" w:cs="Times New Roman"/>
          <w:sz w:val="24"/>
          <w:szCs w:val="24"/>
        </w:rPr>
        <w:lastRenderedPageBreak/>
        <w:t>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14:paraId="6E6566F2" w14:textId="77777777" w:rsidR="006009E1" w:rsidRPr="005B4C89" w:rsidRDefault="006009E1" w:rsidP="00A96461">
      <w:pPr>
        <w:spacing w:line="240" w:lineRule="auto"/>
        <w:ind w:firstLine="547"/>
        <w:jc w:val="both"/>
        <w:rPr>
          <w:rFonts w:ascii="Times New Roman" w:hAnsi="Times New Roman" w:cs="Times New Roman"/>
          <w:sz w:val="24"/>
          <w:szCs w:val="24"/>
        </w:rPr>
      </w:pPr>
      <w:r w:rsidRPr="005B4C89">
        <w:rPr>
          <w:rFonts w:ascii="Times New Roman" w:hAnsi="Times New Roman" w:cs="Times New Roman"/>
          <w:sz w:val="24"/>
          <w:szCs w:val="24"/>
        </w:rPr>
        <w:t>4. Участниками общественных обсуждений или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 а в случае, предусмотренном частью 3 статьи 39 Градостроительного кодекса Российской Федерации, также правообладатели земельных участков и объектов капитального строительства, подверженных риску негативного воздействия на окружающую среду в результате реализации данных проектов.</w:t>
      </w:r>
    </w:p>
    <w:p w14:paraId="432B4BF9" w14:textId="77777777" w:rsidR="006009E1" w:rsidRPr="005B4C89" w:rsidRDefault="006009E1" w:rsidP="00A96461">
      <w:pPr>
        <w:spacing w:line="240" w:lineRule="auto"/>
        <w:ind w:firstLine="547"/>
        <w:jc w:val="both"/>
        <w:rPr>
          <w:rFonts w:ascii="Times New Roman" w:hAnsi="Times New Roman" w:cs="Times New Roman"/>
          <w:sz w:val="24"/>
          <w:szCs w:val="24"/>
        </w:rPr>
      </w:pPr>
      <w:r w:rsidRPr="005B4C89">
        <w:rPr>
          <w:rFonts w:ascii="Times New Roman" w:hAnsi="Times New Roman" w:cs="Times New Roman"/>
          <w:sz w:val="24"/>
          <w:szCs w:val="24"/>
        </w:rPr>
        <w:t>5. Уставом муниципального образования и (или) нормативным правовым актом представительного органа муниципального образования на основании положений Градостроительного кодекса Российской Федерации определяются:</w:t>
      </w:r>
    </w:p>
    <w:p w14:paraId="6F0E653F" w14:textId="77777777" w:rsidR="006009E1" w:rsidRPr="005B4C89" w:rsidRDefault="006009E1" w:rsidP="00A96461">
      <w:pPr>
        <w:spacing w:line="240" w:lineRule="auto"/>
        <w:ind w:firstLine="547"/>
        <w:jc w:val="both"/>
        <w:rPr>
          <w:rFonts w:ascii="Times New Roman" w:hAnsi="Times New Roman" w:cs="Times New Roman"/>
          <w:sz w:val="24"/>
          <w:szCs w:val="24"/>
        </w:rPr>
      </w:pPr>
      <w:r w:rsidRPr="005B4C89">
        <w:rPr>
          <w:rFonts w:ascii="Times New Roman" w:hAnsi="Times New Roman" w:cs="Times New Roman"/>
          <w:sz w:val="24"/>
          <w:szCs w:val="24"/>
        </w:rPr>
        <w:t>1) порядок организации и проведения общественных обсуждений или публичных слушаний по проектам;</w:t>
      </w:r>
    </w:p>
    <w:p w14:paraId="164F2145" w14:textId="77777777" w:rsidR="006009E1" w:rsidRPr="005B4C89" w:rsidRDefault="006009E1" w:rsidP="00A96461">
      <w:pPr>
        <w:spacing w:line="240" w:lineRule="auto"/>
        <w:ind w:firstLine="547"/>
        <w:jc w:val="both"/>
        <w:rPr>
          <w:rFonts w:ascii="Times New Roman" w:hAnsi="Times New Roman" w:cs="Times New Roman"/>
          <w:sz w:val="24"/>
          <w:szCs w:val="24"/>
        </w:rPr>
      </w:pPr>
      <w:r w:rsidRPr="005B4C89">
        <w:rPr>
          <w:rFonts w:ascii="Times New Roman" w:hAnsi="Times New Roman" w:cs="Times New Roman"/>
          <w:sz w:val="24"/>
          <w:szCs w:val="24"/>
        </w:rPr>
        <w:t>2) организатор общественных обсуждений или публичных слушаний;</w:t>
      </w:r>
    </w:p>
    <w:p w14:paraId="74BBFF72" w14:textId="77777777" w:rsidR="006009E1" w:rsidRPr="005B4C89" w:rsidRDefault="006009E1" w:rsidP="00A96461">
      <w:pPr>
        <w:spacing w:line="240" w:lineRule="auto"/>
        <w:ind w:firstLine="547"/>
        <w:jc w:val="both"/>
        <w:rPr>
          <w:rFonts w:ascii="Times New Roman" w:hAnsi="Times New Roman" w:cs="Times New Roman"/>
          <w:sz w:val="24"/>
          <w:szCs w:val="24"/>
        </w:rPr>
      </w:pPr>
      <w:r w:rsidRPr="005B4C89">
        <w:rPr>
          <w:rFonts w:ascii="Times New Roman" w:hAnsi="Times New Roman" w:cs="Times New Roman"/>
          <w:sz w:val="24"/>
          <w:szCs w:val="24"/>
        </w:rPr>
        <w:t>3) срок проведения общественных обсуждений или публичных слушаний;</w:t>
      </w:r>
    </w:p>
    <w:p w14:paraId="6B43BF22" w14:textId="77777777" w:rsidR="006009E1" w:rsidRPr="005B4C89" w:rsidRDefault="006009E1" w:rsidP="00A96461">
      <w:pPr>
        <w:spacing w:line="240" w:lineRule="auto"/>
        <w:ind w:firstLine="547"/>
        <w:jc w:val="both"/>
        <w:rPr>
          <w:rFonts w:ascii="Times New Roman" w:hAnsi="Times New Roman" w:cs="Times New Roman"/>
          <w:sz w:val="24"/>
          <w:szCs w:val="24"/>
        </w:rPr>
      </w:pPr>
      <w:r w:rsidRPr="005B4C89">
        <w:rPr>
          <w:rFonts w:ascii="Times New Roman" w:hAnsi="Times New Roman" w:cs="Times New Roman"/>
          <w:sz w:val="24"/>
          <w:szCs w:val="24"/>
        </w:rPr>
        <w:t>4) официальный сайт и (или) информационные системы;</w:t>
      </w:r>
    </w:p>
    <w:p w14:paraId="21086BF9" w14:textId="77777777" w:rsidR="006009E1" w:rsidRPr="005B4C89" w:rsidRDefault="006009E1" w:rsidP="00A96461">
      <w:pPr>
        <w:spacing w:line="240" w:lineRule="auto"/>
        <w:ind w:firstLine="547"/>
        <w:jc w:val="both"/>
        <w:rPr>
          <w:rFonts w:ascii="Times New Roman" w:hAnsi="Times New Roman" w:cs="Times New Roman"/>
          <w:sz w:val="24"/>
          <w:szCs w:val="24"/>
        </w:rPr>
      </w:pPr>
      <w:r w:rsidRPr="005B4C89">
        <w:rPr>
          <w:rFonts w:ascii="Times New Roman" w:hAnsi="Times New Roman" w:cs="Times New Roman"/>
          <w:sz w:val="24"/>
          <w:szCs w:val="24"/>
        </w:rPr>
        <w:t>5) требования к информационным стендам, на которых размещаются оповещения о начале общественных обсуждений или публичных слушаний;</w:t>
      </w:r>
    </w:p>
    <w:p w14:paraId="5B22E33B" w14:textId="77777777" w:rsidR="006009E1" w:rsidRPr="005B4C89" w:rsidRDefault="006009E1" w:rsidP="00A96461">
      <w:pPr>
        <w:spacing w:line="240" w:lineRule="auto"/>
        <w:ind w:firstLine="547"/>
        <w:jc w:val="both"/>
        <w:rPr>
          <w:rFonts w:ascii="Times New Roman" w:hAnsi="Times New Roman" w:cs="Times New Roman"/>
          <w:sz w:val="24"/>
          <w:szCs w:val="24"/>
        </w:rPr>
      </w:pPr>
      <w:r w:rsidRPr="005B4C89">
        <w:rPr>
          <w:rFonts w:ascii="Times New Roman" w:hAnsi="Times New Roman" w:cs="Times New Roman"/>
          <w:sz w:val="24"/>
          <w:szCs w:val="24"/>
        </w:rPr>
        <w:t>6) форма оповещения о начале общественных обсуждений или публичных слушаний, порядок подготовки и форма протокола общественных обсуждений или публичных слушаний, порядок подготовки и форма заключения о результатах общественных обсуждений или публичных слушаний;</w:t>
      </w:r>
    </w:p>
    <w:p w14:paraId="64743BFA" w14:textId="77777777" w:rsidR="006009E1" w:rsidRPr="005B4C89" w:rsidRDefault="006009E1" w:rsidP="00A96461">
      <w:pPr>
        <w:spacing w:line="240" w:lineRule="auto"/>
        <w:ind w:firstLine="547"/>
        <w:jc w:val="both"/>
        <w:rPr>
          <w:rFonts w:ascii="Times New Roman" w:hAnsi="Times New Roman" w:cs="Times New Roman"/>
          <w:sz w:val="24"/>
          <w:szCs w:val="24"/>
        </w:rPr>
      </w:pPr>
      <w:r w:rsidRPr="005B4C89">
        <w:rPr>
          <w:rFonts w:ascii="Times New Roman" w:hAnsi="Times New Roman" w:cs="Times New Roman"/>
          <w:sz w:val="24"/>
          <w:szCs w:val="24"/>
        </w:rPr>
        <w:t>7) порядок проведения экспозиции проекта, подлежащего рассмотрению на общественных обсуждениях или публичных слушаниях, а также порядок консультирования посетителей экспозиции проекта, подлежащего рассмотрению на общественных обсуждениях или публичных слушаниях.</w:t>
      </w:r>
    </w:p>
    <w:p w14:paraId="5A2DD516" w14:textId="77777777" w:rsidR="006009E1" w:rsidRPr="005B4C89" w:rsidRDefault="006009E1" w:rsidP="00093E73">
      <w:pPr>
        <w:autoSpaceDE w:val="0"/>
        <w:autoSpaceDN w:val="0"/>
        <w:adjustRightInd w:val="0"/>
        <w:spacing w:line="240" w:lineRule="auto"/>
        <w:ind w:left="540"/>
        <w:jc w:val="both"/>
        <w:rPr>
          <w:rFonts w:ascii="Times New Roman" w:hAnsi="Times New Roman" w:cs="Times New Roman"/>
          <w:sz w:val="24"/>
          <w:szCs w:val="24"/>
        </w:rPr>
      </w:pPr>
    </w:p>
    <w:p w14:paraId="2B54A315" w14:textId="77777777" w:rsidR="006009E1" w:rsidRPr="005B4C89" w:rsidRDefault="006009E1" w:rsidP="000E296C">
      <w:pPr>
        <w:keepNext/>
        <w:spacing w:line="240" w:lineRule="auto"/>
        <w:jc w:val="both"/>
        <w:outlineLvl w:val="0"/>
        <w:rPr>
          <w:rFonts w:ascii="Times New Roman" w:hAnsi="Times New Roman" w:cs="Times New Roman"/>
          <w:b/>
          <w:bCs/>
          <w:kern w:val="32"/>
          <w:sz w:val="24"/>
          <w:szCs w:val="24"/>
        </w:rPr>
      </w:pPr>
      <w:bookmarkStart w:id="165" w:name="_Toc507770472"/>
      <w:bookmarkStart w:id="166" w:name="_Toc535417308"/>
      <w:bookmarkStart w:id="167" w:name="_Toc332213524"/>
      <w:r w:rsidRPr="005B4C89">
        <w:rPr>
          <w:rFonts w:ascii="Times New Roman" w:hAnsi="Times New Roman" w:cs="Times New Roman"/>
          <w:b/>
          <w:bCs/>
          <w:kern w:val="32"/>
          <w:sz w:val="24"/>
          <w:szCs w:val="24"/>
        </w:rPr>
        <w:lastRenderedPageBreak/>
        <w:t xml:space="preserve">Статья 26. </w:t>
      </w:r>
      <w:r w:rsidRPr="005B4C89">
        <w:rPr>
          <w:rFonts w:ascii="Times New Roman" w:hAnsi="Times New Roman" w:cs="Times New Roman"/>
          <w:b/>
          <w:sz w:val="24"/>
          <w:szCs w:val="24"/>
        </w:rPr>
        <w:t>Процедура проведения общественных обсуждений или публичных слушаний по вопросам</w:t>
      </w:r>
      <w:r w:rsidRPr="005B4C89">
        <w:rPr>
          <w:rFonts w:ascii="Times New Roman" w:hAnsi="Times New Roman" w:cs="Times New Roman"/>
          <w:b/>
          <w:bCs/>
          <w:kern w:val="32"/>
          <w:sz w:val="24"/>
          <w:szCs w:val="24"/>
        </w:rPr>
        <w:t xml:space="preserve"> землепользования и застройки</w:t>
      </w:r>
      <w:bookmarkEnd w:id="165"/>
      <w:bookmarkEnd w:id="166"/>
    </w:p>
    <w:p w14:paraId="69011A4B" w14:textId="77777777" w:rsidR="006009E1" w:rsidRPr="005B4C89" w:rsidRDefault="006009E1" w:rsidP="00093E73">
      <w:pPr>
        <w:spacing w:line="240" w:lineRule="auto"/>
        <w:ind w:firstLine="547"/>
        <w:jc w:val="both"/>
        <w:rPr>
          <w:rFonts w:ascii="Times New Roman" w:hAnsi="Times New Roman" w:cs="Times New Roman"/>
          <w:sz w:val="24"/>
          <w:szCs w:val="24"/>
        </w:rPr>
      </w:pPr>
      <w:r w:rsidRPr="005B4C89">
        <w:rPr>
          <w:rFonts w:ascii="Times New Roman" w:hAnsi="Times New Roman" w:cs="Times New Roman"/>
          <w:sz w:val="24"/>
          <w:szCs w:val="24"/>
        </w:rPr>
        <w:t>1. Процедура проведения общественных обсуждений состоит из следующих этапов:</w:t>
      </w:r>
    </w:p>
    <w:p w14:paraId="6A5A9BE4"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168" w:name="dst2109"/>
      <w:bookmarkEnd w:id="168"/>
      <w:r w:rsidRPr="005B4C89">
        <w:rPr>
          <w:rFonts w:ascii="Times New Roman" w:hAnsi="Times New Roman" w:cs="Times New Roman"/>
          <w:sz w:val="24"/>
          <w:szCs w:val="24"/>
        </w:rPr>
        <w:t>1) оповещение о начале общественных обсуждений;</w:t>
      </w:r>
    </w:p>
    <w:p w14:paraId="311B6234"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169" w:name="dst2110"/>
      <w:bookmarkEnd w:id="169"/>
      <w:r w:rsidRPr="005B4C89">
        <w:rPr>
          <w:rFonts w:ascii="Times New Roman" w:hAnsi="Times New Roman" w:cs="Times New Roman"/>
          <w:sz w:val="24"/>
          <w:szCs w:val="24"/>
        </w:rPr>
        <w:t>2) размещение проекта, подлежащего рассмотрению на общественных обсуждениях, и информационных материалов к нему на официальном сайте уполномоченного органа местного самоуправления в информационно-телекоммуникационной сети «Интернет» (далее в настоящей статье - официальный сайт) и (или) в государственной или муниципальной информационной системе, обеспечивающей проведение общественных обсуждений с использованием информационно-телекоммуникационной сети «Интернет» (далее также - сеть «Интернет»), либо на региональном портале государственных и муниципальных услуг (далее в настоящей статье - информационные системы) и открытие экспозиции или экспозиций такого проекта;</w:t>
      </w:r>
    </w:p>
    <w:p w14:paraId="02933FB5"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170" w:name="dst2111"/>
      <w:bookmarkEnd w:id="170"/>
      <w:r w:rsidRPr="005B4C89">
        <w:rPr>
          <w:rFonts w:ascii="Times New Roman" w:hAnsi="Times New Roman" w:cs="Times New Roman"/>
          <w:sz w:val="24"/>
          <w:szCs w:val="24"/>
        </w:rPr>
        <w:t>3) проведение экспозиции или экспозиций проекта, подлежащего рассмотрению на общественных обсуждениях;</w:t>
      </w:r>
    </w:p>
    <w:p w14:paraId="65FFBBEC"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171" w:name="dst2112"/>
      <w:bookmarkEnd w:id="171"/>
      <w:r w:rsidRPr="005B4C89">
        <w:rPr>
          <w:rFonts w:ascii="Times New Roman" w:hAnsi="Times New Roman" w:cs="Times New Roman"/>
          <w:sz w:val="24"/>
          <w:szCs w:val="24"/>
        </w:rPr>
        <w:t>4) подготовка и оформление протокола общественных обсуждений;</w:t>
      </w:r>
    </w:p>
    <w:p w14:paraId="1ED93D48"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172" w:name="dst2113"/>
      <w:bookmarkEnd w:id="172"/>
      <w:r w:rsidRPr="005B4C89">
        <w:rPr>
          <w:rFonts w:ascii="Times New Roman" w:hAnsi="Times New Roman" w:cs="Times New Roman"/>
          <w:sz w:val="24"/>
          <w:szCs w:val="24"/>
        </w:rPr>
        <w:t>5) подготовка и опубликование заключения о результатах общественных обсуждений.</w:t>
      </w:r>
    </w:p>
    <w:p w14:paraId="0F10B6E5"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173" w:name="dst2114"/>
      <w:bookmarkEnd w:id="173"/>
      <w:r w:rsidRPr="005B4C89">
        <w:rPr>
          <w:rFonts w:ascii="Times New Roman" w:hAnsi="Times New Roman" w:cs="Times New Roman"/>
          <w:sz w:val="24"/>
          <w:szCs w:val="24"/>
        </w:rPr>
        <w:t>2. Процедура проведения публичных слушаний состоит из следующих этапов:</w:t>
      </w:r>
    </w:p>
    <w:p w14:paraId="0F452A77"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174" w:name="dst2115"/>
      <w:bookmarkEnd w:id="174"/>
      <w:r w:rsidRPr="005B4C89">
        <w:rPr>
          <w:rFonts w:ascii="Times New Roman" w:hAnsi="Times New Roman" w:cs="Times New Roman"/>
          <w:sz w:val="24"/>
          <w:szCs w:val="24"/>
        </w:rPr>
        <w:t>1) оповещение о начале публичных слушаний;</w:t>
      </w:r>
    </w:p>
    <w:p w14:paraId="6B7ABE57"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175" w:name="dst2116"/>
      <w:bookmarkEnd w:id="175"/>
      <w:r w:rsidRPr="005B4C89">
        <w:rPr>
          <w:rFonts w:ascii="Times New Roman" w:hAnsi="Times New Roman" w:cs="Times New Roman"/>
          <w:sz w:val="24"/>
          <w:szCs w:val="24"/>
        </w:rPr>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14:paraId="5EE508C3"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176" w:name="dst2117"/>
      <w:bookmarkEnd w:id="176"/>
      <w:r w:rsidRPr="005B4C89">
        <w:rPr>
          <w:rFonts w:ascii="Times New Roman" w:hAnsi="Times New Roman" w:cs="Times New Roman"/>
          <w:sz w:val="24"/>
          <w:szCs w:val="24"/>
        </w:rPr>
        <w:t>3) проведение экспозиции или экспозиций проекта, подлежащего рассмотрению на публичных слушаниях;</w:t>
      </w:r>
    </w:p>
    <w:p w14:paraId="138E161B"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177" w:name="dst2118"/>
      <w:bookmarkEnd w:id="177"/>
      <w:r w:rsidRPr="005B4C89">
        <w:rPr>
          <w:rFonts w:ascii="Times New Roman" w:hAnsi="Times New Roman" w:cs="Times New Roman"/>
          <w:sz w:val="24"/>
          <w:szCs w:val="24"/>
        </w:rPr>
        <w:t>4) проведение собрания или собраний участников публичных слушаний;</w:t>
      </w:r>
    </w:p>
    <w:p w14:paraId="4CF2C78D"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178" w:name="dst2119"/>
      <w:bookmarkEnd w:id="178"/>
      <w:r w:rsidRPr="005B4C89">
        <w:rPr>
          <w:rFonts w:ascii="Times New Roman" w:hAnsi="Times New Roman" w:cs="Times New Roman"/>
          <w:sz w:val="24"/>
          <w:szCs w:val="24"/>
        </w:rPr>
        <w:t>5) подготовка и оформление протокола публичных слушаний;</w:t>
      </w:r>
    </w:p>
    <w:p w14:paraId="18DE397A"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179" w:name="dst2120"/>
      <w:bookmarkEnd w:id="179"/>
      <w:r w:rsidRPr="005B4C89">
        <w:rPr>
          <w:rFonts w:ascii="Times New Roman" w:hAnsi="Times New Roman" w:cs="Times New Roman"/>
          <w:sz w:val="24"/>
          <w:szCs w:val="24"/>
        </w:rPr>
        <w:t>6) подготовка и опубликование заключения о результатах публичных слушаний.</w:t>
      </w:r>
    </w:p>
    <w:p w14:paraId="204FBB37"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180" w:name="dst2121"/>
      <w:bookmarkEnd w:id="180"/>
      <w:r w:rsidRPr="005B4C89">
        <w:rPr>
          <w:rFonts w:ascii="Times New Roman" w:hAnsi="Times New Roman" w:cs="Times New Roman"/>
          <w:sz w:val="24"/>
          <w:szCs w:val="24"/>
        </w:rPr>
        <w:t>3. Оповещение о начале общественных обсуждений или публичных слушаний должно содержать:</w:t>
      </w:r>
    </w:p>
    <w:p w14:paraId="2DCDE1CE"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181" w:name="dst2122"/>
      <w:bookmarkEnd w:id="181"/>
      <w:r w:rsidRPr="005B4C89">
        <w:rPr>
          <w:rFonts w:ascii="Times New Roman" w:hAnsi="Times New Roman" w:cs="Times New Roman"/>
          <w:sz w:val="24"/>
          <w:szCs w:val="24"/>
        </w:rPr>
        <w:t>1) информацию о проекте, подлежащем рассмотрению на общественных обсуждениях или публичных слушаниях, и перечень информационных материалов к такому проекту;</w:t>
      </w:r>
    </w:p>
    <w:p w14:paraId="4E5C77D9"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182" w:name="dst2123"/>
      <w:bookmarkEnd w:id="182"/>
      <w:r w:rsidRPr="005B4C89">
        <w:rPr>
          <w:rFonts w:ascii="Times New Roman" w:hAnsi="Times New Roman" w:cs="Times New Roman"/>
          <w:sz w:val="24"/>
          <w:szCs w:val="24"/>
        </w:rPr>
        <w:t>2) информацию о порядке и сроках проведения общественных обсуждений или публичных слушаний по проекту, подлежащему рассмотрению на общественных обсуждениях или публичных слушаниях;</w:t>
      </w:r>
    </w:p>
    <w:p w14:paraId="4C6E9BC5"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183" w:name="dst2124"/>
      <w:bookmarkEnd w:id="183"/>
      <w:r w:rsidRPr="005B4C89">
        <w:rPr>
          <w:rFonts w:ascii="Times New Roman" w:hAnsi="Times New Roman" w:cs="Times New Roman"/>
          <w:sz w:val="24"/>
          <w:szCs w:val="24"/>
        </w:rPr>
        <w:t>3) информацию о месте, дате открытия экспозиции или экспозиций проекта, подлежащего рассмотрению на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14:paraId="4A5AA989"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184" w:name="dst2125"/>
      <w:bookmarkEnd w:id="184"/>
      <w:r w:rsidRPr="005B4C89">
        <w:rPr>
          <w:rFonts w:ascii="Times New Roman" w:hAnsi="Times New Roman" w:cs="Times New Roman"/>
          <w:sz w:val="24"/>
          <w:szCs w:val="24"/>
        </w:rPr>
        <w:lastRenderedPageBreak/>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общественных обсуждениях или публичных слушаниях.</w:t>
      </w:r>
    </w:p>
    <w:p w14:paraId="1326C5DD"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185" w:name="dst2126"/>
      <w:bookmarkEnd w:id="185"/>
      <w:r w:rsidRPr="005B4C89">
        <w:rPr>
          <w:rFonts w:ascii="Times New Roman" w:hAnsi="Times New Roman" w:cs="Times New Roman"/>
          <w:sz w:val="24"/>
          <w:szCs w:val="24"/>
        </w:rPr>
        <w:t>4. Оповещение о начале общественных обсуждений также должно содержать информацию об официальном сайте, на котором будут размещены проект, подлежащий рассмотрению на общественных обсуждениях, и информационные материалы к нему, или информационных системах, в которых будут размещены такой проект и информационные материалы к нему, с использованием которых будут проводиться общественные обсуждения. Оповещение о начале публичных слушаний также должно содержать информацию об официальном сайте, на котором будут размещены проект, подлежащий рассмотрению на публичных слушаниях, и информационные материалы к нему, информацию о дате, времени и месте проведения собрания или собраний участников публичных слушаний.</w:t>
      </w:r>
    </w:p>
    <w:p w14:paraId="518161A3"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186" w:name="dst2127"/>
      <w:bookmarkEnd w:id="186"/>
      <w:r w:rsidRPr="005B4C89">
        <w:rPr>
          <w:rFonts w:ascii="Times New Roman" w:hAnsi="Times New Roman" w:cs="Times New Roman"/>
          <w:sz w:val="24"/>
          <w:szCs w:val="24"/>
        </w:rPr>
        <w:t>5. Оповещение о начале общественных обсуждений или публичных слушаний:</w:t>
      </w:r>
    </w:p>
    <w:p w14:paraId="6B8B8673"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187" w:name="dst2128"/>
      <w:bookmarkEnd w:id="187"/>
      <w:r w:rsidRPr="005B4C89">
        <w:rPr>
          <w:rFonts w:ascii="Times New Roman" w:hAnsi="Times New Roman" w:cs="Times New Roman"/>
          <w:sz w:val="24"/>
          <w:szCs w:val="24"/>
        </w:rPr>
        <w:t>1) не позднее чем за семь дней до дня размещения на официальном сайте или в информационных системах проекта, подлежащего рассмотрению на общественных обсуждениях или публичных слушаниях, подлежит опубликованию в порядке, установленном для официального опубликования муниципальных правовых актов, иной официальной информации, а также в случае, если это предусмотрено муниципальными правовыми актами, в иных средствах массовой информации;</w:t>
      </w:r>
    </w:p>
    <w:p w14:paraId="62B1DA9E" w14:textId="77777777" w:rsidR="006009E1" w:rsidRPr="005B4C89" w:rsidRDefault="006009E1" w:rsidP="00093E73">
      <w:pPr>
        <w:spacing w:line="240" w:lineRule="auto"/>
        <w:ind w:firstLine="544"/>
        <w:jc w:val="both"/>
        <w:rPr>
          <w:rFonts w:ascii="Times New Roman" w:hAnsi="Times New Roman" w:cs="Times New Roman"/>
          <w:sz w:val="24"/>
          <w:szCs w:val="24"/>
        </w:rPr>
      </w:pPr>
      <w:bookmarkStart w:id="188" w:name="dst2129"/>
      <w:bookmarkEnd w:id="188"/>
      <w:r w:rsidRPr="005B4C89">
        <w:rPr>
          <w:rFonts w:ascii="Times New Roman" w:hAnsi="Times New Roman" w:cs="Times New Roman"/>
          <w:sz w:val="24"/>
          <w:szCs w:val="24"/>
        </w:rPr>
        <w:t>2) распространяется на информационных стендах, оборудованных около здания уполномоченного на проведение общественных обсуждений или публичных слушаний органа местного самоуправления,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иными способами, обеспечивающими доступ участников общественных обсуждений или публичных слушаний к указанной информации.</w:t>
      </w:r>
    </w:p>
    <w:p w14:paraId="5C1CCE84" w14:textId="77777777" w:rsidR="006009E1" w:rsidRPr="005B4C89" w:rsidRDefault="006009E1" w:rsidP="00093E73">
      <w:pPr>
        <w:tabs>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rPr>
        <w:t xml:space="preserve">6. </w:t>
      </w:r>
      <w:r w:rsidRPr="005B4C89">
        <w:rPr>
          <w:rFonts w:ascii="Times New Roman" w:hAnsi="Times New Roman" w:cs="Times New Roman"/>
          <w:sz w:val="24"/>
          <w:szCs w:val="24"/>
          <w:u w:color="FFFFFF"/>
        </w:rPr>
        <w:t xml:space="preserve">Общественные обсуждения или публичные слушания по вопросам </w:t>
      </w:r>
      <w:r w:rsidRPr="005B4C89">
        <w:rPr>
          <w:rFonts w:ascii="Times New Roman" w:hAnsi="Times New Roman" w:cs="Times New Roman"/>
          <w:sz w:val="24"/>
          <w:szCs w:val="24"/>
        </w:rPr>
        <w:t xml:space="preserve">землепользования и застройки </w:t>
      </w:r>
      <w:r w:rsidRPr="005B4C89">
        <w:rPr>
          <w:rFonts w:ascii="Times New Roman" w:hAnsi="Times New Roman" w:cs="Times New Roman"/>
          <w:sz w:val="24"/>
          <w:szCs w:val="24"/>
          <w:u w:color="FFFFFF"/>
        </w:rPr>
        <w:t xml:space="preserve">назначаются решением </w:t>
      </w:r>
      <w:r w:rsidRPr="005B4C89">
        <w:rPr>
          <w:rFonts w:ascii="Times New Roman" w:hAnsi="Times New Roman" w:cs="Times New Roman"/>
          <w:sz w:val="24"/>
          <w:szCs w:val="24"/>
        </w:rPr>
        <w:t>совета депутатов или главы муниципального образования</w:t>
      </w:r>
      <w:r w:rsidRPr="005B4C89">
        <w:rPr>
          <w:rFonts w:ascii="Times New Roman" w:hAnsi="Times New Roman" w:cs="Times New Roman"/>
          <w:sz w:val="24"/>
          <w:szCs w:val="24"/>
          <w:u w:color="FFFFFF"/>
        </w:rPr>
        <w:t xml:space="preserve"> на основании рекомендаций органа, уполномоченного в соответствии со статьей 28 Правил на проведение публичных слушаний.</w:t>
      </w:r>
    </w:p>
    <w:p w14:paraId="582B861A" w14:textId="77777777" w:rsidR="006009E1" w:rsidRPr="005B4C89" w:rsidRDefault="006009E1" w:rsidP="00093E73">
      <w:pPr>
        <w:tabs>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7. Решение о проведении общественных обсуждений или публичных слушаний подлежит опубликованию в порядке, установленном Уставом муниципального образования для официального опубликования муниципальных правовых актов, и размещается на официальном сайте муниципального образования в сети «Интернет».</w:t>
      </w:r>
    </w:p>
    <w:p w14:paraId="18C47FB8" w14:textId="77777777" w:rsidR="006009E1" w:rsidRPr="005B4C89" w:rsidRDefault="006009E1" w:rsidP="00093E73">
      <w:pPr>
        <w:autoSpaceDE w:val="0"/>
        <w:autoSpaceDN w:val="0"/>
        <w:adjustRightInd w:val="0"/>
        <w:spacing w:line="240" w:lineRule="auto"/>
        <w:ind w:firstLine="540"/>
        <w:jc w:val="both"/>
        <w:rPr>
          <w:rFonts w:ascii="Times New Roman" w:hAnsi="Times New Roman" w:cs="Times New Roman"/>
          <w:sz w:val="24"/>
          <w:szCs w:val="24"/>
        </w:rPr>
      </w:pPr>
    </w:p>
    <w:p w14:paraId="45647B61" w14:textId="77777777" w:rsidR="006009E1" w:rsidRPr="005B4C89" w:rsidRDefault="006009E1" w:rsidP="000E296C">
      <w:pPr>
        <w:keepNext/>
        <w:spacing w:line="240" w:lineRule="auto"/>
        <w:jc w:val="both"/>
        <w:outlineLvl w:val="0"/>
        <w:rPr>
          <w:rFonts w:ascii="Times New Roman" w:hAnsi="Times New Roman" w:cs="Times New Roman"/>
          <w:b/>
          <w:bCs/>
          <w:kern w:val="32"/>
          <w:sz w:val="24"/>
          <w:szCs w:val="24"/>
        </w:rPr>
      </w:pPr>
      <w:bookmarkStart w:id="189" w:name="_Toc507770473"/>
      <w:bookmarkStart w:id="190" w:name="_Toc535417309"/>
      <w:bookmarkEnd w:id="167"/>
      <w:r w:rsidRPr="005B4C89">
        <w:rPr>
          <w:rFonts w:ascii="Times New Roman" w:hAnsi="Times New Roman" w:cs="Times New Roman"/>
          <w:b/>
          <w:bCs/>
          <w:kern w:val="32"/>
          <w:sz w:val="24"/>
          <w:szCs w:val="24"/>
        </w:rPr>
        <w:t>Статья 27. Срок проведения общественных обсуждений или публичных слушаний</w:t>
      </w:r>
      <w:bookmarkEnd w:id="189"/>
      <w:bookmarkEnd w:id="190"/>
    </w:p>
    <w:p w14:paraId="3ADE014B" w14:textId="77777777" w:rsidR="006009E1" w:rsidRPr="005B4C89" w:rsidRDefault="006009E1" w:rsidP="00A96461">
      <w:pPr>
        <w:autoSpaceDE w:val="0"/>
        <w:autoSpaceDN w:val="0"/>
        <w:adjustRightInd w:val="0"/>
        <w:spacing w:line="240" w:lineRule="auto"/>
        <w:ind w:firstLine="540"/>
        <w:jc w:val="both"/>
        <w:rPr>
          <w:rFonts w:ascii="Times New Roman" w:hAnsi="Times New Roman" w:cs="Times New Roman"/>
          <w:sz w:val="24"/>
          <w:szCs w:val="24"/>
        </w:rPr>
      </w:pPr>
      <w:r w:rsidRPr="005B4C89">
        <w:rPr>
          <w:rFonts w:ascii="Times New Roman" w:hAnsi="Times New Roman" w:cs="Times New Roman"/>
          <w:sz w:val="24"/>
          <w:szCs w:val="24"/>
        </w:rPr>
        <w:t>1. Срок проведения общественных обсуждений или публичных слушаний по вопросам землепользования и застройки составляет:</w:t>
      </w:r>
    </w:p>
    <w:p w14:paraId="71E477E7" w14:textId="77777777" w:rsidR="006009E1" w:rsidRPr="005B4C89" w:rsidRDefault="006009E1" w:rsidP="00A96461">
      <w:pPr>
        <w:tabs>
          <w:tab w:val="left" w:pos="1134"/>
        </w:tabs>
        <w:spacing w:line="240" w:lineRule="auto"/>
        <w:ind w:left="54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1) по проекту</w:t>
      </w:r>
      <w:r w:rsidRPr="005B4C89">
        <w:rPr>
          <w:rFonts w:ascii="Times New Roman" w:hAnsi="Times New Roman" w:cs="Times New Roman"/>
          <w:sz w:val="24"/>
          <w:szCs w:val="24"/>
        </w:rPr>
        <w:t xml:space="preserve"> Правил</w:t>
      </w:r>
      <w:r w:rsidRPr="005B4C89">
        <w:rPr>
          <w:rFonts w:ascii="Times New Roman" w:hAnsi="Times New Roman" w:cs="Times New Roman"/>
          <w:sz w:val="24"/>
          <w:szCs w:val="24"/>
          <w:u w:color="FFFFFF"/>
        </w:rPr>
        <w:t>, проекту внесения изменений в П</w:t>
      </w:r>
      <w:r w:rsidRPr="005B4C89">
        <w:rPr>
          <w:rFonts w:ascii="Times New Roman" w:hAnsi="Times New Roman" w:cs="Times New Roman"/>
          <w:sz w:val="24"/>
          <w:szCs w:val="24"/>
        </w:rPr>
        <w:t xml:space="preserve">равила </w:t>
      </w:r>
      <w:r w:rsidRPr="005B4C89">
        <w:rPr>
          <w:rFonts w:ascii="Times New Roman" w:hAnsi="Times New Roman" w:cs="Times New Roman"/>
          <w:sz w:val="24"/>
          <w:szCs w:val="24"/>
          <w:u w:color="FFFFFF"/>
        </w:rPr>
        <w:t>– не менее двух и не более четырех месяцев со дня опубликования такого проекта, за исключением случаев, предусмотренных пунктами 2 и 3 части 1 настоящей статьи;</w:t>
      </w:r>
    </w:p>
    <w:p w14:paraId="64D8DB11" w14:textId="77777777" w:rsidR="006009E1" w:rsidRPr="005B4C89" w:rsidRDefault="006009E1" w:rsidP="00A96461">
      <w:pPr>
        <w:tabs>
          <w:tab w:val="left" w:pos="1134"/>
        </w:tabs>
        <w:spacing w:line="240" w:lineRule="auto"/>
        <w:ind w:left="540"/>
        <w:jc w:val="both"/>
        <w:rPr>
          <w:rFonts w:ascii="Times New Roman" w:hAnsi="Times New Roman" w:cs="Times New Roman"/>
          <w:sz w:val="24"/>
          <w:szCs w:val="24"/>
        </w:rPr>
      </w:pPr>
      <w:r w:rsidRPr="005B4C89">
        <w:rPr>
          <w:rFonts w:ascii="Times New Roman" w:hAnsi="Times New Roman" w:cs="Times New Roman"/>
          <w:sz w:val="24"/>
          <w:szCs w:val="24"/>
        </w:rPr>
        <w:t xml:space="preserve">2) по </w:t>
      </w:r>
      <w:r w:rsidRPr="005B4C89">
        <w:rPr>
          <w:rFonts w:ascii="Times New Roman" w:hAnsi="Times New Roman" w:cs="Times New Roman"/>
          <w:sz w:val="24"/>
          <w:szCs w:val="24"/>
          <w:u w:color="FFFFFF"/>
        </w:rPr>
        <w:t xml:space="preserve">проекту внесения изменений в </w:t>
      </w:r>
      <w:r w:rsidRPr="005B4C89">
        <w:rPr>
          <w:rFonts w:ascii="Times New Roman" w:hAnsi="Times New Roman" w:cs="Times New Roman"/>
          <w:sz w:val="24"/>
          <w:szCs w:val="24"/>
        </w:rPr>
        <w:t xml:space="preserve">Правила, подготовленному применительно к части территории </w:t>
      </w:r>
      <w:r w:rsidRPr="005B4C89">
        <w:rPr>
          <w:rFonts w:ascii="Times New Roman" w:hAnsi="Times New Roman" w:cs="Times New Roman"/>
          <w:sz w:val="24"/>
          <w:szCs w:val="24"/>
          <w:u w:color="FFFFFF"/>
        </w:rPr>
        <w:t>поселения</w:t>
      </w:r>
      <w:r w:rsidRPr="005B4C89">
        <w:rPr>
          <w:rFonts w:ascii="Times New Roman" w:hAnsi="Times New Roman" w:cs="Times New Roman"/>
          <w:sz w:val="24"/>
          <w:szCs w:val="24"/>
        </w:rPr>
        <w:t xml:space="preserve"> – не более одного месяца; </w:t>
      </w:r>
    </w:p>
    <w:p w14:paraId="6E5908A5" w14:textId="77777777" w:rsidR="006009E1" w:rsidRPr="005B4C89" w:rsidRDefault="006009E1" w:rsidP="00A96461">
      <w:pPr>
        <w:tabs>
          <w:tab w:val="left" w:pos="1134"/>
        </w:tabs>
        <w:spacing w:line="240" w:lineRule="auto"/>
        <w:ind w:left="540"/>
        <w:jc w:val="both"/>
        <w:rPr>
          <w:rFonts w:ascii="Times New Roman" w:hAnsi="Times New Roman" w:cs="Times New Roman"/>
          <w:sz w:val="24"/>
          <w:szCs w:val="24"/>
        </w:rPr>
      </w:pPr>
      <w:r w:rsidRPr="005B4C89">
        <w:rPr>
          <w:rFonts w:ascii="Times New Roman" w:hAnsi="Times New Roman" w:cs="Times New Roman"/>
          <w:sz w:val="24"/>
          <w:szCs w:val="24"/>
        </w:rPr>
        <w:lastRenderedPageBreak/>
        <w:t xml:space="preserve">3) по проекту внесения изменений в Правила, подготовленному в части внесения изменений в градостроительный регламент, установленный для конкретной территориальной зоны – не более одного месяца; </w:t>
      </w:r>
    </w:p>
    <w:p w14:paraId="68AD8A3D" w14:textId="77777777" w:rsidR="006009E1" w:rsidRPr="005B4C89" w:rsidRDefault="006009E1" w:rsidP="00A96461">
      <w:pPr>
        <w:tabs>
          <w:tab w:val="left" w:pos="1134"/>
        </w:tabs>
        <w:spacing w:line="240" w:lineRule="auto"/>
        <w:ind w:left="54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 xml:space="preserve">4) по проекту планировки территории и (или) проекту межевания территории – не менее одного месяца и не более трех месяцев; </w:t>
      </w:r>
    </w:p>
    <w:p w14:paraId="649D405E" w14:textId="77777777" w:rsidR="006009E1" w:rsidRPr="005B4C89" w:rsidRDefault="006009E1" w:rsidP="00A96461">
      <w:pPr>
        <w:tabs>
          <w:tab w:val="left" w:pos="1134"/>
        </w:tabs>
        <w:spacing w:line="240" w:lineRule="auto"/>
        <w:ind w:left="54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 xml:space="preserve">5) по вопросу предоставления разрешения на условно разрешенный вид использования земельного участка или объекта капитального строительства – не более одного месяца; </w:t>
      </w:r>
    </w:p>
    <w:p w14:paraId="7FBB39CD" w14:textId="77777777" w:rsidR="006009E1" w:rsidRPr="005B4C89" w:rsidRDefault="006009E1" w:rsidP="00A96461">
      <w:pPr>
        <w:tabs>
          <w:tab w:val="left" w:pos="1134"/>
        </w:tabs>
        <w:spacing w:line="240" w:lineRule="auto"/>
        <w:ind w:left="54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 xml:space="preserve">6) по вопросу предоставления разрешения на отклонение от предельных параметров разрешенного строительства, реконструкции объекта капитального строительства – не более одного месяца; </w:t>
      </w:r>
    </w:p>
    <w:p w14:paraId="4CA55DA4" w14:textId="77777777" w:rsidR="006009E1" w:rsidRPr="005B4C89" w:rsidRDefault="006009E1" w:rsidP="00A96461">
      <w:pPr>
        <w:tabs>
          <w:tab w:val="left" w:pos="1134"/>
        </w:tabs>
        <w:spacing w:line="240" w:lineRule="auto"/>
        <w:ind w:left="54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7) по иным вопросам градостроительной деятельности, если законодательством не установлен иной срок – не более одного месяца.</w:t>
      </w:r>
    </w:p>
    <w:p w14:paraId="7F063344" w14:textId="77777777" w:rsidR="006009E1" w:rsidRPr="005B4C89" w:rsidRDefault="006009E1" w:rsidP="00A96461">
      <w:pPr>
        <w:tabs>
          <w:tab w:val="left" w:pos="1134"/>
        </w:tabs>
        <w:spacing w:line="240" w:lineRule="auto"/>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rPr>
        <w:t xml:space="preserve">       2. Срок проведения общественных обсуждений или публичных слушаний исчисляется со дня опубликования оповещения о начале общественных обсуждений или публичных слушаний до дня опубликования заключения о результатах общественных обсуждений или публичных слушаний</w:t>
      </w:r>
      <w:r w:rsidRPr="005B4C89">
        <w:rPr>
          <w:rFonts w:ascii="Times New Roman" w:hAnsi="Times New Roman" w:cs="Times New Roman"/>
          <w:sz w:val="24"/>
          <w:szCs w:val="24"/>
          <w:u w:color="FFFFFF"/>
        </w:rPr>
        <w:t>.</w:t>
      </w:r>
    </w:p>
    <w:p w14:paraId="2BE9BDFA" w14:textId="77777777" w:rsidR="006009E1" w:rsidRPr="005B4C89" w:rsidRDefault="006009E1" w:rsidP="00A96461">
      <w:pPr>
        <w:autoSpaceDE w:val="0"/>
        <w:autoSpaceDN w:val="0"/>
        <w:adjustRightInd w:val="0"/>
        <w:spacing w:line="240" w:lineRule="auto"/>
        <w:ind w:firstLine="540"/>
        <w:jc w:val="both"/>
        <w:rPr>
          <w:rFonts w:ascii="Times New Roman" w:hAnsi="Times New Roman" w:cs="Times New Roman"/>
          <w:sz w:val="24"/>
          <w:szCs w:val="24"/>
        </w:rPr>
      </w:pPr>
      <w:r w:rsidRPr="005B4C89">
        <w:rPr>
          <w:rFonts w:ascii="Times New Roman" w:hAnsi="Times New Roman" w:cs="Times New Roman"/>
          <w:sz w:val="24"/>
          <w:szCs w:val="24"/>
        </w:rPr>
        <w:t>3. Выходные и праздничные дни включаются в срок проведения общественных обсуждений или публичных слушаний.</w:t>
      </w:r>
    </w:p>
    <w:p w14:paraId="4129E67A" w14:textId="77777777" w:rsidR="006009E1" w:rsidRPr="005B4C89" w:rsidRDefault="006009E1" w:rsidP="00A96461">
      <w:pPr>
        <w:autoSpaceDE w:val="0"/>
        <w:autoSpaceDN w:val="0"/>
        <w:adjustRightInd w:val="0"/>
        <w:spacing w:line="240" w:lineRule="auto"/>
        <w:ind w:firstLine="708"/>
        <w:jc w:val="both"/>
        <w:rPr>
          <w:rFonts w:ascii="Times New Roman" w:hAnsi="Times New Roman" w:cs="Times New Roman"/>
          <w:sz w:val="24"/>
          <w:szCs w:val="24"/>
        </w:rPr>
      </w:pPr>
    </w:p>
    <w:p w14:paraId="7F7BBB2C" w14:textId="77777777" w:rsidR="006009E1" w:rsidRPr="005B4C89" w:rsidRDefault="006009E1" w:rsidP="000E296C">
      <w:pPr>
        <w:keepNext/>
        <w:spacing w:line="240" w:lineRule="auto"/>
        <w:jc w:val="both"/>
        <w:outlineLvl w:val="0"/>
        <w:rPr>
          <w:rFonts w:ascii="Times New Roman" w:hAnsi="Times New Roman" w:cs="Times New Roman"/>
          <w:b/>
          <w:bCs/>
          <w:kern w:val="32"/>
          <w:sz w:val="24"/>
          <w:szCs w:val="24"/>
        </w:rPr>
      </w:pPr>
      <w:bookmarkStart w:id="191" w:name="_Toc332213526"/>
      <w:bookmarkStart w:id="192" w:name="_Toc507770474"/>
      <w:bookmarkStart w:id="193" w:name="_Toc535417310"/>
      <w:r w:rsidRPr="005B4C89">
        <w:rPr>
          <w:rFonts w:ascii="Times New Roman" w:hAnsi="Times New Roman" w:cs="Times New Roman"/>
          <w:b/>
          <w:bCs/>
          <w:kern w:val="32"/>
          <w:sz w:val="24"/>
          <w:szCs w:val="24"/>
        </w:rPr>
        <w:t>Статья 28. Уполномоченный на организацию и проведение общественных обсуждений или публичных слушаний орган</w:t>
      </w:r>
      <w:bookmarkEnd w:id="191"/>
      <w:bookmarkEnd w:id="192"/>
      <w:bookmarkEnd w:id="193"/>
    </w:p>
    <w:p w14:paraId="48C8738E" w14:textId="77777777" w:rsidR="006009E1" w:rsidRPr="005B4C89" w:rsidRDefault="006009E1" w:rsidP="00093E73">
      <w:pPr>
        <w:tabs>
          <w:tab w:val="num" w:pos="0"/>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 xml:space="preserve">1. Комиссия осуществляет организацию и проведение общественных обсуждений или публичных слушаний по вопросам, предусмотренным пунктами 1-3, 5 и 6 части 1 статьи 27 Правил. </w:t>
      </w:r>
    </w:p>
    <w:p w14:paraId="4D05F011" w14:textId="77777777" w:rsidR="006009E1" w:rsidRPr="005B4C89" w:rsidRDefault="006009E1" w:rsidP="00093E73">
      <w:pPr>
        <w:tabs>
          <w:tab w:val="num" w:pos="0"/>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 xml:space="preserve">2. </w:t>
      </w:r>
      <w:r w:rsidRPr="005B4C89">
        <w:rPr>
          <w:rFonts w:ascii="Times New Roman" w:hAnsi="Times New Roman" w:cs="Times New Roman"/>
          <w:sz w:val="24"/>
          <w:szCs w:val="24"/>
        </w:rPr>
        <w:t xml:space="preserve">Администрация муниципального образования </w:t>
      </w:r>
      <w:r w:rsidRPr="005B4C89">
        <w:rPr>
          <w:rFonts w:ascii="Times New Roman" w:hAnsi="Times New Roman" w:cs="Times New Roman"/>
          <w:sz w:val="24"/>
          <w:szCs w:val="24"/>
          <w:u w:color="FFFFFF"/>
        </w:rPr>
        <w:t>осуществляет организацию и проведение общественных обсуждений или публичных слушаний по вопросам, предусмотренным пунктами 4 и 7 части 1 статьи 27 Правил.</w:t>
      </w:r>
    </w:p>
    <w:p w14:paraId="77D7A213" w14:textId="77777777" w:rsidR="006009E1" w:rsidRPr="005B4C89" w:rsidRDefault="006009E1" w:rsidP="00093E73">
      <w:pPr>
        <w:autoSpaceDE w:val="0"/>
        <w:autoSpaceDN w:val="0"/>
        <w:adjustRightInd w:val="0"/>
        <w:spacing w:line="240" w:lineRule="auto"/>
        <w:ind w:firstLine="684"/>
        <w:jc w:val="both"/>
        <w:rPr>
          <w:rFonts w:ascii="Times New Roman" w:hAnsi="Times New Roman" w:cs="Times New Roman"/>
          <w:sz w:val="24"/>
          <w:szCs w:val="24"/>
        </w:rPr>
      </w:pPr>
      <w:r w:rsidRPr="005B4C89">
        <w:rPr>
          <w:rFonts w:ascii="Times New Roman" w:hAnsi="Times New Roman" w:cs="Times New Roman"/>
          <w:sz w:val="24"/>
          <w:szCs w:val="24"/>
        </w:rPr>
        <w:t>3. Функции по организации и проведению общественных обсуждений или публичных слушаний включают:</w:t>
      </w:r>
    </w:p>
    <w:p w14:paraId="2671B44E" w14:textId="77777777" w:rsidR="006009E1" w:rsidRPr="005B4C89" w:rsidRDefault="006009E1" w:rsidP="00093E73">
      <w:pPr>
        <w:autoSpaceDE w:val="0"/>
        <w:autoSpaceDN w:val="0"/>
        <w:adjustRightInd w:val="0"/>
        <w:spacing w:line="240" w:lineRule="auto"/>
        <w:ind w:left="684"/>
        <w:jc w:val="both"/>
        <w:rPr>
          <w:rFonts w:ascii="Times New Roman" w:hAnsi="Times New Roman" w:cs="Times New Roman"/>
          <w:sz w:val="24"/>
          <w:szCs w:val="24"/>
        </w:rPr>
      </w:pPr>
      <w:r w:rsidRPr="005B4C89">
        <w:rPr>
          <w:rFonts w:ascii="Times New Roman" w:hAnsi="Times New Roman" w:cs="Times New Roman"/>
          <w:sz w:val="24"/>
          <w:szCs w:val="24"/>
        </w:rPr>
        <w:t xml:space="preserve">1) оповещение населения о месте, дате и времени проведения мероприятия по информированию жителей поселения по вопросам общественных обсуждений или публичных слушаний; </w:t>
      </w:r>
    </w:p>
    <w:p w14:paraId="731EE27C" w14:textId="77777777" w:rsidR="006009E1" w:rsidRPr="005B4C89" w:rsidRDefault="006009E1" w:rsidP="00093E73">
      <w:pPr>
        <w:autoSpaceDE w:val="0"/>
        <w:autoSpaceDN w:val="0"/>
        <w:adjustRightInd w:val="0"/>
        <w:spacing w:line="240" w:lineRule="auto"/>
        <w:ind w:left="684"/>
        <w:jc w:val="both"/>
        <w:rPr>
          <w:rFonts w:ascii="Times New Roman" w:hAnsi="Times New Roman" w:cs="Times New Roman"/>
          <w:sz w:val="24"/>
          <w:szCs w:val="24"/>
        </w:rPr>
      </w:pPr>
      <w:r w:rsidRPr="005B4C89">
        <w:rPr>
          <w:rFonts w:ascii="Times New Roman" w:hAnsi="Times New Roman" w:cs="Times New Roman"/>
          <w:sz w:val="24"/>
          <w:szCs w:val="24"/>
        </w:rPr>
        <w:t>2) определение перечня должностных лиц, специалистов, организаций, представителей общественности, приглашаемых к участию в мероприятии по информированию жителей поселения по вопросам общественных обсуждений или публичных слушаний;</w:t>
      </w:r>
    </w:p>
    <w:p w14:paraId="02E39A33" w14:textId="77777777" w:rsidR="006009E1" w:rsidRPr="005B4C89" w:rsidRDefault="006009E1" w:rsidP="00093E73">
      <w:pPr>
        <w:autoSpaceDE w:val="0"/>
        <w:autoSpaceDN w:val="0"/>
        <w:adjustRightInd w:val="0"/>
        <w:spacing w:line="240" w:lineRule="auto"/>
        <w:ind w:left="684"/>
        <w:jc w:val="both"/>
        <w:rPr>
          <w:rFonts w:ascii="Times New Roman" w:hAnsi="Times New Roman" w:cs="Times New Roman"/>
          <w:sz w:val="24"/>
          <w:szCs w:val="24"/>
        </w:rPr>
      </w:pPr>
      <w:r w:rsidRPr="005B4C89">
        <w:rPr>
          <w:rFonts w:ascii="Times New Roman" w:hAnsi="Times New Roman" w:cs="Times New Roman"/>
          <w:sz w:val="24"/>
          <w:szCs w:val="24"/>
        </w:rPr>
        <w:t>3) анализ материалов, представленных участниками мероприятия по информированию жителей поселения по вопросам общественных обсуждений или публичных слушаний;</w:t>
      </w:r>
    </w:p>
    <w:p w14:paraId="709F4069" w14:textId="77777777" w:rsidR="006009E1" w:rsidRPr="005B4C89" w:rsidRDefault="006009E1" w:rsidP="00093E73">
      <w:pPr>
        <w:autoSpaceDE w:val="0"/>
        <w:autoSpaceDN w:val="0"/>
        <w:adjustRightInd w:val="0"/>
        <w:spacing w:line="240" w:lineRule="auto"/>
        <w:ind w:left="684"/>
        <w:jc w:val="both"/>
        <w:rPr>
          <w:rFonts w:ascii="Times New Roman" w:hAnsi="Times New Roman" w:cs="Times New Roman"/>
          <w:sz w:val="24"/>
          <w:szCs w:val="24"/>
        </w:rPr>
      </w:pPr>
      <w:r w:rsidRPr="005B4C89">
        <w:rPr>
          <w:rFonts w:ascii="Times New Roman" w:hAnsi="Times New Roman" w:cs="Times New Roman"/>
          <w:sz w:val="24"/>
          <w:szCs w:val="24"/>
        </w:rPr>
        <w:t xml:space="preserve">4) организацию приема заявок лиц, желающих выразить свое мнение по вопросам, выносимым на публичные слушания, на участие в мероприятии по </w:t>
      </w:r>
      <w:r w:rsidRPr="005B4C89">
        <w:rPr>
          <w:rFonts w:ascii="Times New Roman" w:hAnsi="Times New Roman" w:cs="Times New Roman"/>
          <w:sz w:val="24"/>
          <w:szCs w:val="24"/>
        </w:rPr>
        <w:lastRenderedPageBreak/>
        <w:t>информированию жителей поселения по вопросам общественных обсуждений или публичных слушаний;</w:t>
      </w:r>
    </w:p>
    <w:p w14:paraId="2876EA98" w14:textId="77777777" w:rsidR="006009E1" w:rsidRPr="005B4C89" w:rsidRDefault="006009E1" w:rsidP="00093E73">
      <w:pPr>
        <w:autoSpaceDE w:val="0"/>
        <w:autoSpaceDN w:val="0"/>
        <w:adjustRightInd w:val="0"/>
        <w:spacing w:line="240" w:lineRule="auto"/>
        <w:ind w:left="684"/>
        <w:jc w:val="both"/>
        <w:rPr>
          <w:rFonts w:ascii="Times New Roman" w:hAnsi="Times New Roman" w:cs="Times New Roman"/>
          <w:sz w:val="24"/>
          <w:szCs w:val="24"/>
        </w:rPr>
      </w:pPr>
      <w:r w:rsidRPr="005B4C89">
        <w:rPr>
          <w:rFonts w:ascii="Times New Roman" w:hAnsi="Times New Roman" w:cs="Times New Roman"/>
          <w:sz w:val="24"/>
          <w:szCs w:val="24"/>
        </w:rPr>
        <w:t>5) определение докладчика (содокладчика) по выносимым на публичные слушания вопросам;</w:t>
      </w:r>
    </w:p>
    <w:p w14:paraId="751289BB" w14:textId="77777777" w:rsidR="006009E1" w:rsidRPr="005B4C89" w:rsidRDefault="006009E1" w:rsidP="00093E73">
      <w:pPr>
        <w:autoSpaceDE w:val="0"/>
        <w:autoSpaceDN w:val="0"/>
        <w:adjustRightInd w:val="0"/>
        <w:spacing w:line="240" w:lineRule="auto"/>
        <w:ind w:left="684"/>
        <w:jc w:val="both"/>
        <w:rPr>
          <w:rFonts w:ascii="Times New Roman" w:hAnsi="Times New Roman" w:cs="Times New Roman"/>
          <w:sz w:val="24"/>
          <w:szCs w:val="24"/>
        </w:rPr>
      </w:pPr>
      <w:r w:rsidRPr="005B4C89">
        <w:rPr>
          <w:rFonts w:ascii="Times New Roman" w:hAnsi="Times New Roman" w:cs="Times New Roman"/>
          <w:sz w:val="24"/>
          <w:szCs w:val="24"/>
        </w:rPr>
        <w:t>6) регистрацию докладчиков, содокладчиков, и иных участников мероприятия по информированию жителей поселения по вопросам публичных слушаний, желающих выразить свое мнение по вопросам, выносимым на публичные слушания, представителей средств массовой информации;</w:t>
      </w:r>
    </w:p>
    <w:p w14:paraId="633AB3D5" w14:textId="77777777" w:rsidR="006009E1" w:rsidRPr="005B4C89" w:rsidRDefault="006009E1" w:rsidP="00093E73">
      <w:pPr>
        <w:autoSpaceDE w:val="0"/>
        <w:autoSpaceDN w:val="0"/>
        <w:adjustRightInd w:val="0"/>
        <w:spacing w:line="240" w:lineRule="auto"/>
        <w:ind w:left="684"/>
        <w:jc w:val="both"/>
        <w:rPr>
          <w:rFonts w:ascii="Times New Roman" w:hAnsi="Times New Roman" w:cs="Times New Roman"/>
          <w:sz w:val="24"/>
          <w:szCs w:val="24"/>
        </w:rPr>
      </w:pPr>
      <w:r w:rsidRPr="005B4C89">
        <w:rPr>
          <w:rFonts w:ascii="Times New Roman" w:hAnsi="Times New Roman" w:cs="Times New Roman"/>
          <w:sz w:val="24"/>
          <w:szCs w:val="24"/>
        </w:rPr>
        <w:t>7) обеспечение ведения протокола общественных обсуждений или публичных слушаний;</w:t>
      </w:r>
    </w:p>
    <w:p w14:paraId="5E11D79B" w14:textId="77777777" w:rsidR="006009E1" w:rsidRPr="005B4C89" w:rsidRDefault="006009E1" w:rsidP="00093E73">
      <w:pPr>
        <w:autoSpaceDE w:val="0"/>
        <w:autoSpaceDN w:val="0"/>
        <w:adjustRightInd w:val="0"/>
        <w:spacing w:line="240" w:lineRule="auto"/>
        <w:ind w:left="684"/>
        <w:jc w:val="both"/>
        <w:rPr>
          <w:rFonts w:ascii="Times New Roman" w:hAnsi="Times New Roman" w:cs="Times New Roman"/>
          <w:sz w:val="24"/>
          <w:szCs w:val="24"/>
        </w:rPr>
      </w:pPr>
      <w:r w:rsidRPr="005B4C89">
        <w:rPr>
          <w:rFonts w:ascii="Times New Roman" w:hAnsi="Times New Roman" w:cs="Times New Roman"/>
          <w:sz w:val="24"/>
          <w:szCs w:val="24"/>
        </w:rPr>
        <w:t>8) сбор, рассмотрение и обобщение мнений, замечаний и предложений, представленных жителями поселения и иными заинтересованными лицами по вопросам общественных обсуждений или публичных слушаний;</w:t>
      </w:r>
    </w:p>
    <w:p w14:paraId="6D893E5B" w14:textId="77777777" w:rsidR="006009E1" w:rsidRPr="005B4C89" w:rsidRDefault="006009E1" w:rsidP="00093E73">
      <w:pPr>
        <w:autoSpaceDE w:val="0"/>
        <w:autoSpaceDN w:val="0"/>
        <w:adjustRightInd w:val="0"/>
        <w:spacing w:line="240" w:lineRule="auto"/>
        <w:ind w:left="684"/>
        <w:jc w:val="both"/>
        <w:rPr>
          <w:rFonts w:ascii="Times New Roman" w:hAnsi="Times New Roman" w:cs="Times New Roman"/>
          <w:sz w:val="24"/>
          <w:szCs w:val="24"/>
        </w:rPr>
      </w:pPr>
      <w:r w:rsidRPr="005B4C89">
        <w:rPr>
          <w:rFonts w:ascii="Times New Roman" w:hAnsi="Times New Roman" w:cs="Times New Roman"/>
          <w:sz w:val="24"/>
          <w:szCs w:val="24"/>
        </w:rPr>
        <w:t>9) подготовку заключения о результатах общественных обсуждений или публичных слушаний.</w:t>
      </w:r>
    </w:p>
    <w:p w14:paraId="452A1C39" w14:textId="77777777" w:rsidR="006009E1" w:rsidRPr="005B4C89" w:rsidRDefault="006009E1" w:rsidP="00093E73">
      <w:pPr>
        <w:autoSpaceDE w:val="0"/>
        <w:autoSpaceDN w:val="0"/>
        <w:adjustRightInd w:val="0"/>
        <w:spacing w:line="240" w:lineRule="auto"/>
        <w:ind w:left="684"/>
        <w:jc w:val="both"/>
        <w:rPr>
          <w:rFonts w:ascii="Times New Roman" w:hAnsi="Times New Roman" w:cs="Times New Roman"/>
          <w:sz w:val="24"/>
          <w:szCs w:val="24"/>
        </w:rPr>
      </w:pPr>
    </w:p>
    <w:p w14:paraId="7B899796" w14:textId="77777777" w:rsidR="006009E1" w:rsidRPr="005B4C89" w:rsidRDefault="006009E1" w:rsidP="000E296C">
      <w:pPr>
        <w:keepNext/>
        <w:spacing w:line="240" w:lineRule="auto"/>
        <w:jc w:val="both"/>
        <w:outlineLvl w:val="0"/>
        <w:rPr>
          <w:rFonts w:ascii="Times New Roman" w:hAnsi="Times New Roman" w:cs="Times New Roman"/>
          <w:b/>
          <w:bCs/>
          <w:kern w:val="32"/>
          <w:sz w:val="24"/>
          <w:szCs w:val="24"/>
        </w:rPr>
      </w:pPr>
      <w:bookmarkStart w:id="194" w:name="_Toc507770475"/>
      <w:bookmarkStart w:id="195" w:name="_Toc535417311"/>
      <w:bookmarkStart w:id="196" w:name="_Toc332213527"/>
      <w:r w:rsidRPr="005B4C89">
        <w:rPr>
          <w:rFonts w:ascii="Times New Roman" w:hAnsi="Times New Roman" w:cs="Times New Roman"/>
          <w:b/>
          <w:bCs/>
          <w:kern w:val="32"/>
          <w:sz w:val="24"/>
          <w:szCs w:val="24"/>
        </w:rPr>
        <w:t xml:space="preserve">Статья 29. Финансирование мероприятий по организации и проведению </w:t>
      </w:r>
      <w:r w:rsidRPr="005B4C89">
        <w:rPr>
          <w:rFonts w:ascii="Times New Roman" w:hAnsi="Times New Roman" w:cs="Times New Roman"/>
          <w:b/>
          <w:sz w:val="24"/>
          <w:szCs w:val="24"/>
        </w:rPr>
        <w:t>общественных обсуждений или</w:t>
      </w:r>
      <w:r w:rsidR="000E296C" w:rsidRPr="005B4C89">
        <w:rPr>
          <w:rFonts w:ascii="Times New Roman" w:hAnsi="Times New Roman" w:cs="Times New Roman"/>
          <w:b/>
          <w:sz w:val="24"/>
          <w:szCs w:val="24"/>
        </w:rPr>
        <w:t xml:space="preserve"> </w:t>
      </w:r>
      <w:r w:rsidRPr="005B4C89">
        <w:rPr>
          <w:rFonts w:ascii="Times New Roman" w:hAnsi="Times New Roman" w:cs="Times New Roman"/>
          <w:b/>
          <w:bCs/>
          <w:kern w:val="32"/>
          <w:sz w:val="24"/>
          <w:szCs w:val="24"/>
        </w:rPr>
        <w:t>публичных слушаний</w:t>
      </w:r>
      <w:bookmarkEnd w:id="194"/>
      <w:bookmarkEnd w:id="195"/>
      <w:bookmarkEnd w:id="196"/>
    </w:p>
    <w:p w14:paraId="6889505F" w14:textId="77777777" w:rsidR="006009E1" w:rsidRPr="005B4C89" w:rsidRDefault="006009E1" w:rsidP="00093E73">
      <w:pPr>
        <w:tabs>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 xml:space="preserve">1. Финансирование мероприятий по организации и проведению </w:t>
      </w:r>
      <w:r w:rsidRPr="005B4C89">
        <w:rPr>
          <w:rFonts w:ascii="Times New Roman" w:hAnsi="Times New Roman" w:cs="Times New Roman"/>
          <w:sz w:val="24"/>
          <w:szCs w:val="24"/>
        </w:rPr>
        <w:t xml:space="preserve">общественных обсуждений или </w:t>
      </w:r>
      <w:r w:rsidRPr="005B4C89">
        <w:rPr>
          <w:rFonts w:ascii="Times New Roman" w:hAnsi="Times New Roman" w:cs="Times New Roman"/>
          <w:sz w:val="24"/>
          <w:szCs w:val="24"/>
          <w:u w:color="FFFFFF"/>
        </w:rPr>
        <w:t>публичных слушаний осуществляется:</w:t>
      </w:r>
    </w:p>
    <w:p w14:paraId="76DD4884" w14:textId="77777777" w:rsidR="006009E1" w:rsidRPr="005B4C89" w:rsidRDefault="006009E1" w:rsidP="00093E73">
      <w:pPr>
        <w:tabs>
          <w:tab w:val="left" w:pos="1134"/>
        </w:tabs>
        <w:spacing w:line="240" w:lineRule="auto"/>
        <w:ind w:left="708"/>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 xml:space="preserve">1) за счет средств физических и (или) юридических лиц, заинтересованных в предоставлении разрешения на условно разрешенный вид использования земельного участка или объекта капитального строительства – при проведении </w:t>
      </w:r>
      <w:r w:rsidRPr="005B4C89">
        <w:rPr>
          <w:rFonts w:ascii="Times New Roman" w:hAnsi="Times New Roman" w:cs="Times New Roman"/>
          <w:sz w:val="24"/>
          <w:szCs w:val="24"/>
        </w:rPr>
        <w:t xml:space="preserve">общественных обсуждений или </w:t>
      </w:r>
      <w:r w:rsidRPr="005B4C89">
        <w:rPr>
          <w:rFonts w:ascii="Times New Roman" w:hAnsi="Times New Roman" w:cs="Times New Roman"/>
          <w:sz w:val="24"/>
          <w:szCs w:val="24"/>
          <w:u w:color="FFFFFF"/>
        </w:rPr>
        <w:t>публичных слушаний по вопросу предоставления указанного разрешения;</w:t>
      </w:r>
    </w:p>
    <w:p w14:paraId="2233E166" w14:textId="77777777" w:rsidR="006009E1" w:rsidRPr="005B4C89" w:rsidRDefault="006009E1" w:rsidP="00093E73">
      <w:pPr>
        <w:tabs>
          <w:tab w:val="left" w:pos="1134"/>
        </w:tabs>
        <w:spacing w:line="240" w:lineRule="auto"/>
        <w:ind w:left="708"/>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 xml:space="preserve">2) за счет средств физических и (или) юридических лиц, заинтересованных в предоставлении разрешения на отклонение от предельных параметров разрешенного строительства, реконструкции объектов капитального строительства – при проведении </w:t>
      </w:r>
      <w:r w:rsidRPr="005B4C89">
        <w:rPr>
          <w:rFonts w:ascii="Times New Roman" w:hAnsi="Times New Roman" w:cs="Times New Roman"/>
          <w:sz w:val="24"/>
          <w:szCs w:val="24"/>
        </w:rPr>
        <w:t xml:space="preserve">общественных обсуждений или </w:t>
      </w:r>
      <w:r w:rsidRPr="005B4C89">
        <w:rPr>
          <w:rFonts w:ascii="Times New Roman" w:hAnsi="Times New Roman" w:cs="Times New Roman"/>
          <w:sz w:val="24"/>
          <w:szCs w:val="24"/>
          <w:u w:color="FFFFFF"/>
        </w:rPr>
        <w:t>публичных слушаний по вопросу предоставления указанного разрешения;</w:t>
      </w:r>
    </w:p>
    <w:p w14:paraId="3B5AB9D5" w14:textId="77777777" w:rsidR="006009E1" w:rsidRPr="005B4C89" w:rsidRDefault="006009E1" w:rsidP="00093E73">
      <w:pPr>
        <w:tabs>
          <w:tab w:val="left" w:pos="1134"/>
        </w:tabs>
        <w:spacing w:line="240" w:lineRule="auto"/>
        <w:ind w:left="708"/>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 xml:space="preserve">3) за счет средств бюджета муниципального образования – при проведении </w:t>
      </w:r>
      <w:r w:rsidRPr="005B4C89">
        <w:rPr>
          <w:rFonts w:ascii="Times New Roman" w:hAnsi="Times New Roman" w:cs="Times New Roman"/>
          <w:sz w:val="24"/>
          <w:szCs w:val="24"/>
        </w:rPr>
        <w:t xml:space="preserve">общественных обсуждений или </w:t>
      </w:r>
      <w:r w:rsidRPr="005B4C89">
        <w:rPr>
          <w:rFonts w:ascii="Times New Roman" w:hAnsi="Times New Roman" w:cs="Times New Roman"/>
          <w:sz w:val="24"/>
          <w:szCs w:val="24"/>
          <w:u w:color="FFFFFF"/>
        </w:rPr>
        <w:t xml:space="preserve">публичных слушаний по иным вопросам </w:t>
      </w:r>
      <w:r w:rsidRPr="005B4C89">
        <w:rPr>
          <w:rFonts w:ascii="Times New Roman" w:hAnsi="Times New Roman" w:cs="Times New Roman"/>
          <w:sz w:val="24"/>
          <w:szCs w:val="24"/>
        </w:rPr>
        <w:t>землепользования и застройки</w:t>
      </w:r>
      <w:r w:rsidRPr="005B4C89">
        <w:rPr>
          <w:rFonts w:ascii="Times New Roman" w:hAnsi="Times New Roman" w:cs="Times New Roman"/>
          <w:sz w:val="24"/>
          <w:szCs w:val="24"/>
          <w:u w:color="FFFFFF"/>
        </w:rPr>
        <w:t>.</w:t>
      </w:r>
    </w:p>
    <w:p w14:paraId="2297E790" w14:textId="77777777" w:rsidR="006009E1" w:rsidRPr="005B4C89" w:rsidRDefault="006009E1" w:rsidP="00093E73">
      <w:pPr>
        <w:pStyle w:val="ConsPlusNormal"/>
        <w:ind w:left="708" w:firstLine="0"/>
        <w:jc w:val="both"/>
        <w:rPr>
          <w:rFonts w:ascii="Times New Roman" w:hAnsi="Times New Roman" w:cs="Times New Roman"/>
          <w:sz w:val="24"/>
          <w:szCs w:val="24"/>
        </w:rPr>
      </w:pPr>
    </w:p>
    <w:p w14:paraId="389B4838" w14:textId="77777777" w:rsidR="006009E1" w:rsidRPr="005B4C89" w:rsidRDefault="006009E1" w:rsidP="000E296C">
      <w:pPr>
        <w:keepNext/>
        <w:spacing w:line="240" w:lineRule="auto"/>
        <w:jc w:val="both"/>
        <w:outlineLvl w:val="0"/>
        <w:rPr>
          <w:rFonts w:ascii="Times New Roman" w:hAnsi="Times New Roman" w:cs="Times New Roman"/>
          <w:b/>
          <w:bCs/>
          <w:kern w:val="32"/>
          <w:sz w:val="24"/>
          <w:szCs w:val="24"/>
        </w:rPr>
      </w:pPr>
      <w:bookmarkStart w:id="197" w:name="_Toc332213528"/>
      <w:bookmarkStart w:id="198" w:name="_Toc337474226"/>
      <w:bookmarkStart w:id="199" w:name="_Toc337474237"/>
      <w:bookmarkStart w:id="200" w:name="_Toc507770476"/>
      <w:bookmarkStart w:id="201" w:name="_Toc535417312"/>
      <w:r w:rsidRPr="005B4C89">
        <w:rPr>
          <w:rFonts w:ascii="Times New Roman" w:hAnsi="Times New Roman" w:cs="Times New Roman"/>
          <w:b/>
          <w:bCs/>
          <w:kern w:val="32"/>
          <w:sz w:val="24"/>
          <w:szCs w:val="24"/>
        </w:rPr>
        <w:t xml:space="preserve">Статья 30. Проведение мероприятия по информированию населения по вопросам </w:t>
      </w:r>
      <w:r w:rsidRPr="005B4C89">
        <w:rPr>
          <w:rFonts w:ascii="Times New Roman" w:hAnsi="Times New Roman" w:cs="Times New Roman"/>
          <w:b/>
          <w:sz w:val="24"/>
          <w:szCs w:val="24"/>
        </w:rPr>
        <w:t>общественных обсуждений или</w:t>
      </w:r>
      <w:r w:rsidR="000E296C" w:rsidRPr="005B4C89">
        <w:rPr>
          <w:rFonts w:ascii="Times New Roman" w:hAnsi="Times New Roman" w:cs="Times New Roman"/>
          <w:b/>
          <w:sz w:val="24"/>
          <w:szCs w:val="24"/>
        </w:rPr>
        <w:t xml:space="preserve"> </w:t>
      </w:r>
      <w:r w:rsidRPr="005B4C89">
        <w:rPr>
          <w:rFonts w:ascii="Times New Roman" w:hAnsi="Times New Roman" w:cs="Times New Roman"/>
          <w:b/>
          <w:bCs/>
          <w:kern w:val="32"/>
          <w:sz w:val="24"/>
          <w:szCs w:val="24"/>
        </w:rPr>
        <w:t>публичных слушаний</w:t>
      </w:r>
      <w:bookmarkEnd w:id="197"/>
      <w:bookmarkEnd w:id="198"/>
      <w:bookmarkEnd w:id="199"/>
      <w:bookmarkEnd w:id="200"/>
      <w:bookmarkEnd w:id="201"/>
    </w:p>
    <w:p w14:paraId="382E5C11" w14:textId="77777777" w:rsidR="006009E1" w:rsidRPr="005B4C89" w:rsidRDefault="006009E1" w:rsidP="00093E73">
      <w:pPr>
        <w:autoSpaceDE w:val="0"/>
        <w:autoSpaceDN w:val="0"/>
        <w:adjustRightInd w:val="0"/>
        <w:spacing w:line="240" w:lineRule="auto"/>
        <w:ind w:firstLine="720"/>
        <w:jc w:val="both"/>
        <w:rPr>
          <w:rFonts w:ascii="Times New Roman" w:hAnsi="Times New Roman" w:cs="Times New Roman"/>
          <w:sz w:val="24"/>
          <w:szCs w:val="24"/>
        </w:rPr>
      </w:pPr>
      <w:r w:rsidRPr="005B4C89">
        <w:rPr>
          <w:rFonts w:ascii="Times New Roman" w:hAnsi="Times New Roman" w:cs="Times New Roman"/>
          <w:sz w:val="24"/>
          <w:szCs w:val="24"/>
        </w:rPr>
        <w:t xml:space="preserve">1. К участию в мероприятии по информированию жителей поселения по вопросам общественных обсуждений или публичных слушаний (далее также – мероприятие по информированию) на добровольной основе могут быть приглашены: </w:t>
      </w:r>
    </w:p>
    <w:p w14:paraId="658EDC34" w14:textId="77777777" w:rsidR="006009E1" w:rsidRPr="005B4C89" w:rsidRDefault="006009E1" w:rsidP="00093E73">
      <w:pPr>
        <w:autoSpaceDE w:val="0"/>
        <w:autoSpaceDN w:val="0"/>
        <w:adjustRightInd w:val="0"/>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1) представители политических партий и иных общественных объединений, осуществляющих свою деятельность на территории поселения;</w:t>
      </w:r>
    </w:p>
    <w:p w14:paraId="34A2A38A" w14:textId="77777777" w:rsidR="006009E1" w:rsidRPr="005B4C89" w:rsidRDefault="006009E1" w:rsidP="00093E73">
      <w:pPr>
        <w:autoSpaceDE w:val="0"/>
        <w:autoSpaceDN w:val="0"/>
        <w:adjustRightInd w:val="0"/>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lastRenderedPageBreak/>
        <w:t>2) руководители организаций, осуществляющих свою деятельность на территории поселения в сфере, соответствующей вопросам общественных обсуждений или публичных слушаний.</w:t>
      </w:r>
    </w:p>
    <w:p w14:paraId="5E68A725" w14:textId="77777777" w:rsidR="006009E1" w:rsidRPr="005B4C89" w:rsidRDefault="006009E1" w:rsidP="00093E73">
      <w:pPr>
        <w:tabs>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rPr>
        <w:t xml:space="preserve">2. </w:t>
      </w:r>
      <w:r w:rsidRPr="005B4C89">
        <w:rPr>
          <w:rFonts w:ascii="Times New Roman" w:hAnsi="Times New Roman" w:cs="Times New Roman"/>
          <w:sz w:val="24"/>
          <w:szCs w:val="24"/>
          <w:u w:color="FFFFFF"/>
        </w:rPr>
        <w:t xml:space="preserve">Мероприятие по информированию населения проводит лицо, назначенное решением о проведении </w:t>
      </w:r>
      <w:r w:rsidRPr="005B4C89">
        <w:rPr>
          <w:rFonts w:ascii="Times New Roman" w:hAnsi="Times New Roman" w:cs="Times New Roman"/>
          <w:sz w:val="24"/>
          <w:szCs w:val="24"/>
        </w:rPr>
        <w:t xml:space="preserve">общественных обсуждений или </w:t>
      </w:r>
      <w:r w:rsidRPr="005B4C89">
        <w:rPr>
          <w:rFonts w:ascii="Times New Roman" w:hAnsi="Times New Roman" w:cs="Times New Roman"/>
          <w:sz w:val="24"/>
          <w:szCs w:val="24"/>
          <w:u w:color="FFFFFF"/>
        </w:rPr>
        <w:t xml:space="preserve">публичных слушаний (далее также – председательствующий). В случае если в решении о проведении </w:t>
      </w:r>
      <w:r w:rsidRPr="005B4C89">
        <w:rPr>
          <w:rFonts w:ascii="Times New Roman" w:hAnsi="Times New Roman" w:cs="Times New Roman"/>
          <w:sz w:val="24"/>
          <w:szCs w:val="24"/>
        </w:rPr>
        <w:t xml:space="preserve">общественных обсуждений или </w:t>
      </w:r>
      <w:r w:rsidRPr="005B4C89">
        <w:rPr>
          <w:rFonts w:ascii="Times New Roman" w:hAnsi="Times New Roman" w:cs="Times New Roman"/>
          <w:sz w:val="24"/>
          <w:szCs w:val="24"/>
          <w:u w:color="FFFFFF"/>
        </w:rPr>
        <w:t xml:space="preserve">публичных слушаний председательствующий не назначен, председательствующим является лицо, возглавляющее уполномоченный на проведение </w:t>
      </w:r>
      <w:r w:rsidRPr="005B4C89">
        <w:rPr>
          <w:rFonts w:ascii="Times New Roman" w:hAnsi="Times New Roman" w:cs="Times New Roman"/>
          <w:sz w:val="24"/>
          <w:szCs w:val="24"/>
        </w:rPr>
        <w:t xml:space="preserve">общественных обсуждений или </w:t>
      </w:r>
      <w:r w:rsidRPr="005B4C89">
        <w:rPr>
          <w:rFonts w:ascii="Times New Roman" w:hAnsi="Times New Roman" w:cs="Times New Roman"/>
          <w:sz w:val="24"/>
          <w:szCs w:val="24"/>
          <w:u w:color="FFFFFF"/>
        </w:rPr>
        <w:t>публичных слушаний орган.</w:t>
      </w:r>
    </w:p>
    <w:p w14:paraId="6FE11140" w14:textId="77777777" w:rsidR="006009E1" w:rsidRPr="005B4C89" w:rsidRDefault="006009E1" w:rsidP="00093E73">
      <w:pPr>
        <w:tabs>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3. О</w:t>
      </w:r>
      <w:r w:rsidRPr="005B4C89">
        <w:rPr>
          <w:rFonts w:ascii="Times New Roman" w:hAnsi="Times New Roman" w:cs="Times New Roman"/>
          <w:sz w:val="24"/>
          <w:szCs w:val="24"/>
        </w:rPr>
        <w:t>повещение о начале общественных обсуждений или публичных слушаний осуществляется с учетом требований, установленных частями 8, 9, 10 статьи 5.1 Градостроительного кодекса Российской Федерации.</w:t>
      </w:r>
    </w:p>
    <w:p w14:paraId="285FCA26" w14:textId="77777777" w:rsidR="006009E1" w:rsidRPr="005B4C89" w:rsidRDefault="006009E1" w:rsidP="00093E73">
      <w:pPr>
        <w:tabs>
          <w:tab w:val="left" w:pos="1134"/>
        </w:tabs>
        <w:spacing w:line="240" w:lineRule="auto"/>
        <w:ind w:firstLine="720"/>
        <w:jc w:val="both"/>
        <w:rPr>
          <w:rFonts w:ascii="Times New Roman" w:hAnsi="Times New Roman" w:cs="Times New Roman"/>
          <w:sz w:val="24"/>
          <w:szCs w:val="24"/>
          <w:u w:color="FFFFFF"/>
        </w:rPr>
      </w:pPr>
    </w:p>
    <w:p w14:paraId="7DDADE0E" w14:textId="77777777" w:rsidR="006009E1" w:rsidRPr="005B4C89" w:rsidRDefault="006009E1" w:rsidP="000E296C">
      <w:pPr>
        <w:keepNext/>
        <w:spacing w:line="240" w:lineRule="auto"/>
        <w:jc w:val="both"/>
        <w:outlineLvl w:val="0"/>
        <w:rPr>
          <w:rFonts w:ascii="Times New Roman" w:hAnsi="Times New Roman" w:cs="Times New Roman"/>
          <w:b/>
          <w:bCs/>
          <w:kern w:val="32"/>
          <w:sz w:val="24"/>
          <w:szCs w:val="24"/>
        </w:rPr>
      </w:pPr>
      <w:bookmarkStart w:id="202" w:name="_Toc332213530"/>
      <w:bookmarkStart w:id="203" w:name="_Toc507770477"/>
      <w:bookmarkStart w:id="204" w:name="_Toc535417313"/>
      <w:r w:rsidRPr="005B4C89">
        <w:rPr>
          <w:rFonts w:ascii="Times New Roman" w:hAnsi="Times New Roman" w:cs="Times New Roman"/>
          <w:b/>
          <w:bCs/>
          <w:kern w:val="32"/>
          <w:sz w:val="24"/>
          <w:szCs w:val="24"/>
        </w:rPr>
        <w:t>Статья 31. Принятие, рассмотрение, обобщение поступающих от участников общественных обсуждений или публичных слушаний замечаний и предложений по вопросам общественных обсуждений или публичных слушаний</w:t>
      </w:r>
      <w:bookmarkEnd w:id="202"/>
      <w:bookmarkEnd w:id="203"/>
      <w:bookmarkEnd w:id="204"/>
    </w:p>
    <w:p w14:paraId="5085BF83" w14:textId="77777777" w:rsidR="006009E1" w:rsidRPr="005B4C89" w:rsidRDefault="006009E1" w:rsidP="00093E73">
      <w:pPr>
        <w:spacing w:line="240" w:lineRule="auto"/>
        <w:ind w:firstLine="547"/>
        <w:jc w:val="both"/>
        <w:rPr>
          <w:rFonts w:ascii="Times New Roman" w:hAnsi="Times New Roman" w:cs="Times New Roman"/>
          <w:sz w:val="24"/>
          <w:szCs w:val="24"/>
        </w:rPr>
      </w:pPr>
      <w:r w:rsidRPr="005B4C89">
        <w:rPr>
          <w:rFonts w:ascii="Times New Roman" w:hAnsi="Times New Roman" w:cs="Times New Roman"/>
          <w:sz w:val="24"/>
          <w:szCs w:val="24"/>
        </w:rPr>
        <w:t>1. В период размещения проекта, подлежащего рассмотрению на общественных обсуждениях или публичных слушаниях, и информационных материалов к нему и проведения экспозиции или экспозиций такого проекта участники общественных обсуждений или публичных слушаний, прошедшие в соответствии с частью 3 настоящей статьи идентификацию, имеют право вносить предложения и замечания, касающиеся такого проекта:</w:t>
      </w:r>
    </w:p>
    <w:p w14:paraId="3610EB51"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205" w:name="dst2132"/>
      <w:bookmarkEnd w:id="205"/>
      <w:r w:rsidRPr="005B4C89">
        <w:rPr>
          <w:rFonts w:ascii="Times New Roman" w:hAnsi="Times New Roman" w:cs="Times New Roman"/>
          <w:sz w:val="24"/>
          <w:szCs w:val="24"/>
        </w:rPr>
        <w:t>1) посредством официального сайта или информационных систем (в случае проведения общественных обсуждений);</w:t>
      </w:r>
    </w:p>
    <w:p w14:paraId="42205D64"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206" w:name="dst2133"/>
      <w:bookmarkEnd w:id="206"/>
      <w:r w:rsidRPr="005B4C89">
        <w:rPr>
          <w:rFonts w:ascii="Times New Roman" w:hAnsi="Times New Roman" w:cs="Times New Roman"/>
          <w:sz w:val="24"/>
          <w:szCs w:val="24"/>
        </w:rPr>
        <w:t>2) в письменной или устной форме в ходе проведения собрания или собраний участников публичных слушаний (в случае проведения публичных слушаний);</w:t>
      </w:r>
    </w:p>
    <w:p w14:paraId="6EAB8C6F"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207" w:name="dst2134"/>
      <w:bookmarkEnd w:id="207"/>
      <w:r w:rsidRPr="005B4C89">
        <w:rPr>
          <w:rFonts w:ascii="Times New Roman" w:hAnsi="Times New Roman" w:cs="Times New Roman"/>
          <w:sz w:val="24"/>
          <w:szCs w:val="24"/>
        </w:rPr>
        <w:t>3) в письменной форме в адрес организатора общественных обсуждений или публичных слушаний;</w:t>
      </w:r>
    </w:p>
    <w:p w14:paraId="463766A0"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208" w:name="dst2135"/>
      <w:bookmarkEnd w:id="208"/>
      <w:r w:rsidRPr="005B4C89">
        <w:rPr>
          <w:rFonts w:ascii="Times New Roman" w:hAnsi="Times New Roman" w:cs="Times New Roman"/>
          <w:sz w:val="24"/>
          <w:szCs w:val="24"/>
        </w:rPr>
        <w:t>4) посредством записи в книге (журнале) учета посетителей экспозиции проекта, подлежащего рассмотрению на общественных обсуждениях или публичных слушаниях.</w:t>
      </w:r>
    </w:p>
    <w:p w14:paraId="5668DBF8"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209" w:name="dst2136"/>
      <w:bookmarkEnd w:id="209"/>
      <w:r w:rsidRPr="005B4C89">
        <w:rPr>
          <w:rFonts w:ascii="Times New Roman" w:hAnsi="Times New Roman" w:cs="Times New Roman"/>
          <w:sz w:val="24"/>
          <w:szCs w:val="24"/>
        </w:rPr>
        <w:t>2. Предложения и замечания, внесенные в соответствии с частью 1 настоящей статьи, подлежат регистрации, а также обязательному рассмотрению организатором общественных обсуждений или публичных слушаний, за исключением случая, предусмотренного частью 6 настоящей статьи.</w:t>
      </w:r>
    </w:p>
    <w:p w14:paraId="0FCB9CC0"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210" w:name="dst2137"/>
      <w:bookmarkEnd w:id="210"/>
      <w:r w:rsidRPr="005B4C89">
        <w:rPr>
          <w:rFonts w:ascii="Times New Roman" w:hAnsi="Times New Roman" w:cs="Times New Roman"/>
          <w:sz w:val="24"/>
          <w:szCs w:val="24"/>
        </w:rPr>
        <w:t xml:space="preserve">3. Участники общественных обсуждений или публичных слушаний в целях идентификации представляют сведения о себе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с приложением документов, подтверждающих такие сведения. Участники общественных обсуждений или публичных слушаний, являющиеся правообладателями соответствующих земельных участков и (или) расположенных на них объектов капитального строительства и (или) помещений, являющихся частью указанных объектов капитального строительства, также представляют сведения соответственно о таких земельных участках, объектах капитального строительства, помещениях, </w:t>
      </w:r>
      <w:r w:rsidRPr="005B4C89">
        <w:rPr>
          <w:rFonts w:ascii="Times New Roman" w:hAnsi="Times New Roman" w:cs="Times New Roman"/>
          <w:sz w:val="24"/>
          <w:szCs w:val="24"/>
        </w:rPr>
        <w:lastRenderedPageBreak/>
        <w:t>являющихся частью указанных объектов капитального строительства, из Единого государственного реестра недвижимости и иные документы, устанавливающие или удостоверяющие их права на такие земельные участки, объекты капитального строительства, помещения, являющиеся частью указанных объектов капитального строительства.</w:t>
      </w:r>
    </w:p>
    <w:p w14:paraId="11493B8F"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211" w:name="dst2138"/>
      <w:bookmarkEnd w:id="211"/>
      <w:r w:rsidRPr="005B4C89">
        <w:rPr>
          <w:rFonts w:ascii="Times New Roman" w:hAnsi="Times New Roman" w:cs="Times New Roman"/>
          <w:sz w:val="24"/>
          <w:szCs w:val="24"/>
        </w:rPr>
        <w:t>4. Не требуется представление указанных в части 3 настоящей статьи документов, подтверждающих сведения об участниках общественных обсуждений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 если данными лицами вносятся предложения и замечания, касающиеся проекта, подлежащего рассмотрению на общественных обсуждениях, посредством официального сайта или информационных систем (при условии, что эти сведения содержатся на официальном сайте или в информационных системах). При этом для подтверждения сведений, указанных в части 3 настоящей статьи, может использоваться единая система идентификации и аутентификации.</w:t>
      </w:r>
    </w:p>
    <w:p w14:paraId="417E8D34"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212" w:name="dst2139"/>
      <w:bookmarkEnd w:id="212"/>
      <w:r w:rsidRPr="005B4C89">
        <w:rPr>
          <w:rFonts w:ascii="Times New Roman" w:hAnsi="Times New Roman" w:cs="Times New Roman"/>
          <w:sz w:val="24"/>
          <w:szCs w:val="24"/>
        </w:rPr>
        <w:t>5. Обработка персональных данных участников общественных обсуждений или публичных слушаний осуществляется с учетом требований, установленных Федеральным законом от 27.07.2006 N 152-ФЗ «О персональных данных».</w:t>
      </w:r>
    </w:p>
    <w:p w14:paraId="2EFBDCD5"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213" w:name="dst2140"/>
      <w:bookmarkEnd w:id="213"/>
      <w:r w:rsidRPr="005B4C89">
        <w:rPr>
          <w:rFonts w:ascii="Times New Roman" w:hAnsi="Times New Roman" w:cs="Times New Roman"/>
          <w:sz w:val="24"/>
          <w:szCs w:val="24"/>
        </w:rPr>
        <w:t>6. Предложения и замечания, внесенные в соответствии с частью 1 настоящей статьи, не рассматриваются в случае выявления факта представления участником общественных обсуждений или публичных слушаний недостоверных сведений.</w:t>
      </w:r>
    </w:p>
    <w:p w14:paraId="0F53A229" w14:textId="77777777" w:rsidR="006009E1" w:rsidRPr="005B4C89" w:rsidRDefault="006009E1" w:rsidP="00093E73">
      <w:pPr>
        <w:tabs>
          <w:tab w:val="left" w:pos="1134"/>
        </w:tabs>
        <w:spacing w:line="240" w:lineRule="auto"/>
        <w:ind w:firstLine="720"/>
        <w:jc w:val="both"/>
        <w:rPr>
          <w:rFonts w:ascii="Times New Roman" w:hAnsi="Times New Roman" w:cs="Times New Roman"/>
          <w:sz w:val="24"/>
          <w:szCs w:val="24"/>
        </w:rPr>
      </w:pPr>
      <w:r w:rsidRPr="005B4C89">
        <w:rPr>
          <w:rFonts w:ascii="Times New Roman" w:hAnsi="Times New Roman" w:cs="Times New Roman"/>
          <w:sz w:val="24"/>
          <w:szCs w:val="24"/>
        </w:rPr>
        <w:t>7. Организатором общественных обсуждений или публичных слушаний обеспечивается равный доступ к проекту, подлежащему рассмотрению на общественных обсуждениях или публичных слушаниях, всех участников общественных обсуждений или публичных слушаний (в том числе путем предоставления при проведении общественных обсуждений доступа к официальному сайту, информационным системам в многофункциональных центрах предоставления государственных и муниципальных услуг и (или) помещениях органов государственной власти субъектов Российской Федерации, органов местного самоуправления, подведомственных им организаций).</w:t>
      </w:r>
    </w:p>
    <w:p w14:paraId="1680BD03" w14:textId="77777777" w:rsidR="006009E1" w:rsidRPr="005B4C89" w:rsidRDefault="006009E1" w:rsidP="00093E73">
      <w:pPr>
        <w:spacing w:line="240" w:lineRule="auto"/>
        <w:ind w:firstLine="547"/>
        <w:jc w:val="both"/>
        <w:rPr>
          <w:rFonts w:ascii="Times New Roman" w:hAnsi="Times New Roman" w:cs="Times New Roman"/>
          <w:sz w:val="24"/>
          <w:szCs w:val="24"/>
        </w:rPr>
      </w:pPr>
      <w:r w:rsidRPr="005B4C89">
        <w:rPr>
          <w:rFonts w:ascii="Times New Roman" w:hAnsi="Times New Roman" w:cs="Times New Roman"/>
          <w:sz w:val="24"/>
          <w:szCs w:val="24"/>
        </w:rPr>
        <w:t>8. Официальный сайт и (или) информационные системы должны обеспечивать возможность:</w:t>
      </w:r>
    </w:p>
    <w:p w14:paraId="63DFE5D1"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214" w:name="dst2143"/>
      <w:bookmarkEnd w:id="214"/>
      <w:r w:rsidRPr="005B4C89">
        <w:rPr>
          <w:rFonts w:ascii="Times New Roman" w:hAnsi="Times New Roman" w:cs="Times New Roman"/>
          <w:sz w:val="24"/>
          <w:szCs w:val="24"/>
        </w:rPr>
        <w:t>1) проверки участниками общественных обсуждений полноты и достоверности отражения на официальном сайте и (или) в информационных системах внесенных ими предложений и замечаний;</w:t>
      </w:r>
    </w:p>
    <w:p w14:paraId="1F8078F1"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215" w:name="dst2144"/>
      <w:bookmarkEnd w:id="215"/>
      <w:r w:rsidRPr="005B4C89">
        <w:rPr>
          <w:rFonts w:ascii="Times New Roman" w:hAnsi="Times New Roman" w:cs="Times New Roman"/>
          <w:sz w:val="24"/>
          <w:szCs w:val="24"/>
        </w:rPr>
        <w:t>2) представления информации о результатах общественных обсуждений, количестве участников общественных обсуждений.</w:t>
      </w:r>
    </w:p>
    <w:p w14:paraId="1EAC6C40" w14:textId="77777777" w:rsidR="006009E1" w:rsidRPr="005B4C89" w:rsidRDefault="006009E1" w:rsidP="00093E73">
      <w:pPr>
        <w:spacing w:line="240" w:lineRule="auto"/>
        <w:ind w:firstLine="547"/>
        <w:jc w:val="both"/>
        <w:rPr>
          <w:rFonts w:ascii="Times New Roman" w:hAnsi="Times New Roman" w:cs="Times New Roman"/>
          <w:sz w:val="24"/>
          <w:szCs w:val="24"/>
        </w:rPr>
      </w:pPr>
      <w:r w:rsidRPr="005B4C89">
        <w:rPr>
          <w:rFonts w:ascii="Times New Roman" w:hAnsi="Times New Roman" w:cs="Times New Roman"/>
          <w:sz w:val="24"/>
          <w:szCs w:val="24"/>
        </w:rPr>
        <w:t>9. Организатор общественных обсуждений или публичных слушаний подготавливает и оформляет протокол общественных обсуждений или публичных слушаний, в котором указываются:</w:t>
      </w:r>
    </w:p>
    <w:p w14:paraId="57C19DA7"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216" w:name="dst2146"/>
      <w:bookmarkEnd w:id="216"/>
      <w:r w:rsidRPr="005B4C89">
        <w:rPr>
          <w:rFonts w:ascii="Times New Roman" w:hAnsi="Times New Roman" w:cs="Times New Roman"/>
          <w:sz w:val="24"/>
          <w:szCs w:val="24"/>
        </w:rPr>
        <w:t>1) дата оформления протокола общественных обсуждений или публичных слушаний;</w:t>
      </w:r>
    </w:p>
    <w:p w14:paraId="39C9F7AB"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217" w:name="dst2147"/>
      <w:bookmarkEnd w:id="217"/>
      <w:r w:rsidRPr="005B4C89">
        <w:rPr>
          <w:rFonts w:ascii="Times New Roman" w:hAnsi="Times New Roman" w:cs="Times New Roman"/>
          <w:sz w:val="24"/>
          <w:szCs w:val="24"/>
        </w:rPr>
        <w:t>2) информация об организаторе общественных обсуждений или публичных слушаний;</w:t>
      </w:r>
    </w:p>
    <w:p w14:paraId="142F3975"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218" w:name="dst2148"/>
      <w:bookmarkEnd w:id="218"/>
      <w:r w:rsidRPr="005B4C89">
        <w:rPr>
          <w:rFonts w:ascii="Times New Roman" w:hAnsi="Times New Roman" w:cs="Times New Roman"/>
          <w:sz w:val="24"/>
          <w:szCs w:val="24"/>
        </w:rPr>
        <w:lastRenderedPageBreak/>
        <w:t>3) информация, содержащаяся в опубликованном оповещении о начале общественных обсуждений или публичных слушаний, дата и источник его опубликования;</w:t>
      </w:r>
    </w:p>
    <w:p w14:paraId="72BC0B47"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219" w:name="dst2149"/>
      <w:bookmarkEnd w:id="219"/>
      <w:r w:rsidRPr="005B4C89">
        <w:rPr>
          <w:rFonts w:ascii="Times New Roman" w:hAnsi="Times New Roman" w:cs="Times New Roman"/>
          <w:sz w:val="24"/>
          <w:szCs w:val="24"/>
        </w:rPr>
        <w:t>4) информация о сроке, в течение которого принимались предложения и замечания участников общественных обсуждений или публичных слушаний, о территории, в пределах которой проводятся общественные обсуждения или публичные слушания;</w:t>
      </w:r>
    </w:p>
    <w:p w14:paraId="33099177"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220" w:name="dst2150"/>
      <w:bookmarkEnd w:id="220"/>
      <w:r w:rsidRPr="005B4C89">
        <w:rPr>
          <w:rFonts w:ascii="Times New Roman" w:hAnsi="Times New Roman" w:cs="Times New Roman"/>
          <w:sz w:val="24"/>
          <w:szCs w:val="24"/>
        </w:rPr>
        <w:t>5) все предложения и замечания участников общественных обсуждений или публичных слушаний с разделением на предложения и замечания 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w:t>
      </w:r>
    </w:p>
    <w:p w14:paraId="111E40A6"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221" w:name="dst2151"/>
      <w:bookmarkEnd w:id="221"/>
      <w:r w:rsidRPr="005B4C89">
        <w:rPr>
          <w:rFonts w:ascii="Times New Roman" w:hAnsi="Times New Roman" w:cs="Times New Roman"/>
          <w:sz w:val="24"/>
          <w:szCs w:val="24"/>
        </w:rPr>
        <w:t>10. К протоколу общественных обсуждений или публичных слушаний прилагается перечень принявших участие в рассмотрении проекта участников общественных обсуждений или публичных слушаний, включающий в себя сведения об участниках общественных обсуждений или публичных слушаний (фамилию, имя, отчество (при наличии), дату рождения, адрес места жительства (регистрации) - для физических лиц; наименование, основной государственный регистрационный номер, место нахождения и адрес - для юридических лиц).</w:t>
      </w:r>
    </w:p>
    <w:p w14:paraId="50A2DF8B" w14:textId="77777777" w:rsidR="006009E1" w:rsidRPr="005B4C89" w:rsidRDefault="006009E1" w:rsidP="00093E73">
      <w:pPr>
        <w:spacing w:line="240" w:lineRule="auto"/>
        <w:ind w:firstLine="547"/>
        <w:jc w:val="both"/>
        <w:rPr>
          <w:rFonts w:ascii="Times New Roman" w:hAnsi="Times New Roman" w:cs="Times New Roman"/>
          <w:sz w:val="24"/>
          <w:szCs w:val="24"/>
        </w:rPr>
      </w:pPr>
      <w:bookmarkStart w:id="222" w:name="dst2152"/>
      <w:bookmarkEnd w:id="222"/>
      <w:r w:rsidRPr="005B4C89">
        <w:rPr>
          <w:rFonts w:ascii="Times New Roman" w:hAnsi="Times New Roman" w:cs="Times New Roman"/>
          <w:sz w:val="24"/>
          <w:szCs w:val="24"/>
        </w:rPr>
        <w:t>11. Участник общественных обсуждений или публичных слушаний, который внес предложения и замечания, касающиеся проекта, рассмотренного на общественных обсуждениях или публичных слушаниях, имеет право получить выписку из протокола общественных обсуждений или публичных слушаний, содержащую внесенные этим участником предложения и замечания.</w:t>
      </w:r>
    </w:p>
    <w:p w14:paraId="1366BD07" w14:textId="77777777" w:rsidR="00093E73" w:rsidRPr="005B4C89" w:rsidRDefault="00093E73" w:rsidP="00093E73">
      <w:pPr>
        <w:spacing w:line="240" w:lineRule="auto"/>
        <w:ind w:firstLine="547"/>
        <w:jc w:val="both"/>
        <w:rPr>
          <w:rFonts w:ascii="Times New Roman" w:hAnsi="Times New Roman" w:cs="Times New Roman"/>
          <w:sz w:val="24"/>
          <w:szCs w:val="24"/>
        </w:rPr>
      </w:pPr>
    </w:p>
    <w:p w14:paraId="676E6DBD" w14:textId="77777777" w:rsidR="006009E1" w:rsidRPr="005B4C89" w:rsidRDefault="006009E1" w:rsidP="000E296C">
      <w:pPr>
        <w:keepNext/>
        <w:spacing w:line="240" w:lineRule="auto"/>
        <w:jc w:val="both"/>
        <w:outlineLvl w:val="0"/>
        <w:rPr>
          <w:rFonts w:ascii="Times New Roman" w:hAnsi="Times New Roman" w:cs="Times New Roman"/>
          <w:b/>
          <w:bCs/>
          <w:kern w:val="32"/>
          <w:sz w:val="24"/>
          <w:szCs w:val="24"/>
        </w:rPr>
      </w:pPr>
      <w:bookmarkStart w:id="223" w:name="_Toc332213531"/>
      <w:bookmarkStart w:id="224" w:name="_Toc337474228"/>
      <w:bookmarkStart w:id="225" w:name="_Toc337474239"/>
      <w:bookmarkStart w:id="226" w:name="_Toc507770478"/>
      <w:bookmarkStart w:id="227" w:name="_Toc535417314"/>
      <w:r w:rsidRPr="005B4C89">
        <w:rPr>
          <w:rFonts w:ascii="Times New Roman" w:hAnsi="Times New Roman" w:cs="Times New Roman"/>
          <w:b/>
          <w:bCs/>
          <w:kern w:val="32"/>
          <w:sz w:val="24"/>
          <w:szCs w:val="24"/>
        </w:rPr>
        <w:t xml:space="preserve">Статья 32. </w:t>
      </w:r>
      <w:bookmarkEnd w:id="223"/>
      <w:bookmarkEnd w:id="224"/>
      <w:bookmarkEnd w:id="225"/>
      <w:r w:rsidRPr="005B4C89">
        <w:rPr>
          <w:rFonts w:ascii="Times New Roman" w:hAnsi="Times New Roman" w:cs="Times New Roman"/>
          <w:b/>
          <w:bCs/>
          <w:kern w:val="32"/>
          <w:sz w:val="24"/>
          <w:szCs w:val="24"/>
        </w:rPr>
        <w:t>Заключение о результатах общественных обсуждений или публичных слушаний</w:t>
      </w:r>
      <w:bookmarkEnd w:id="226"/>
      <w:bookmarkEnd w:id="227"/>
    </w:p>
    <w:p w14:paraId="1274CE58" w14:textId="77777777" w:rsidR="006009E1" w:rsidRPr="005B4C89" w:rsidRDefault="006009E1" w:rsidP="00511F56">
      <w:pPr>
        <w:tabs>
          <w:tab w:val="left" w:pos="1134"/>
          <w:tab w:val="num" w:pos="1800"/>
        </w:tabs>
        <w:spacing w:line="240" w:lineRule="auto"/>
        <w:ind w:firstLine="720"/>
        <w:jc w:val="both"/>
        <w:rPr>
          <w:rFonts w:ascii="Times New Roman" w:hAnsi="Times New Roman" w:cs="Times New Roman"/>
          <w:sz w:val="24"/>
          <w:szCs w:val="24"/>
        </w:rPr>
      </w:pPr>
      <w:r w:rsidRPr="005B4C89">
        <w:rPr>
          <w:rFonts w:ascii="Times New Roman" w:hAnsi="Times New Roman" w:cs="Times New Roman"/>
          <w:sz w:val="24"/>
          <w:szCs w:val="24"/>
        </w:rPr>
        <w:t>1. На основании протокола общественных обсуждений или публичных слушаний организатор общественных обсуждений или публичных слушаний осуществляет подготовку заключения о результатах общественных обсуждений или публичных слушаний.</w:t>
      </w:r>
    </w:p>
    <w:p w14:paraId="261CC1EA" w14:textId="77777777" w:rsidR="006009E1" w:rsidRPr="005B4C89" w:rsidRDefault="006009E1" w:rsidP="00511F56">
      <w:pPr>
        <w:spacing w:line="240" w:lineRule="auto"/>
        <w:ind w:firstLine="547"/>
        <w:jc w:val="both"/>
        <w:rPr>
          <w:rFonts w:ascii="Times New Roman" w:hAnsi="Times New Roman" w:cs="Times New Roman"/>
          <w:sz w:val="24"/>
          <w:szCs w:val="24"/>
        </w:rPr>
      </w:pPr>
      <w:bookmarkStart w:id="228" w:name="dst2154"/>
      <w:bookmarkEnd w:id="228"/>
      <w:r w:rsidRPr="005B4C89">
        <w:rPr>
          <w:rFonts w:ascii="Times New Roman" w:hAnsi="Times New Roman" w:cs="Times New Roman"/>
          <w:sz w:val="24"/>
          <w:szCs w:val="24"/>
        </w:rPr>
        <w:t>2. В заключении о результатах общественных обсуждений или публичных слушаний должны быть указаны:</w:t>
      </w:r>
    </w:p>
    <w:p w14:paraId="3847ED79" w14:textId="77777777" w:rsidR="006009E1" w:rsidRPr="005B4C89" w:rsidRDefault="006009E1" w:rsidP="00511F56">
      <w:pPr>
        <w:spacing w:line="240" w:lineRule="auto"/>
        <w:ind w:firstLine="547"/>
        <w:jc w:val="both"/>
        <w:rPr>
          <w:rFonts w:ascii="Times New Roman" w:hAnsi="Times New Roman" w:cs="Times New Roman"/>
          <w:sz w:val="24"/>
          <w:szCs w:val="24"/>
        </w:rPr>
      </w:pPr>
      <w:bookmarkStart w:id="229" w:name="dst2155"/>
      <w:bookmarkEnd w:id="229"/>
      <w:r w:rsidRPr="005B4C89">
        <w:rPr>
          <w:rFonts w:ascii="Times New Roman" w:hAnsi="Times New Roman" w:cs="Times New Roman"/>
          <w:sz w:val="24"/>
          <w:szCs w:val="24"/>
        </w:rPr>
        <w:t>1) дата оформления заключения о результатах общественных обсуждений или публичных слушаний;</w:t>
      </w:r>
    </w:p>
    <w:p w14:paraId="3A6E0F07" w14:textId="77777777" w:rsidR="006009E1" w:rsidRPr="005B4C89" w:rsidRDefault="006009E1" w:rsidP="00511F56">
      <w:pPr>
        <w:spacing w:line="240" w:lineRule="auto"/>
        <w:ind w:firstLine="547"/>
        <w:jc w:val="both"/>
        <w:rPr>
          <w:rFonts w:ascii="Times New Roman" w:hAnsi="Times New Roman" w:cs="Times New Roman"/>
          <w:sz w:val="24"/>
          <w:szCs w:val="24"/>
        </w:rPr>
      </w:pPr>
      <w:bookmarkStart w:id="230" w:name="dst2156"/>
      <w:bookmarkEnd w:id="230"/>
      <w:r w:rsidRPr="005B4C89">
        <w:rPr>
          <w:rFonts w:ascii="Times New Roman" w:hAnsi="Times New Roman" w:cs="Times New Roman"/>
          <w:sz w:val="24"/>
          <w:szCs w:val="24"/>
        </w:rPr>
        <w:t>2) наименование проекта, рассмотренного на общественных обсуждениях или публичных слушаниях, сведения о количестве участников общественных обсуждений или публичных слушаний, которые приняли участие в общественных обсуждениях или публичных слушаниях;</w:t>
      </w:r>
    </w:p>
    <w:p w14:paraId="2B4351BE" w14:textId="77777777" w:rsidR="006009E1" w:rsidRPr="005B4C89" w:rsidRDefault="006009E1" w:rsidP="00511F56">
      <w:pPr>
        <w:spacing w:line="240" w:lineRule="auto"/>
        <w:ind w:firstLine="547"/>
        <w:jc w:val="both"/>
        <w:rPr>
          <w:rFonts w:ascii="Times New Roman" w:hAnsi="Times New Roman" w:cs="Times New Roman"/>
          <w:sz w:val="24"/>
          <w:szCs w:val="24"/>
        </w:rPr>
      </w:pPr>
      <w:bookmarkStart w:id="231" w:name="dst2157"/>
      <w:bookmarkEnd w:id="231"/>
      <w:r w:rsidRPr="005B4C89">
        <w:rPr>
          <w:rFonts w:ascii="Times New Roman" w:hAnsi="Times New Roman" w:cs="Times New Roman"/>
          <w:sz w:val="24"/>
          <w:szCs w:val="24"/>
        </w:rPr>
        <w:t>3) реквизиты протокола общественных обсуждений или публичных слушаний, на основании которого подготовлено заключение о результатах общественных обсуждений или публичных слушаний;</w:t>
      </w:r>
    </w:p>
    <w:p w14:paraId="50A3A377" w14:textId="77777777" w:rsidR="006009E1" w:rsidRPr="005B4C89" w:rsidRDefault="006009E1" w:rsidP="00511F56">
      <w:pPr>
        <w:spacing w:line="240" w:lineRule="auto"/>
        <w:ind w:firstLine="547"/>
        <w:jc w:val="both"/>
        <w:rPr>
          <w:rFonts w:ascii="Times New Roman" w:hAnsi="Times New Roman" w:cs="Times New Roman"/>
          <w:sz w:val="24"/>
          <w:szCs w:val="24"/>
        </w:rPr>
      </w:pPr>
      <w:bookmarkStart w:id="232" w:name="dst2158"/>
      <w:bookmarkEnd w:id="232"/>
      <w:r w:rsidRPr="005B4C89">
        <w:rPr>
          <w:rFonts w:ascii="Times New Roman" w:hAnsi="Times New Roman" w:cs="Times New Roman"/>
          <w:sz w:val="24"/>
          <w:szCs w:val="24"/>
        </w:rPr>
        <w:t xml:space="preserve">4) содержание внесенных предложений и замечаний участников общественных обсуждений или публичных слушаний с разделением на предложения и замечания </w:t>
      </w:r>
      <w:r w:rsidRPr="005B4C89">
        <w:rPr>
          <w:rFonts w:ascii="Times New Roman" w:hAnsi="Times New Roman" w:cs="Times New Roman"/>
          <w:sz w:val="24"/>
          <w:szCs w:val="24"/>
        </w:rPr>
        <w:lastRenderedPageBreak/>
        <w:t>граждан, являющихся участниками общественных обсуждений или публичных слушаний и постоянно проживающих на территории, в пределах которой проводятся общественные обсуждения или публичные слушания, и предложения и замечания иных участников общественных обсуждений или публичных слушаний. В случае внесения несколькими участниками общественных обсуждений или публичных слушаний одинаковых предложений и замечаний допускается обобщение таких предложений и замечаний;</w:t>
      </w:r>
    </w:p>
    <w:p w14:paraId="30C2E3F9" w14:textId="77777777" w:rsidR="006009E1" w:rsidRPr="005B4C89" w:rsidRDefault="006009E1" w:rsidP="00511F56">
      <w:pPr>
        <w:spacing w:line="240" w:lineRule="auto"/>
        <w:ind w:firstLine="547"/>
        <w:jc w:val="both"/>
        <w:rPr>
          <w:rFonts w:ascii="Times New Roman" w:hAnsi="Times New Roman" w:cs="Times New Roman"/>
          <w:sz w:val="24"/>
          <w:szCs w:val="24"/>
        </w:rPr>
      </w:pPr>
      <w:bookmarkStart w:id="233" w:name="dst2159"/>
      <w:bookmarkEnd w:id="233"/>
      <w:r w:rsidRPr="005B4C89">
        <w:rPr>
          <w:rFonts w:ascii="Times New Roman" w:hAnsi="Times New Roman" w:cs="Times New Roman"/>
          <w:sz w:val="24"/>
          <w:szCs w:val="24"/>
        </w:rPr>
        <w:t>5) аргументированные рекомендации организатора общественных обсуждений или публичных слушаний о целесообразности или нецелесообразности учета внесенных участниками общественных обсуждений или публичных слушаний предложений и замечаний и выводы по результатам общественных обсуждений или публичных слушаний.</w:t>
      </w:r>
    </w:p>
    <w:p w14:paraId="3FB095D5" w14:textId="77777777" w:rsidR="006009E1" w:rsidRPr="005B4C89" w:rsidRDefault="006009E1" w:rsidP="00511F56">
      <w:pPr>
        <w:spacing w:line="240" w:lineRule="auto"/>
        <w:ind w:firstLine="547"/>
        <w:jc w:val="both"/>
        <w:rPr>
          <w:rFonts w:ascii="Times New Roman" w:hAnsi="Times New Roman" w:cs="Times New Roman"/>
          <w:sz w:val="24"/>
          <w:szCs w:val="24"/>
        </w:rPr>
      </w:pPr>
      <w:bookmarkStart w:id="234" w:name="dst2160"/>
      <w:bookmarkEnd w:id="234"/>
      <w:r w:rsidRPr="005B4C89">
        <w:rPr>
          <w:rFonts w:ascii="Times New Roman" w:hAnsi="Times New Roman" w:cs="Times New Roman"/>
          <w:sz w:val="24"/>
          <w:szCs w:val="24"/>
        </w:rPr>
        <w:t>3. Заключение о результатах общественных обсуждений или публичных слушаний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и (или) в информационных системах.</w:t>
      </w:r>
    </w:p>
    <w:p w14:paraId="7470E611" w14:textId="77777777" w:rsidR="006009E1" w:rsidRPr="005B4C89" w:rsidRDefault="006009E1" w:rsidP="00511F56">
      <w:pPr>
        <w:tabs>
          <w:tab w:val="left" w:pos="1134"/>
        </w:tabs>
        <w:spacing w:line="240" w:lineRule="auto"/>
        <w:ind w:firstLine="720"/>
        <w:jc w:val="both"/>
        <w:rPr>
          <w:rFonts w:ascii="Times New Roman" w:hAnsi="Times New Roman" w:cs="Times New Roman"/>
        </w:rPr>
      </w:pPr>
    </w:p>
    <w:p w14:paraId="2A370447" w14:textId="77777777" w:rsidR="006009E1" w:rsidRPr="005B4C89" w:rsidRDefault="006009E1" w:rsidP="000E296C">
      <w:pPr>
        <w:keepNext/>
        <w:spacing w:line="240" w:lineRule="auto"/>
        <w:jc w:val="both"/>
        <w:outlineLvl w:val="0"/>
        <w:rPr>
          <w:rFonts w:ascii="Times New Roman" w:hAnsi="Times New Roman" w:cs="Times New Roman"/>
          <w:b/>
          <w:bCs/>
          <w:kern w:val="32"/>
          <w:sz w:val="24"/>
          <w:szCs w:val="24"/>
        </w:rPr>
      </w:pPr>
      <w:bookmarkStart w:id="235" w:name="_Toc507770479"/>
      <w:bookmarkStart w:id="236" w:name="_Toc535417315"/>
      <w:bookmarkStart w:id="237" w:name="_Toc234175885"/>
      <w:bookmarkStart w:id="238" w:name="_Toc234176053"/>
      <w:bookmarkStart w:id="239" w:name="_Toc234209046"/>
      <w:bookmarkStart w:id="240" w:name="_Toc332213534"/>
      <w:bookmarkStart w:id="241" w:name="_Toc242169323"/>
      <w:bookmarkStart w:id="242" w:name="_Toc259101830"/>
      <w:r w:rsidRPr="005B4C89">
        <w:rPr>
          <w:rFonts w:ascii="Times New Roman" w:hAnsi="Times New Roman" w:cs="Times New Roman"/>
          <w:b/>
          <w:bCs/>
          <w:kern w:val="32"/>
          <w:sz w:val="24"/>
          <w:szCs w:val="24"/>
        </w:rPr>
        <w:t>Статья 33. Особенности проведения общественных обсуждений, публичных слушаний по проекту правил землепользования и застройки, проекту внесения изменений в правила землепользования и застройки</w:t>
      </w:r>
      <w:bookmarkEnd w:id="235"/>
      <w:bookmarkEnd w:id="236"/>
      <w:bookmarkEnd w:id="237"/>
      <w:bookmarkEnd w:id="238"/>
      <w:bookmarkEnd w:id="239"/>
      <w:bookmarkEnd w:id="240"/>
    </w:p>
    <w:p w14:paraId="1BABD310" w14:textId="77777777" w:rsidR="006009E1" w:rsidRPr="005B4C89" w:rsidRDefault="006009E1" w:rsidP="00093E73">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1. Глава муниципального образования принимает решение о проведении общественных обсуждений или публичных слушаний по проекту Правил, проекту внесения изменений в Правила в срок не позднее чем через десять дней со дня получения такого проекта.</w:t>
      </w:r>
    </w:p>
    <w:p w14:paraId="29CCDA4A" w14:textId="77777777" w:rsidR="006009E1" w:rsidRPr="005B4C89" w:rsidRDefault="006009E1" w:rsidP="00093E73">
      <w:pPr>
        <w:spacing w:line="240" w:lineRule="auto"/>
        <w:ind w:firstLine="680"/>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 xml:space="preserve">2. В случае подготовки изменений в Правила в части внесения изменений в градостроительный регламент, установленный для конкретной территориальной зоны, </w:t>
      </w:r>
      <w:r w:rsidRPr="005B4C89">
        <w:rPr>
          <w:rFonts w:ascii="Times New Roman" w:hAnsi="Times New Roman" w:cs="Times New Roman"/>
          <w:iCs/>
          <w:sz w:val="24"/>
          <w:szCs w:val="24"/>
          <w:lang w:eastAsia="en-US"/>
        </w:rPr>
        <w:t>общественные обсуждения или</w:t>
      </w:r>
      <w:r w:rsidRPr="005B4C89">
        <w:rPr>
          <w:rFonts w:ascii="Times New Roman" w:hAnsi="Times New Roman" w:cs="Times New Roman"/>
          <w:sz w:val="24"/>
          <w:szCs w:val="24"/>
          <w:lang w:eastAsia="en-US"/>
        </w:rPr>
        <w:t xml:space="preserve"> публичные слушания по внесению изменений в Правила проводятся в границах территориальной зоны, для которой установлен такой градостроительный регламент.</w:t>
      </w:r>
    </w:p>
    <w:p w14:paraId="32DF1BAE" w14:textId="77777777" w:rsidR="006009E1" w:rsidRPr="005B4C89" w:rsidRDefault="006009E1" w:rsidP="00093E73">
      <w:pPr>
        <w:pStyle w:val="af2"/>
        <w:rPr>
          <w:rFonts w:ascii="Times New Roman" w:hAnsi="Times New Roman" w:cs="Times New Roman"/>
        </w:rPr>
      </w:pPr>
    </w:p>
    <w:p w14:paraId="3435B109" w14:textId="77777777" w:rsidR="006009E1" w:rsidRPr="005B4C89" w:rsidRDefault="006009E1" w:rsidP="000E296C">
      <w:pPr>
        <w:keepNext/>
        <w:spacing w:line="240" w:lineRule="auto"/>
        <w:jc w:val="both"/>
        <w:outlineLvl w:val="0"/>
        <w:rPr>
          <w:rFonts w:ascii="Times New Roman" w:hAnsi="Times New Roman" w:cs="Times New Roman"/>
          <w:b/>
          <w:bCs/>
          <w:kern w:val="32"/>
          <w:sz w:val="24"/>
          <w:szCs w:val="24"/>
        </w:rPr>
      </w:pPr>
      <w:bookmarkStart w:id="243" w:name="_Toc234175886"/>
      <w:bookmarkStart w:id="244" w:name="_Toc234176054"/>
      <w:bookmarkStart w:id="245" w:name="_Toc234209047"/>
      <w:bookmarkStart w:id="246" w:name="_Toc332213535"/>
      <w:bookmarkStart w:id="247" w:name="_Toc337474229"/>
      <w:bookmarkStart w:id="248" w:name="_Toc337474240"/>
      <w:bookmarkStart w:id="249" w:name="_Toc507770480"/>
      <w:bookmarkStart w:id="250" w:name="_Toc535417316"/>
      <w:r w:rsidRPr="005B4C89">
        <w:rPr>
          <w:rFonts w:ascii="Times New Roman" w:hAnsi="Times New Roman" w:cs="Times New Roman"/>
          <w:b/>
          <w:bCs/>
          <w:kern w:val="32"/>
          <w:sz w:val="24"/>
          <w:szCs w:val="24"/>
        </w:rPr>
        <w:t xml:space="preserve">Статья 34. Особенности проведения </w:t>
      </w:r>
      <w:r w:rsidRPr="005B4C89">
        <w:rPr>
          <w:rFonts w:ascii="Times New Roman" w:hAnsi="Times New Roman" w:cs="Times New Roman"/>
          <w:b/>
          <w:sz w:val="24"/>
          <w:szCs w:val="24"/>
        </w:rPr>
        <w:t>общественных обсуждений или</w:t>
      </w:r>
      <w:r w:rsidR="000E296C" w:rsidRPr="005B4C89">
        <w:rPr>
          <w:rFonts w:ascii="Times New Roman" w:hAnsi="Times New Roman" w:cs="Times New Roman"/>
          <w:b/>
          <w:sz w:val="24"/>
          <w:szCs w:val="24"/>
        </w:rPr>
        <w:t xml:space="preserve"> </w:t>
      </w:r>
      <w:r w:rsidRPr="005B4C89">
        <w:rPr>
          <w:rFonts w:ascii="Times New Roman" w:hAnsi="Times New Roman" w:cs="Times New Roman"/>
          <w:b/>
          <w:bCs/>
          <w:kern w:val="32"/>
          <w:sz w:val="24"/>
          <w:szCs w:val="24"/>
        </w:rPr>
        <w:t>публичных слушаний по проекту планировки территории и (или) проекту межевания территории поселения</w:t>
      </w:r>
      <w:bookmarkEnd w:id="243"/>
      <w:bookmarkEnd w:id="244"/>
      <w:bookmarkEnd w:id="245"/>
      <w:bookmarkEnd w:id="246"/>
      <w:bookmarkEnd w:id="247"/>
      <w:bookmarkEnd w:id="248"/>
      <w:bookmarkEnd w:id="249"/>
      <w:bookmarkEnd w:id="250"/>
    </w:p>
    <w:p w14:paraId="0AD58369" w14:textId="77777777" w:rsidR="006009E1" w:rsidRPr="005B4C89" w:rsidRDefault="006009E1" w:rsidP="00E91B5E">
      <w:pPr>
        <w:widowControl w:val="0"/>
        <w:autoSpaceDE w:val="0"/>
        <w:autoSpaceDN w:val="0"/>
        <w:adjustRightInd w:val="0"/>
        <w:spacing w:line="240" w:lineRule="auto"/>
        <w:ind w:firstLine="720"/>
        <w:jc w:val="both"/>
        <w:rPr>
          <w:rFonts w:ascii="Times New Roman" w:hAnsi="Times New Roman" w:cs="Times New Roman"/>
          <w:sz w:val="24"/>
          <w:szCs w:val="24"/>
        </w:rPr>
      </w:pPr>
      <w:r w:rsidRPr="005B4C89">
        <w:rPr>
          <w:rFonts w:ascii="Times New Roman" w:hAnsi="Times New Roman" w:cs="Times New Roman"/>
          <w:sz w:val="24"/>
          <w:szCs w:val="24"/>
        </w:rPr>
        <w:t>1. Проекты планировки территории и проекты межевания территории до их утверждения подлежат обязательному рассмотрению на общественных обсуждениях или публичных слушаниях за исключением случаев предусмотренных Градостроительным кодексом Российской Федерации.</w:t>
      </w:r>
    </w:p>
    <w:p w14:paraId="3C1EFE27" w14:textId="77777777" w:rsidR="006009E1" w:rsidRPr="005B4C89" w:rsidRDefault="006009E1" w:rsidP="00E91B5E">
      <w:pPr>
        <w:widowControl w:val="0"/>
        <w:autoSpaceDE w:val="0"/>
        <w:autoSpaceDN w:val="0"/>
        <w:adjustRightInd w:val="0"/>
        <w:spacing w:line="240" w:lineRule="auto"/>
        <w:ind w:firstLine="720"/>
        <w:jc w:val="both"/>
        <w:rPr>
          <w:rFonts w:ascii="Times New Roman" w:hAnsi="Times New Roman" w:cs="Times New Roman"/>
          <w:sz w:val="24"/>
          <w:szCs w:val="24"/>
        </w:rPr>
      </w:pPr>
      <w:bookmarkStart w:id="251" w:name="sub_50102"/>
      <w:r w:rsidRPr="005B4C89">
        <w:rPr>
          <w:rFonts w:ascii="Times New Roman" w:hAnsi="Times New Roman" w:cs="Times New Roman"/>
          <w:sz w:val="24"/>
          <w:szCs w:val="24"/>
        </w:rPr>
        <w:t>2. Участниками общественных обсуждений или публичных слушаний по проектам планировки территории, проектам межевания территории,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bookmarkEnd w:id="251"/>
    <w:p w14:paraId="0C09020D" w14:textId="77777777" w:rsidR="006009E1" w:rsidRPr="005B4C89" w:rsidRDefault="006009E1" w:rsidP="00E91B5E">
      <w:pPr>
        <w:widowControl w:val="0"/>
        <w:autoSpaceDE w:val="0"/>
        <w:autoSpaceDN w:val="0"/>
        <w:adjustRightInd w:val="0"/>
        <w:spacing w:line="240" w:lineRule="auto"/>
        <w:ind w:firstLine="720"/>
        <w:jc w:val="both"/>
        <w:rPr>
          <w:rFonts w:ascii="Times New Roman" w:hAnsi="Times New Roman" w:cs="Times New Roman"/>
          <w:sz w:val="24"/>
          <w:szCs w:val="24"/>
        </w:rPr>
      </w:pPr>
      <w:r w:rsidRPr="005B4C89">
        <w:rPr>
          <w:rFonts w:ascii="Times New Roman" w:hAnsi="Times New Roman" w:cs="Times New Roman"/>
          <w:sz w:val="24"/>
          <w:szCs w:val="24"/>
        </w:rPr>
        <w:t xml:space="preserve">3. Общественные обсуждения или публичные слушания по проекту планировки </w:t>
      </w:r>
      <w:r w:rsidRPr="005B4C89">
        <w:rPr>
          <w:rFonts w:ascii="Times New Roman" w:hAnsi="Times New Roman" w:cs="Times New Roman"/>
          <w:sz w:val="24"/>
          <w:szCs w:val="24"/>
        </w:rPr>
        <w:lastRenderedPageBreak/>
        <w:t>территории и проекту межевания территории не проводятся, если они подготовлены в отношении:</w:t>
      </w:r>
    </w:p>
    <w:p w14:paraId="50A06511" w14:textId="77777777" w:rsidR="006009E1" w:rsidRPr="005B4C89" w:rsidRDefault="006009E1" w:rsidP="00E91B5E">
      <w:pPr>
        <w:widowControl w:val="0"/>
        <w:autoSpaceDE w:val="0"/>
        <w:autoSpaceDN w:val="0"/>
        <w:adjustRightInd w:val="0"/>
        <w:spacing w:line="240" w:lineRule="auto"/>
        <w:ind w:firstLine="720"/>
        <w:jc w:val="both"/>
        <w:rPr>
          <w:rFonts w:ascii="Times New Roman" w:hAnsi="Times New Roman" w:cs="Times New Roman"/>
          <w:sz w:val="24"/>
          <w:szCs w:val="24"/>
        </w:rPr>
      </w:pPr>
      <w:r w:rsidRPr="005B4C89">
        <w:rPr>
          <w:rFonts w:ascii="Times New Roman" w:hAnsi="Times New Roman" w:cs="Times New Roman"/>
          <w:sz w:val="24"/>
          <w:szCs w:val="24"/>
        </w:rPr>
        <w:t>1) территории, в границах которой в соответствии с правилами землепользования и застройки предусматривается осуществление деятельности по комплексному и устойчивому развитию территории;</w:t>
      </w:r>
    </w:p>
    <w:p w14:paraId="34522DCB" w14:textId="77777777" w:rsidR="006009E1" w:rsidRPr="005B4C89" w:rsidRDefault="006009E1" w:rsidP="00E91B5E">
      <w:pPr>
        <w:widowControl w:val="0"/>
        <w:autoSpaceDE w:val="0"/>
        <w:autoSpaceDN w:val="0"/>
        <w:adjustRightInd w:val="0"/>
        <w:spacing w:line="240" w:lineRule="auto"/>
        <w:ind w:firstLine="720"/>
        <w:jc w:val="both"/>
        <w:rPr>
          <w:rFonts w:ascii="Times New Roman" w:hAnsi="Times New Roman" w:cs="Times New Roman"/>
          <w:sz w:val="24"/>
          <w:szCs w:val="24"/>
        </w:rPr>
      </w:pPr>
      <w:r w:rsidRPr="005B4C89">
        <w:rPr>
          <w:rFonts w:ascii="Times New Roman" w:hAnsi="Times New Roman" w:cs="Times New Roman"/>
          <w:sz w:val="24"/>
          <w:szCs w:val="24"/>
        </w:rPr>
        <w:t>2) территории в границах земельного участка, предоставленного некоммерческой организации, созданной гражданами, для ведения садоводства, огородничества, дачного хозяйства или для ведения дачного хозяйства иному юридическому лицу;</w:t>
      </w:r>
    </w:p>
    <w:p w14:paraId="4FB39ECF" w14:textId="77777777" w:rsidR="006009E1" w:rsidRPr="005B4C89" w:rsidRDefault="006009E1" w:rsidP="00E91B5E">
      <w:pPr>
        <w:widowControl w:val="0"/>
        <w:autoSpaceDE w:val="0"/>
        <w:autoSpaceDN w:val="0"/>
        <w:adjustRightInd w:val="0"/>
        <w:spacing w:line="240" w:lineRule="auto"/>
        <w:ind w:firstLine="720"/>
        <w:jc w:val="both"/>
        <w:rPr>
          <w:rFonts w:ascii="Times New Roman" w:hAnsi="Times New Roman" w:cs="Times New Roman"/>
          <w:sz w:val="24"/>
          <w:szCs w:val="24"/>
        </w:rPr>
      </w:pPr>
      <w:bookmarkStart w:id="252" w:name="sub_18533"/>
      <w:r w:rsidRPr="005B4C89">
        <w:rPr>
          <w:rFonts w:ascii="Times New Roman" w:hAnsi="Times New Roman" w:cs="Times New Roman"/>
          <w:sz w:val="24"/>
          <w:szCs w:val="24"/>
        </w:rPr>
        <w:t>3) территории для размещения линейных объектов в границах земель лесного фонда.</w:t>
      </w:r>
    </w:p>
    <w:bookmarkEnd w:id="252"/>
    <w:p w14:paraId="38E051C7" w14:textId="77777777" w:rsidR="006009E1" w:rsidRPr="005B4C89" w:rsidRDefault="006009E1" w:rsidP="00E91B5E">
      <w:pPr>
        <w:widowControl w:val="0"/>
        <w:autoSpaceDE w:val="0"/>
        <w:autoSpaceDN w:val="0"/>
        <w:adjustRightInd w:val="0"/>
        <w:spacing w:line="240" w:lineRule="auto"/>
        <w:ind w:firstLine="720"/>
        <w:jc w:val="both"/>
        <w:rPr>
          <w:rFonts w:ascii="Times New Roman" w:hAnsi="Times New Roman" w:cs="Times New Roman"/>
          <w:sz w:val="24"/>
          <w:szCs w:val="24"/>
        </w:rPr>
      </w:pPr>
      <w:r w:rsidRPr="005B4C89">
        <w:rPr>
          <w:rFonts w:ascii="Times New Roman" w:hAnsi="Times New Roman" w:cs="Times New Roman"/>
          <w:sz w:val="24"/>
          <w:szCs w:val="24"/>
        </w:rPr>
        <w:t>4.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общественные обсуждения или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14:paraId="10AE0C53" w14:textId="77777777" w:rsidR="00A96461" w:rsidRPr="005B4C89" w:rsidRDefault="00A96461" w:rsidP="00E91B5E">
      <w:pPr>
        <w:widowControl w:val="0"/>
        <w:autoSpaceDE w:val="0"/>
        <w:autoSpaceDN w:val="0"/>
        <w:adjustRightInd w:val="0"/>
        <w:spacing w:line="240" w:lineRule="auto"/>
        <w:ind w:firstLine="720"/>
        <w:jc w:val="both"/>
        <w:rPr>
          <w:rFonts w:ascii="Times New Roman" w:hAnsi="Times New Roman" w:cs="Times New Roman"/>
          <w:sz w:val="24"/>
          <w:szCs w:val="24"/>
        </w:rPr>
      </w:pPr>
    </w:p>
    <w:p w14:paraId="001B7524"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253" w:name="_Toc234175887"/>
      <w:bookmarkStart w:id="254" w:name="_Toc234176055"/>
      <w:bookmarkStart w:id="255" w:name="_Toc234209048"/>
      <w:bookmarkStart w:id="256" w:name="_Toc332213536"/>
      <w:bookmarkStart w:id="257" w:name="_Toc535417317"/>
      <w:r w:rsidRPr="005B4C89">
        <w:rPr>
          <w:rFonts w:ascii="Times New Roman" w:hAnsi="Times New Roman" w:cs="Times New Roman"/>
          <w:color w:val="auto"/>
          <w:sz w:val="24"/>
          <w:szCs w:val="24"/>
        </w:rPr>
        <w:t>Статья 35. Особенности организации и проведения общественных обсуждений или публичных слушаний по вопросу предоставления разрешения на условно разрешенный вид использования земельного участка или объекта капитального строительства, предоставления разрешения на отклонение от предельных параметров разрешенного строительства, реконструкции объектов капитального строительства</w:t>
      </w:r>
      <w:bookmarkEnd w:id="253"/>
      <w:bookmarkEnd w:id="254"/>
      <w:bookmarkEnd w:id="255"/>
      <w:bookmarkEnd w:id="256"/>
      <w:bookmarkEnd w:id="257"/>
      <w:r w:rsidR="00D12542" w:rsidRPr="005B4C89">
        <w:rPr>
          <w:rFonts w:ascii="Times New Roman" w:hAnsi="Times New Roman" w:cs="Times New Roman"/>
          <w:color w:val="auto"/>
          <w:sz w:val="24"/>
          <w:szCs w:val="24"/>
        </w:rPr>
        <w:t>.</w:t>
      </w:r>
    </w:p>
    <w:p w14:paraId="3869A744" w14:textId="77777777" w:rsidR="006009E1" w:rsidRPr="005B4C89" w:rsidRDefault="006009E1" w:rsidP="00E91B5E">
      <w:pPr>
        <w:tabs>
          <w:tab w:val="left" w:pos="1134"/>
        </w:tabs>
        <w:spacing w:line="240" w:lineRule="auto"/>
        <w:ind w:firstLine="720"/>
        <w:jc w:val="both"/>
        <w:rPr>
          <w:rFonts w:ascii="Times New Roman" w:hAnsi="Times New Roman" w:cs="Times New Roman"/>
          <w:sz w:val="24"/>
          <w:szCs w:val="24"/>
        </w:rPr>
      </w:pPr>
      <w:r w:rsidRPr="005B4C89">
        <w:rPr>
          <w:rFonts w:ascii="Times New Roman" w:hAnsi="Times New Roman" w:cs="Times New Roman"/>
          <w:sz w:val="24"/>
          <w:szCs w:val="24"/>
        </w:rPr>
        <w:t xml:space="preserve">1. Публичные слушания по вопросам о предоставлении разрешения на условно разрешенный вид использования земельного участка или объекта капитального строительства (далее также – условно разрешенный вид использования),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также – отклонение от предельных параметров) назначаются решением главы муниципального образования </w:t>
      </w:r>
      <w:r w:rsidRPr="005B4C89">
        <w:rPr>
          <w:rFonts w:ascii="Times New Roman" w:hAnsi="Times New Roman" w:cs="Times New Roman"/>
          <w:bCs/>
          <w:sz w:val="24"/>
          <w:szCs w:val="24"/>
        </w:rPr>
        <w:t xml:space="preserve">или совета депутатов муниципального образования </w:t>
      </w:r>
      <w:r w:rsidRPr="005B4C89">
        <w:rPr>
          <w:rFonts w:ascii="Times New Roman" w:hAnsi="Times New Roman" w:cs="Times New Roman"/>
          <w:sz w:val="24"/>
          <w:szCs w:val="24"/>
        </w:rPr>
        <w:t>на основании рекомендаций Комиссии.</w:t>
      </w:r>
    </w:p>
    <w:p w14:paraId="4842B698" w14:textId="77777777" w:rsidR="006009E1" w:rsidRPr="005B4C89" w:rsidRDefault="006009E1" w:rsidP="00E91B5E">
      <w:pPr>
        <w:tabs>
          <w:tab w:val="left" w:pos="1134"/>
        </w:tabs>
        <w:spacing w:line="240" w:lineRule="auto"/>
        <w:ind w:firstLine="720"/>
        <w:jc w:val="both"/>
        <w:rPr>
          <w:rFonts w:ascii="Times New Roman" w:hAnsi="Times New Roman" w:cs="Times New Roman"/>
          <w:sz w:val="24"/>
          <w:szCs w:val="24"/>
        </w:rPr>
      </w:pPr>
      <w:bookmarkStart w:id="258" w:name="_Toc311542555"/>
      <w:bookmarkStart w:id="259" w:name="_Toc332213537"/>
      <w:bookmarkEnd w:id="241"/>
      <w:bookmarkEnd w:id="242"/>
      <w:bookmarkEnd w:id="258"/>
      <w:r w:rsidRPr="005B4C89">
        <w:rPr>
          <w:rFonts w:ascii="Times New Roman" w:hAnsi="Times New Roman" w:cs="Times New Roman"/>
          <w:sz w:val="24"/>
          <w:szCs w:val="24"/>
        </w:rPr>
        <w:t>2. Порядок проведения общественных обсуждений или публичных слушаний по вопросам о предоставлении разрешения на условно разрешенный вид использования земельного участка или объекта капитального строительства (далее также – условно разрешенный вид использования),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(далее также – отклонение от предельных параметров) определяется с учетом положений статьи 5.1 и статьи 39 Градостроительного кодекса Российской Федерации, Устава муниципального образования и (или) нормативных правовых актов представительного органа муниципального образования.</w:t>
      </w:r>
    </w:p>
    <w:p w14:paraId="4263B3BE" w14:textId="77777777" w:rsidR="006009E1" w:rsidRPr="005B4C89" w:rsidRDefault="006009E1" w:rsidP="00E91B5E">
      <w:pPr>
        <w:tabs>
          <w:tab w:val="left" w:pos="1134"/>
        </w:tabs>
        <w:spacing w:line="240" w:lineRule="auto"/>
        <w:ind w:firstLine="720"/>
        <w:jc w:val="both"/>
        <w:rPr>
          <w:rFonts w:ascii="Times New Roman" w:hAnsi="Times New Roman" w:cs="Times New Roman"/>
          <w:sz w:val="24"/>
          <w:szCs w:val="24"/>
        </w:rPr>
      </w:pPr>
      <w:r w:rsidRPr="005B4C89">
        <w:rPr>
          <w:rFonts w:ascii="Times New Roman" w:hAnsi="Times New Roman" w:cs="Times New Roman"/>
          <w:sz w:val="24"/>
          <w:szCs w:val="24"/>
        </w:rPr>
        <w:t>3. Заявление о предоставлении разрешения на условно разрешенный вид использования, на отклонение от предельных параметров направляется физическим или юридическим лицом, заинтересованным в предоставлении такого разрешения, в Комиссию и должно содержать следующую информацию:</w:t>
      </w:r>
    </w:p>
    <w:p w14:paraId="05F367A7" w14:textId="77777777" w:rsidR="006009E1" w:rsidRPr="005B4C89" w:rsidRDefault="006009E1" w:rsidP="00E91B5E">
      <w:pPr>
        <w:tabs>
          <w:tab w:val="left" w:pos="1134"/>
        </w:tabs>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lastRenderedPageBreak/>
        <w:t>1) фамилия, имя, отчество, место жительства заявителя, данные документа, удостоверяющего личность гражданина Российской Федерации, номер контактного телефона – в случае подачи заявления физическим лицом;</w:t>
      </w:r>
    </w:p>
    <w:p w14:paraId="65DC2D29" w14:textId="77777777" w:rsidR="006009E1" w:rsidRPr="005B4C89" w:rsidRDefault="006009E1" w:rsidP="00E91B5E">
      <w:pPr>
        <w:tabs>
          <w:tab w:val="left" w:pos="1134"/>
        </w:tabs>
        <w:spacing w:line="240" w:lineRule="auto"/>
        <w:ind w:left="708"/>
        <w:jc w:val="both"/>
        <w:rPr>
          <w:rFonts w:ascii="Times New Roman" w:hAnsi="Times New Roman" w:cs="Times New Roman"/>
          <w:sz w:val="24"/>
          <w:szCs w:val="24"/>
          <w:u w:color="FFFFFF"/>
        </w:rPr>
      </w:pPr>
      <w:r w:rsidRPr="005B4C89">
        <w:rPr>
          <w:rFonts w:ascii="Times New Roman" w:hAnsi="Times New Roman" w:cs="Times New Roman"/>
          <w:sz w:val="24"/>
          <w:szCs w:val="24"/>
        </w:rPr>
        <w:t>2) фамилия, имя, отчество, место жительства заявителя, данные документа, удостоверяющего личность гражданина Российской Федерации, дата и государственный регистрационный номер записи о государственной</w:t>
      </w:r>
      <w:r w:rsidRPr="005B4C89">
        <w:rPr>
          <w:rFonts w:ascii="Times New Roman" w:hAnsi="Times New Roman" w:cs="Times New Roman"/>
          <w:sz w:val="24"/>
          <w:szCs w:val="24"/>
          <w:u w:color="FFFFFF"/>
        </w:rPr>
        <w:t xml:space="preserve"> регистрации индивидуального предпринимателя, идентификационный номер налогоплательщика, номер контактного телефона – в случае подачи заявления индивидуальным предпринимателем;</w:t>
      </w:r>
    </w:p>
    <w:p w14:paraId="4ABD6046" w14:textId="77777777" w:rsidR="006009E1" w:rsidRPr="005B4C89" w:rsidRDefault="006009E1" w:rsidP="00E91B5E">
      <w:pPr>
        <w:tabs>
          <w:tab w:val="left" w:pos="1134"/>
        </w:tabs>
        <w:spacing w:line="240" w:lineRule="auto"/>
        <w:ind w:left="708"/>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3) полное наименование, организационно-правовая форма и место нахождения заявителя, дата и государственный регистрационный номер записи о государственной регистрации юридического лица, идентификационный номер налогоплательщика, номер контактного телефона и факса – в случае подачи заявления юридическим лицом;</w:t>
      </w:r>
    </w:p>
    <w:p w14:paraId="5E234A39" w14:textId="77777777" w:rsidR="006009E1" w:rsidRPr="005B4C89" w:rsidRDefault="006009E1" w:rsidP="00E91B5E">
      <w:pPr>
        <w:tabs>
          <w:tab w:val="left" w:pos="1134"/>
        </w:tabs>
        <w:spacing w:line="240" w:lineRule="auto"/>
        <w:ind w:left="708"/>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 xml:space="preserve">4) данные о земельном участке и объекте капитального строительства, </w:t>
      </w:r>
      <w:bookmarkStart w:id="260" w:name="OLE_LINK3"/>
      <w:r w:rsidRPr="005B4C89">
        <w:rPr>
          <w:rFonts w:ascii="Times New Roman" w:hAnsi="Times New Roman" w:cs="Times New Roman"/>
          <w:sz w:val="24"/>
          <w:szCs w:val="24"/>
          <w:u w:color="FFFFFF"/>
        </w:rPr>
        <w:t xml:space="preserve">для которых испрашивается условно разрешенный вид использования, отклонение от предельных параметров </w:t>
      </w:r>
      <w:bookmarkEnd w:id="260"/>
      <w:r w:rsidRPr="005B4C89">
        <w:rPr>
          <w:rFonts w:ascii="Times New Roman" w:hAnsi="Times New Roman" w:cs="Times New Roman"/>
          <w:sz w:val="24"/>
          <w:szCs w:val="24"/>
          <w:u w:color="FFFFFF"/>
        </w:rPr>
        <w:t>(адрес, кадастровый (условный) номер, площадь, высота и этажность объекта капитального строительства, сведения о сетях инженерно-технического обеспечения);</w:t>
      </w:r>
    </w:p>
    <w:p w14:paraId="0AE36306" w14:textId="77777777" w:rsidR="006009E1" w:rsidRPr="005B4C89" w:rsidRDefault="006009E1" w:rsidP="00E91B5E">
      <w:pPr>
        <w:tabs>
          <w:tab w:val="left" w:pos="1134"/>
        </w:tabs>
        <w:spacing w:line="240" w:lineRule="auto"/>
        <w:ind w:left="708"/>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5) сведения о правах заявителя и правоустанавливающих документах на земельный участок и объект капитального строительства, для которых испрашивается условно разрешенный вид использования, отклонение от предельных параметров;</w:t>
      </w:r>
    </w:p>
    <w:p w14:paraId="505A8963" w14:textId="77777777" w:rsidR="006009E1" w:rsidRPr="005B4C89" w:rsidRDefault="006009E1" w:rsidP="00E91B5E">
      <w:pPr>
        <w:tabs>
          <w:tab w:val="left" w:pos="1134"/>
        </w:tabs>
        <w:spacing w:line="240" w:lineRule="auto"/>
        <w:ind w:left="708"/>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6) испрашиваемый заявителем условно разрешенный вид использования, испрашиваемое заявителем отклонение от предельных параметров;</w:t>
      </w:r>
    </w:p>
    <w:p w14:paraId="3C557B40" w14:textId="77777777" w:rsidR="006009E1" w:rsidRPr="005B4C89" w:rsidRDefault="006009E1" w:rsidP="00E91B5E">
      <w:pPr>
        <w:tabs>
          <w:tab w:val="left" w:pos="1134"/>
        </w:tabs>
        <w:spacing w:line="240" w:lineRule="auto"/>
        <w:ind w:left="708"/>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7) обоснование необходимости предоставления разрешения на условно разрешенный вид использования, в том числе сведения о планируемой деятельности и (или) объектах капитального строительства, которые планируется построить или реконструировать, а также сведения о воздействии указанной деятельности и объектов на окружающую среду, о соответствии санитарно-эпидемиологическим требованиям, требованиям технических регламентов;</w:t>
      </w:r>
    </w:p>
    <w:p w14:paraId="36660963" w14:textId="77777777" w:rsidR="006009E1" w:rsidRPr="005B4C89" w:rsidRDefault="006009E1" w:rsidP="00E91B5E">
      <w:pPr>
        <w:tabs>
          <w:tab w:val="left" w:pos="1134"/>
        </w:tabs>
        <w:spacing w:line="240" w:lineRule="auto"/>
        <w:ind w:left="708"/>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8) обоснование необходимости предоставления разрешения на отклонение от предельных параметров, в том числе описание характеристик земельного участка, неблагоприятных для застройки, а также подтверждение соответствия испрашиваемых отклонений требованиям технических регламентов;</w:t>
      </w:r>
    </w:p>
    <w:p w14:paraId="0382EB38" w14:textId="77777777" w:rsidR="006009E1" w:rsidRPr="005B4C89" w:rsidRDefault="006009E1" w:rsidP="00E91B5E">
      <w:pPr>
        <w:tabs>
          <w:tab w:val="left" w:pos="1134"/>
        </w:tabs>
        <w:spacing w:line="240" w:lineRule="auto"/>
        <w:ind w:left="708"/>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9) сведения о соседних земельных участках и расположенных на них объектах капитального строительства, с указанием их адресов и правообладателей;</w:t>
      </w:r>
    </w:p>
    <w:p w14:paraId="50866510" w14:textId="77777777" w:rsidR="006009E1" w:rsidRPr="005B4C89" w:rsidRDefault="006009E1" w:rsidP="00E91B5E">
      <w:pPr>
        <w:tabs>
          <w:tab w:val="left" w:pos="1134"/>
        </w:tabs>
        <w:spacing w:line="240" w:lineRule="auto"/>
        <w:ind w:left="708"/>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10) подтверждение готовности нести расходы, связанные с организацией и проведением общественных обсуждений илипубличных слушаний, предусмотренных настоящей статьей.</w:t>
      </w:r>
    </w:p>
    <w:p w14:paraId="4EDFE69C" w14:textId="77777777" w:rsidR="006009E1" w:rsidRPr="005B4C89" w:rsidRDefault="006009E1" w:rsidP="00E91B5E">
      <w:pPr>
        <w:tabs>
          <w:tab w:val="left" w:pos="1134"/>
        </w:tabs>
        <w:spacing w:line="240" w:lineRule="auto"/>
        <w:ind w:left="709" w:firstLine="11"/>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4. К заявлению, предусмотренному частью 3 настоящей статьи, должны прилагаться следующие документы:</w:t>
      </w:r>
    </w:p>
    <w:p w14:paraId="7E9ED9AA" w14:textId="77777777" w:rsidR="006009E1" w:rsidRPr="005B4C89" w:rsidRDefault="006009E1" w:rsidP="00E91B5E">
      <w:pPr>
        <w:tabs>
          <w:tab w:val="left" w:pos="1134"/>
        </w:tabs>
        <w:spacing w:line="240" w:lineRule="auto"/>
        <w:ind w:left="708"/>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1) копии документов, удостоверяющих личность заявителя – физического лица, либо выписка из единого государственного реестра индивидуальных предпринимателей – для индивидуальных предпринимателей или выписка из единого государственного реестра юридических лиц – для юридических лиц;</w:t>
      </w:r>
    </w:p>
    <w:p w14:paraId="2F115DA6" w14:textId="77777777" w:rsidR="006009E1" w:rsidRPr="005B4C89" w:rsidRDefault="006009E1" w:rsidP="00E91B5E">
      <w:pPr>
        <w:tabs>
          <w:tab w:val="left" w:pos="1134"/>
        </w:tabs>
        <w:spacing w:line="240" w:lineRule="auto"/>
        <w:ind w:left="708"/>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lastRenderedPageBreak/>
        <w:t>2) кадастровый паспорт земельного участка, а также технический план объекта капитального строительства (в случае изменения вида разрешенного использования путем реконструкции существующих объектов капитального строительства), для которых испрашивается условно разрешенный вид использования, отклонение от предельных параметров, либо нотариально заверенные копии указанных документов;</w:t>
      </w:r>
    </w:p>
    <w:p w14:paraId="48426BC4" w14:textId="77777777" w:rsidR="006009E1" w:rsidRPr="005B4C89" w:rsidRDefault="006009E1" w:rsidP="00E91B5E">
      <w:pPr>
        <w:tabs>
          <w:tab w:val="left" w:pos="1134"/>
        </w:tabs>
        <w:spacing w:line="240" w:lineRule="auto"/>
        <w:ind w:left="708"/>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3) выписка на указанные объекты из государственного реестра прав на недвижимое имущества и сделок с ним, или копии документов с одновременным предоставлением оригиналов при подаче;</w:t>
      </w:r>
    </w:p>
    <w:p w14:paraId="372D1C77" w14:textId="77777777" w:rsidR="006009E1" w:rsidRPr="005B4C89" w:rsidRDefault="006009E1" w:rsidP="00E91B5E">
      <w:pPr>
        <w:tabs>
          <w:tab w:val="left" w:pos="1134"/>
        </w:tabs>
        <w:spacing w:line="240" w:lineRule="auto"/>
        <w:ind w:left="708"/>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4) документы, подтверждающие обстоятельства, указанные в пунктах 7 и 8 части 3 настоящей статьи (в свободной форме);</w:t>
      </w:r>
    </w:p>
    <w:p w14:paraId="58A9C809" w14:textId="77777777" w:rsidR="006009E1" w:rsidRPr="005B4C89" w:rsidRDefault="006009E1" w:rsidP="00E91B5E">
      <w:pPr>
        <w:tabs>
          <w:tab w:val="left" w:pos="1134"/>
        </w:tabs>
        <w:spacing w:line="240" w:lineRule="auto"/>
        <w:ind w:left="708"/>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5) ситуационный план, фиксирующий расположение соседних земельных участков и расположенных на них объектов капитального строительства с указанием их адресов;</w:t>
      </w:r>
    </w:p>
    <w:p w14:paraId="046BF410" w14:textId="77777777" w:rsidR="006009E1" w:rsidRPr="005B4C89" w:rsidRDefault="006009E1" w:rsidP="00E91B5E">
      <w:pPr>
        <w:tabs>
          <w:tab w:val="left" w:pos="1134"/>
        </w:tabs>
        <w:spacing w:line="240" w:lineRule="auto"/>
        <w:ind w:left="708"/>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6) доверенность – в случае подачи заявления представителем заявителя – физического лица, индивидуального предпринимателя, или представителем заявителя – юридического лица, если представитель заявителя не является в соответствии с выпиской из единого государственного реестра юридических лиц лицом, имеющим право действовать от имени юридического лица без доверенности.</w:t>
      </w:r>
    </w:p>
    <w:p w14:paraId="3C7EC7C7" w14:textId="77777777" w:rsidR="006009E1" w:rsidRPr="005B4C89" w:rsidRDefault="006009E1" w:rsidP="00E91B5E">
      <w:pPr>
        <w:tabs>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5. Заявление и документы, предусмотренные частями 3 и 4 настоящей статьи, подаются в Комиссию заявителем или его представителем лично либо направляется по почте заказным письмом с уведомлением о вручении. В последнем случае днем получения Комиссией заявления считается день вручения заказного письма.</w:t>
      </w:r>
    </w:p>
    <w:p w14:paraId="66C2FF72" w14:textId="77777777" w:rsidR="006009E1" w:rsidRPr="005B4C89" w:rsidRDefault="006009E1" w:rsidP="00E91B5E">
      <w:pPr>
        <w:tabs>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6. Документы (их копии или сведения, содержащиеся в них), указанные в пунктах 3, 4 части 3 настоящей статьи запрашиваются Комиссией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соответствии с нормативными правовыми актами Российской Федерации, нормативными правовыми актами Республики Крым, правовыми актами поселения, если заявитель не представил указанные документы самостоятельно.</w:t>
      </w:r>
    </w:p>
    <w:p w14:paraId="61CEB6AB" w14:textId="77777777" w:rsidR="006009E1" w:rsidRPr="005B4C89" w:rsidRDefault="006009E1" w:rsidP="00E91B5E">
      <w:pPr>
        <w:tabs>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 xml:space="preserve">7. Документы, указанные в пунктах 3, 4 части 3 настоящей статьи, направляются заявителем самостоятельно, если указанные документы (их копии или сведения, содержащиеся в них) отсутствуют в Едином государственном реестре прав на недвижимое имущество и сделок с ним. </w:t>
      </w:r>
    </w:p>
    <w:p w14:paraId="52429A6F" w14:textId="77777777" w:rsidR="006009E1" w:rsidRPr="005B4C89" w:rsidRDefault="006009E1" w:rsidP="00E91B5E">
      <w:pPr>
        <w:tabs>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 xml:space="preserve">8. Комиссия рассматривает заявление о предоставлении разрешения на условно разрешенный вид использования, заявление о предоставлении разрешения на отклонение от предельных параметров в течение трех рабочих дней со дня поступления такого заявления. </w:t>
      </w:r>
    </w:p>
    <w:p w14:paraId="602B65C5" w14:textId="77777777" w:rsidR="006009E1" w:rsidRPr="005B4C89" w:rsidRDefault="006009E1" w:rsidP="00E91B5E">
      <w:pPr>
        <w:tabs>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9. По результатам рассмотрения Комиссией заявления подготавливается заключение, содержащее одну из следующих рекомендаций:</w:t>
      </w:r>
    </w:p>
    <w:p w14:paraId="7BEC2169" w14:textId="77777777" w:rsidR="006009E1" w:rsidRPr="005B4C89" w:rsidRDefault="006009E1" w:rsidP="00E91B5E">
      <w:pPr>
        <w:tabs>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1) о проведении общественных обсуждений или публичных слушаний;</w:t>
      </w:r>
    </w:p>
    <w:p w14:paraId="2CCABA19" w14:textId="77777777" w:rsidR="006009E1" w:rsidRPr="005B4C89" w:rsidRDefault="006009E1" w:rsidP="00E91B5E">
      <w:pPr>
        <w:tabs>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2) о невозможности проведения общественных обсуждений или публичных слушаний.</w:t>
      </w:r>
    </w:p>
    <w:p w14:paraId="78521BC8" w14:textId="77777777" w:rsidR="006009E1" w:rsidRPr="005B4C89" w:rsidRDefault="006009E1" w:rsidP="00E91B5E">
      <w:pPr>
        <w:tabs>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lastRenderedPageBreak/>
        <w:t>10. Заключение Комиссии с рекомендацией о невозможности назначения общественных обсуждений или публичных слушаний может быть принято только при наличии одного или нескольких из следующих условий:</w:t>
      </w:r>
    </w:p>
    <w:p w14:paraId="0100CB89" w14:textId="77777777" w:rsidR="006009E1" w:rsidRPr="005B4C89" w:rsidRDefault="006009E1" w:rsidP="00E91B5E">
      <w:pPr>
        <w:tabs>
          <w:tab w:val="left" w:pos="1134"/>
        </w:tabs>
        <w:spacing w:line="240" w:lineRule="auto"/>
        <w:ind w:left="708"/>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1) заявление подано с нарушением требований, установленных настоящей статьей;</w:t>
      </w:r>
    </w:p>
    <w:p w14:paraId="168CEE42" w14:textId="77777777" w:rsidR="006009E1" w:rsidRPr="005B4C89" w:rsidRDefault="006009E1" w:rsidP="00E91B5E">
      <w:pPr>
        <w:tabs>
          <w:tab w:val="left" w:pos="1134"/>
        </w:tabs>
        <w:spacing w:line="240" w:lineRule="auto"/>
        <w:ind w:left="708"/>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2) заявление содержит недостоверную информацию;</w:t>
      </w:r>
    </w:p>
    <w:p w14:paraId="379D2941" w14:textId="77777777" w:rsidR="006009E1" w:rsidRPr="005B4C89" w:rsidRDefault="006009E1" w:rsidP="00E91B5E">
      <w:pPr>
        <w:tabs>
          <w:tab w:val="left" w:pos="1134"/>
        </w:tabs>
        <w:spacing w:line="240" w:lineRule="auto"/>
        <w:ind w:left="708"/>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3) у заявителя отсутствуют права на земельный участок и/или объект капитального строительства, для которых испрашивается условно разрешенный вид использования, отклонение от предельных параметров.</w:t>
      </w:r>
    </w:p>
    <w:p w14:paraId="23446856" w14:textId="77777777" w:rsidR="006009E1" w:rsidRPr="005B4C89" w:rsidRDefault="006009E1" w:rsidP="00E91B5E">
      <w:pPr>
        <w:tabs>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11. Глава муниципального образования или совет депутатов муниципального образования не позднее четырех рабочих дней со дня получения заключения Комиссии, предусмотренного частью 9 настоящей статьи, принимает решение о проведении общественных обсуждений или публичных слушаний или о невозможности проведения общественных обсуждений или публичных слушаний.</w:t>
      </w:r>
    </w:p>
    <w:p w14:paraId="12637294" w14:textId="77777777" w:rsidR="006009E1" w:rsidRPr="005B4C89" w:rsidRDefault="006009E1" w:rsidP="00E91B5E">
      <w:pPr>
        <w:tabs>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 xml:space="preserve">12. После принятия решения о проведении общественных обсуждений или публичных слушаний </w:t>
      </w:r>
      <w:r w:rsidRPr="005B4C89">
        <w:rPr>
          <w:rFonts w:ascii="Times New Roman" w:hAnsi="Times New Roman" w:cs="Times New Roman"/>
          <w:sz w:val="24"/>
          <w:szCs w:val="24"/>
        </w:rPr>
        <w:t xml:space="preserve">администрация муниципального образования в течение 14 рабочих дней </w:t>
      </w:r>
      <w:r w:rsidRPr="005B4C89">
        <w:rPr>
          <w:rFonts w:ascii="Times New Roman" w:hAnsi="Times New Roman" w:cs="Times New Roman"/>
          <w:sz w:val="24"/>
          <w:szCs w:val="24"/>
          <w:u w:color="FFFFFF"/>
        </w:rPr>
        <w:t>подготавливает предварительную смету расходов на проведение общественных обсуждений или публичных слушаний. Указанная смета утверждается заявителем и главой администрациимуниципального образования или уполномоченным им лицом.</w:t>
      </w:r>
    </w:p>
    <w:p w14:paraId="0C2F483F" w14:textId="77777777" w:rsidR="006009E1" w:rsidRPr="005B4C89" w:rsidRDefault="006009E1" w:rsidP="00E91B5E">
      <w:pPr>
        <w:tabs>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 xml:space="preserve">13. После утверждения предварительной сметы расходов заявитель должен перечислить утвержденную сметой денежную сумму в бюджет муниципального образования. </w:t>
      </w:r>
    </w:p>
    <w:p w14:paraId="0CF3605F" w14:textId="77777777" w:rsidR="006009E1" w:rsidRPr="005B4C89" w:rsidRDefault="006009E1" w:rsidP="00E91B5E">
      <w:pPr>
        <w:tabs>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14. В платежном поручении о перечислении денежных средств в графе «Наименование платежа» указывается соответственно: «За организацию и проведение общественных обсуждений или публичных слушаний по проекту решения о предоставлении разрешения на условно разрешенный вид использования согласно утвержденной смете» или «За организацию и проведение общественных обсуждений или публичных слушаний по проекту решения о предоставлении разрешения на отклонение от предельных параметров согласно утвержденной смете».</w:t>
      </w:r>
    </w:p>
    <w:p w14:paraId="6FC4DAED" w14:textId="77777777" w:rsidR="006009E1" w:rsidRPr="005B4C89" w:rsidRDefault="006009E1" w:rsidP="00E91B5E">
      <w:pPr>
        <w:widowControl w:val="0"/>
        <w:autoSpaceDE w:val="0"/>
        <w:autoSpaceDN w:val="0"/>
        <w:adjustRightInd w:val="0"/>
        <w:spacing w:line="240" w:lineRule="auto"/>
        <w:ind w:firstLine="720"/>
        <w:jc w:val="both"/>
        <w:rPr>
          <w:rFonts w:ascii="Times New Roman" w:hAnsi="Times New Roman" w:cs="Times New Roman"/>
          <w:sz w:val="24"/>
          <w:szCs w:val="24"/>
        </w:rPr>
      </w:pPr>
      <w:r w:rsidRPr="005B4C89">
        <w:rPr>
          <w:rFonts w:ascii="Times New Roman" w:hAnsi="Times New Roman" w:cs="Times New Roman"/>
          <w:sz w:val="24"/>
          <w:szCs w:val="24"/>
          <w:u w:color="FFFFFF"/>
        </w:rPr>
        <w:t xml:space="preserve">15. </w:t>
      </w:r>
      <w:r w:rsidRPr="005B4C89">
        <w:rPr>
          <w:rFonts w:ascii="Times New Roman" w:hAnsi="Times New Roman" w:cs="Times New Roman"/>
          <w:sz w:val="24"/>
          <w:szCs w:val="24"/>
        </w:rPr>
        <w:t>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десять дней со дня поступления заявления заинтересованного лица о предоставлении разрешения на условно разрешенный вид использования.</w:t>
      </w:r>
    </w:p>
    <w:p w14:paraId="6E0F9BB3" w14:textId="77777777" w:rsidR="006009E1" w:rsidRPr="005B4C89" w:rsidRDefault="006009E1" w:rsidP="00E91B5E">
      <w:pPr>
        <w:tabs>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 xml:space="preserve">16. В случае если испрашиваемый условно разрешенный вид использования или испрашиваемое отклонение от предельных параметров может оказать негативное воздействие на окружающую среду, </w:t>
      </w:r>
      <w:r w:rsidRPr="005B4C89">
        <w:rPr>
          <w:rFonts w:ascii="Times New Roman" w:hAnsi="Times New Roman" w:cs="Times New Roman"/>
          <w:sz w:val="24"/>
          <w:szCs w:val="24"/>
        </w:rPr>
        <w:t>общественные обсуждения или</w:t>
      </w:r>
      <w:r w:rsidRPr="005B4C89">
        <w:rPr>
          <w:rFonts w:ascii="Times New Roman" w:hAnsi="Times New Roman" w:cs="Times New Roman"/>
          <w:sz w:val="24"/>
          <w:szCs w:val="24"/>
          <w:u w:color="FFFFFF"/>
        </w:rPr>
        <w:t>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14:paraId="67D5078E" w14:textId="77777777" w:rsidR="006009E1" w:rsidRPr="005B4C89" w:rsidRDefault="006009E1" w:rsidP="00E91B5E">
      <w:pPr>
        <w:tabs>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lastRenderedPageBreak/>
        <w:t>17. Определение перечня земельных участков и объектов капитального строительства, подверженных риску негативного воздействия в результате предоставления разрешения на условно разрешенный вид использования, предоставления разрешения на отклонение от предельных параметров осуществляется Комиссией.</w:t>
      </w:r>
    </w:p>
    <w:p w14:paraId="728FB138" w14:textId="77777777" w:rsidR="006009E1" w:rsidRPr="005B4C89" w:rsidRDefault="006009E1" w:rsidP="00E91B5E">
      <w:pPr>
        <w:tabs>
          <w:tab w:val="left" w:pos="1134"/>
        </w:tabs>
        <w:spacing w:line="240" w:lineRule="auto"/>
        <w:ind w:firstLine="72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18. 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на отклонение от предельных параметров Комиссия осуществляет подготовку рекомендаций о предоставлении разрешения на условно разрешенный вид использования, разрешения на отклонение от предельных параметров или об отказе в предоставлении таких разрешений с указанием причин принятого решения и направляет их главе местной администрации.</w:t>
      </w:r>
    </w:p>
    <w:p w14:paraId="0D8E9AFF" w14:textId="77777777" w:rsidR="006009E1" w:rsidRPr="005B4C89" w:rsidRDefault="006009E1" w:rsidP="00E91B5E">
      <w:pPr>
        <w:widowControl w:val="0"/>
        <w:autoSpaceDE w:val="0"/>
        <w:autoSpaceDN w:val="0"/>
        <w:adjustRightInd w:val="0"/>
        <w:spacing w:line="240" w:lineRule="auto"/>
        <w:ind w:firstLine="720"/>
        <w:jc w:val="both"/>
        <w:rPr>
          <w:rFonts w:ascii="Times New Roman" w:hAnsi="Times New Roman" w:cs="Times New Roman"/>
          <w:sz w:val="24"/>
          <w:szCs w:val="24"/>
        </w:rPr>
      </w:pPr>
      <w:bookmarkStart w:id="261" w:name="sub_4006"/>
      <w:r w:rsidRPr="005B4C89">
        <w:rPr>
          <w:rFonts w:ascii="Times New Roman" w:hAnsi="Times New Roman" w:cs="Times New Roman"/>
          <w:sz w:val="24"/>
          <w:szCs w:val="24"/>
        </w:rPr>
        <w:t xml:space="preserve">19. Глава администрации муниципального образования </w:t>
      </w:r>
      <w:r w:rsidRPr="005B4C89">
        <w:rPr>
          <w:rFonts w:ascii="Times New Roman" w:hAnsi="Times New Roman" w:cs="Times New Roman"/>
          <w:sz w:val="24"/>
          <w:szCs w:val="24"/>
          <w:u w:color="FFFFFF"/>
        </w:rPr>
        <w:t xml:space="preserve">(если иное не </w:t>
      </w:r>
      <w:r w:rsidRPr="005B4C89">
        <w:rPr>
          <w:rFonts w:ascii="Times New Roman" w:hAnsi="Times New Roman" w:cs="Times New Roman"/>
          <w:sz w:val="24"/>
          <w:szCs w:val="24"/>
        </w:rPr>
        <w:t>установлено законом Республики Крым</w:t>
      </w:r>
      <w:r w:rsidRPr="005B4C89">
        <w:rPr>
          <w:rFonts w:ascii="Times New Roman" w:hAnsi="Times New Roman" w:cs="Times New Roman"/>
          <w:sz w:val="24"/>
          <w:szCs w:val="24"/>
          <w:u w:color="FFFFFF"/>
        </w:rPr>
        <w:t>)</w:t>
      </w:r>
      <w:r w:rsidRPr="005B4C89">
        <w:rPr>
          <w:rFonts w:ascii="Times New Roman" w:hAnsi="Times New Roman" w:cs="Times New Roman"/>
          <w:sz w:val="24"/>
          <w:szCs w:val="24"/>
        </w:rPr>
        <w:t>в течение семи дней со дня поступления указанных в части 18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bookmarkEnd w:id="261"/>
    <w:p w14:paraId="32DCE09C" w14:textId="77777777" w:rsidR="006009E1" w:rsidRPr="005B4C89" w:rsidRDefault="006009E1" w:rsidP="00E91B5E">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u w:color="FFFFFF"/>
        </w:rPr>
        <w:t xml:space="preserve">20. </w:t>
      </w:r>
      <w:r w:rsidRPr="005B4C89">
        <w:rPr>
          <w:rFonts w:ascii="Times New Roman" w:hAnsi="Times New Roman" w:cs="Times New Roman"/>
          <w:sz w:val="24"/>
          <w:szCs w:val="24"/>
        </w:rPr>
        <w:t>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14:paraId="5EA18E72" w14:textId="77777777" w:rsidR="00A96461" w:rsidRPr="005B4C89" w:rsidRDefault="00A96461" w:rsidP="00E91B5E">
      <w:pPr>
        <w:spacing w:line="240" w:lineRule="auto"/>
        <w:ind w:firstLine="708"/>
        <w:jc w:val="both"/>
        <w:rPr>
          <w:rFonts w:ascii="Times New Roman" w:hAnsi="Times New Roman" w:cs="Times New Roman"/>
          <w:sz w:val="24"/>
          <w:szCs w:val="24"/>
        </w:rPr>
      </w:pPr>
    </w:p>
    <w:p w14:paraId="76E29A15" w14:textId="77777777" w:rsidR="006009E1" w:rsidRPr="005B4C89" w:rsidRDefault="00454FBB" w:rsidP="00A96461">
      <w:pPr>
        <w:pStyle w:val="1"/>
        <w:spacing w:before="0" w:line="240" w:lineRule="auto"/>
        <w:jc w:val="center"/>
        <w:rPr>
          <w:rFonts w:ascii="Times New Roman" w:hAnsi="Times New Roman" w:cs="Times New Roman"/>
          <w:color w:val="auto"/>
          <w:sz w:val="24"/>
          <w:szCs w:val="24"/>
        </w:rPr>
      </w:pPr>
      <w:bookmarkStart w:id="262" w:name="_Toc535417318"/>
      <w:r w:rsidRPr="005B4C89">
        <w:rPr>
          <w:rFonts w:ascii="Times New Roman" w:hAnsi="Times New Roman" w:cs="Times New Roman"/>
          <w:color w:val="auto"/>
          <w:sz w:val="24"/>
          <w:szCs w:val="24"/>
        </w:rPr>
        <w:t>ГЛАВА 6. ПОЛОЖЕНИЯ О ВНЕСЕНИИ ИЗМЕНЕНИЙ В ПРАВИЛА ЗЕМЛЕПОЛЬЗОВАНИЯ И ЗАСТРОЙКИ ПОСЕЛЕНИЯ</w:t>
      </w:r>
      <w:bookmarkEnd w:id="262"/>
    </w:p>
    <w:p w14:paraId="6E3DFC54" w14:textId="77777777" w:rsidR="00980964" w:rsidRPr="005B4C89" w:rsidRDefault="00980964" w:rsidP="00E91B5E">
      <w:pPr>
        <w:pStyle w:val="ad"/>
        <w:spacing w:before="0"/>
        <w:ind w:firstLine="709"/>
        <w:rPr>
          <w:rFonts w:ascii="Times New Roman" w:hAnsi="Times New Roman" w:cs="Times New Roman"/>
        </w:rPr>
      </w:pPr>
    </w:p>
    <w:p w14:paraId="5B062783" w14:textId="77777777" w:rsidR="008E63F9" w:rsidRPr="005B4C89" w:rsidRDefault="008E63F9" w:rsidP="000E296C">
      <w:pPr>
        <w:pStyle w:val="1"/>
        <w:spacing w:before="0" w:after="200" w:line="240" w:lineRule="auto"/>
        <w:jc w:val="both"/>
        <w:rPr>
          <w:rFonts w:ascii="Times New Roman" w:hAnsi="Times New Roman"/>
          <w:b w:val="0"/>
          <w:color w:val="auto"/>
          <w:sz w:val="24"/>
          <w:szCs w:val="24"/>
        </w:rPr>
      </w:pPr>
      <w:r w:rsidRPr="005B4C89">
        <w:rPr>
          <w:rFonts w:ascii="Times New Roman" w:hAnsi="Times New Roman"/>
          <w:color w:val="auto"/>
          <w:sz w:val="24"/>
          <w:szCs w:val="24"/>
          <w:lang w:eastAsia="ru-RU"/>
        </w:rPr>
        <w:t xml:space="preserve">Статья </w:t>
      </w:r>
      <w:r w:rsidR="007A5017" w:rsidRPr="005B4C89">
        <w:rPr>
          <w:rFonts w:ascii="Times New Roman" w:hAnsi="Times New Roman"/>
          <w:color w:val="auto"/>
          <w:sz w:val="24"/>
          <w:szCs w:val="24"/>
          <w:lang w:eastAsia="ru-RU"/>
        </w:rPr>
        <w:t>36</w:t>
      </w:r>
      <w:r w:rsidRPr="005B4C89">
        <w:rPr>
          <w:rFonts w:ascii="Times New Roman" w:hAnsi="Times New Roman"/>
          <w:color w:val="auto"/>
          <w:sz w:val="24"/>
          <w:szCs w:val="24"/>
          <w:lang w:eastAsia="ru-RU"/>
        </w:rPr>
        <w:t>.</w:t>
      </w:r>
      <w:r w:rsidRPr="005B4C89">
        <w:rPr>
          <w:rFonts w:ascii="Times New Roman" w:hAnsi="Times New Roman"/>
          <w:b w:val="0"/>
          <w:color w:val="auto"/>
          <w:sz w:val="24"/>
          <w:szCs w:val="24"/>
          <w:lang w:eastAsia="ru-RU"/>
        </w:rPr>
        <w:t xml:space="preserve"> </w:t>
      </w:r>
      <w:bookmarkStart w:id="263" w:name="_toc1238"/>
      <w:bookmarkStart w:id="264" w:name="_Toc157247916"/>
      <w:bookmarkStart w:id="265" w:name="_Toc176362909"/>
      <w:bookmarkStart w:id="266" w:name="_Toc201421661"/>
      <w:bookmarkEnd w:id="263"/>
      <w:r w:rsidRPr="005B4C89">
        <w:rPr>
          <w:rFonts w:ascii="Times New Roman" w:hAnsi="Times New Roman"/>
          <w:color w:val="auto"/>
          <w:sz w:val="24"/>
          <w:szCs w:val="24"/>
        </w:rPr>
        <w:t xml:space="preserve">Действия правил землепользования и застройки </w:t>
      </w:r>
      <w:r w:rsidR="00226835" w:rsidRPr="005B4C89">
        <w:rPr>
          <w:rFonts w:ascii="Times New Roman" w:hAnsi="Times New Roman" w:cs="Times New Roman"/>
          <w:color w:val="auto"/>
          <w:sz w:val="24"/>
          <w:szCs w:val="24"/>
        </w:rPr>
        <w:t>Садов</w:t>
      </w:r>
      <w:r w:rsidR="00CC1092" w:rsidRPr="005B4C89">
        <w:rPr>
          <w:rFonts w:ascii="Times New Roman" w:hAnsi="Times New Roman" w:cs="Times New Roman"/>
          <w:color w:val="auto"/>
          <w:sz w:val="24"/>
          <w:szCs w:val="24"/>
        </w:rPr>
        <w:t>ого</w:t>
      </w:r>
      <w:r w:rsidR="007C0914" w:rsidRPr="005B4C89">
        <w:rPr>
          <w:rFonts w:ascii="Times New Roman" w:hAnsi="Times New Roman" w:cs="Times New Roman"/>
          <w:color w:val="auto"/>
          <w:sz w:val="24"/>
          <w:szCs w:val="24"/>
        </w:rPr>
        <w:t xml:space="preserve"> сельского поселения</w:t>
      </w:r>
      <w:r w:rsidRPr="005B4C89">
        <w:rPr>
          <w:rFonts w:ascii="Times New Roman" w:hAnsi="Times New Roman"/>
          <w:color w:val="auto"/>
          <w:sz w:val="24"/>
          <w:szCs w:val="24"/>
        </w:rPr>
        <w:t xml:space="preserve"> по отношению к правам, возникшим до их введения</w:t>
      </w:r>
      <w:bookmarkEnd w:id="264"/>
      <w:bookmarkEnd w:id="265"/>
      <w:bookmarkEnd w:id="266"/>
      <w:r w:rsidRPr="005B4C89">
        <w:rPr>
          <w:rFonts w:ascii="Times New Roman" w:hAnsi="Times New Roman"/>
          <w:color w:val="auto"/>
          <w:sz w:val="24"/>
          <w:szCs w:val="24"/>
        </w:rPr>
        <w:t>.</w:t>
      </w:r>
    </w:p>
    <w:p w14:paraId="1626B651" w14:textId="77777777" w:rsidR="008E63F9" w:rsidRPr="005B4C89" w:rsidRDefault="008E63F9" w:rsidP="00A96461">
      <w:pPr>
        <w:pStyle w:val="ad"/>
        <w:spacing w:before="0" w:after="200"/>
        <w:ind w:firstLine="709"/>
        <w:rPr>
          <w:rFonts w:ascii="Times New Roman" w:hAnsi="Times New Roman" w:cs="Times New Roman"/>
        </w:rPr>
      </w:pPr>
      <w:bookmarkStart w:id="267" w:name="Par1"/>
      <w:bookmarkEnd w:id="267"/>
      <w:r w:rsidRPr="005B4C89">
        <w:rPr>
          <w:rFonts w:ascii="Times New Roman" w:hAnsi="Times New Roman" w:cs="Times New Roman"/>
        </w:rPr>
        <w:t>1. Принятые до введения в действие настоящих Правил нормативные правовые акты органов местного самоуправления</w:t>
      </w:r>
      <w:r w:rsidR="000E296C" w:rsidRPr="005B4C89">
        <w:rPr>
          <w:rFonts w:ascii="Times New Roman" w:hAnsi="Times New Roman" w:cs="Times New Roman"/>
        </w:rPr>
        <w:t xml:space="preserve"> </w:t>
      </w:r>
      <w:r w:rsidR="00226835" w:rsidRPr="005B4C89">
        <w:rPr>
          <w:rFonts w:ascii="Times New Roman" w:hAnsi="Times New Roman" w:cs="Times New Roman"/>
        </w:rPr>
        <w:t>Садов</w:t>
      </w:r>
      <w:r w:rsidR="00CC1092" w:rsidRPr="005B4C89">
        <w:rPr>
          <w:rFonts w:ascii="Times New Roman" w:hAnsi="Times New Roman" w:cs="Times New Roman"/>
        </w:rPr>
        <w:t>ого</w:t>
      </w:r>
      <w:r w:rsidR="007C0914" w:rsidRPr="005B4C89">
        <w:rPr>
          <w:rFonts w:ascii="Times New Roman" w:hAnsi="Times New Roman" w:cs="Times New Roman"/>
        </w:rPr>
        <w:t xml:space="preserve"> сельского поселения </w:t>
      </w:r>
      <w:r w:rsidRPr="005B4C89">
        <w:rPr>
          <w:rFonts w:ascii="Times New Roman" w:hAnsi="Times New Roman" w:cs="Times New Roman"/>
        </w:rPr>
        <w:t>по вопросам землепользования и застройки применяются в части, не противоречащей настоящим Правилам, за исключением случаев, указанных в части 2 и 3 настоящей статьи.</w:t>
      </w:r>
    </w:p>
    <w:p w14:paraId="662D0037" w14:textId="77777777" w:rsidR="008E63F9" w:rsidRPr="005B4C89" w:rsidRDefault="008E63F9" w:rsidP="00A96461">
      <w:pPr>
        <w:pStyle w:val="ad"/>
        <w:spacing w:before="0" w:after="200"/>
        <w:ind w:firstLine="709"/>
        <w:rPr>
          <w:rFonts w:ascii="Times New Roman" w:hAnsi="Times New Roman" w:cs="Times New Roman"/>
        </w:rPr>
      </w:pPr>
      <w:r w:rsidRPr="005B4C89">
        <w:rPr>
          <w:rFonts w:ascii="Times New Roman" w:eastAsiaTheme="minorHAnsi" w:hAnsi="Times New Roman"/>
          <w:bCs/>
        </w:rPr>
        <w:t xml:space="preserve">2. </w:t>
      </w:r>
      <w:r w:rsidRPr="005B4C89">
        <w:rPr>
          <w:rFonts w:ascii="Times New Roman" w:hAnsi="Times New Roman" w:cs="Times New Roman"/>
        </w:rPr>
        <w:t>Виды разрешенного использования земельных участков и</w:t>
      </w:r>
      <w:r w:rsidRPr="005B4C89">
        <w:rPr>
          <w:rFonts w:ascii="Times New Roman" w:eastAsiaTheme="minorHAnsi" w:hAnsi="Times New Roman"/>
          <w:bCs/>
        </w:rPr>
        <w:t xml:space="preserve"> объектов капитального строительства</w:t>
      </w:r>
      <w:r w:rsidRPr="005B4C89">
        <w:rPr>
          <w:rFonts w:ascii="Times New Roman" w:hAnsi="Times New Roman" w:cs="Times New Roman"/>
        </w:rPr>
        <w:t>, установленные нормативными актами органов местного самоуправления, и действующие на момент вступления в силу настоящих Правил, являются действительными, если это не противоречит действующему законодательству.</w:t>
      </w:r>
    </w:p>
    <w:p w14:paraId="676E200F" w14:textId="77777777" w:rsidR="008E63F9" w:rsidRPr="005B4C89" w:rsidRDefault="008E63F9" w:rsidP="00A96461">
      <w:pPr>
        <w:autoSpaceDE w:val="0"/>
        <w:autoSpaceDN w:val="0"/>
        <w:adjustRightInd w:val="0"/>
        <w:spacing w:line="240" w:lineRule="auto"/>
        <w:ind w:firstLine="709"/>
        <w:jc w:val="both"/>
        <w:rPr>
          <w:rFonts w:ascii="Times New Roman" w:eastAsiaTheme="minorHAnsi" w:hAnsi="Times New Roman"/>
          <w:bCs/>
          <w:sz w:val="24"/>
          <w:szCs w:val="24"/>
        </w:rPr>
      </w:pPr>
      <w:bookmarkStart w:id="268" w:name="Par2"/>
      <w:bookmarkEnd w:id="268"/>
      <w:r w:rsidRPr="005B4C89">
        <w:rPr>
          <w:rFonts w:ascii="Times New Roman" w:eastAsiaTheme="minorHAnsi" w:hAnsi="Times New Roman"/>
          <w:bCs/>
          <w:sz w:val="24"/>
          <w:szCs w:val="24"/>
        </w:rPr>
        <w:t>3. В случае если использование земельных участков или объектов капитального строительства, указанных в части 2 настоящей статьи, опасно для жизни или здоровья человека, для окружающей среды, объектов культурного наследия, то использование таких объектов должно быть приведено в соответствие с градостроительным регламентом в сроки, определенные действующим законодательством.</w:t>
      </w:r>
    </w:p>
    <w:p w14:paraId="06D0D6BD" w14:textId="77777777" w:rsidR="008E63F9" w:rsidRPr="005B4C89" w:rsidRDefault="00940990" w:rsidP="00A96461">
      <w:pPr>
        <w:autoSpaceDE w:val="0"/>
        <w:autoSpaceDN w:val="0"/>
        <w:adjustRightInd w:val="0"/>
        <w:spacing w:line="240" w:lineRule="auto"/>
        <w:ind w:firstLine="709"/>
        <w:jc w:val="both"/>
        <w:rPr>
          <w:rFonts w:ascii="Times New Roman" w:eastAsiaTheme="minorHAnsi" w:hAnsi="Times New Roman"/>
          <w:bCs/>
          <w:sz w:val="24"/>
          <w:szCs w:val="24"/>
        </w:rPr>
      </w:pPr>
      <w:r w:rsidRPr="005B4C89">
        <w:rPr>
          <w:rFonts w:ascii="Times New Roman" w:eastAsiaTheme="minorHAnsi" w:hAnsi="Times New Roman"/>
          <w:bCs/>
          <w:sz w:val="24"/>
          <w:szCs w:val="24"/>
        </w:rPr>
        <w:t>4</w:t>
      </w:r>
      <w:r w:rsidR="008E63F9" w:rsidRPr="005B4C89">
        <w:rPr>
          <w:rFonts w:ascii="Times New Roman" w:eastAsiaTheme="minorHAnsi" w:hAnsi="Times New Roman"/>
          <w:bCs/>
          <w:sz w:val="24"/>
          <w:szCs w:val="24"/>
        </w:rPr>
        <w:t xml:space="preserve">. Реконструкция объектов капитального строительства, указанных в части 2 настоящей статьи, может осуществляться только путем приведения таких объектов в соответствие с градостроительным регламентом.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w:t>
      </w:r>
      <w:r w:rsidR="008E63F9" w:rsidRPr="005B4C89">
        <w:rPr>
          <w:rFonts w:ascii="Times New Roman" w:eastAsiaTheme="minorHAnsi" w:hAnsi="Times New Roman"/>
          <w:bCs/>
          <w:sz w:val="24"/>
          <w:szCs w:val="24"/>
        </w:rPr>
        <w:lastRenderedPageBreak/>
        <w:t>использования земельных участков и объектов капитального строительства, установленными градостроительным регламентом.</w:t>
      </w:r>
    </w:p>
    <w:p w14:paraId="14CACABC" w14:textId="77777777" w:rsidR="008E63F9" w:rsidRPr="005B4C89" w:rsidRDefault="00940990" w:rsidP="00A96461">
      <w:pPr>
        <w:autoSpaceDE w:val="0"/>
        <w:autoSpaceDN w:val="0"/>
        <w:adjustRightInd w:val="0"/>
        <w:spacing w:line="240" w:lineRule="auto"/>
        <w:ind w:firstLine="709"/>
        <w:jc w:val="both"/>
        <w:rPr>
          <w:rFonts w:ascii="Times New Roman" w:eastAsiaTheme="minorHAnsi" w:hAnsi="Times New Roman"/>
          <w:bCs/>
          <w:sz w:val="24"/>
          <w:szCs w:val="24"/>
        </w:rPr>
      </w:pPr>
      <w:r w:rsidRPr="005B4C89">
        <w:rPr>
          <w:rFonts w:ascii="Times New Roman" w:eastAsiaTheme="minorHAnsi" w:hAnsi="Times New Roman"/>
          <w:bCs/>
          <w:sz w:val="24"/>
          <w:szCs w:val="24"/>
        </w:rPr>
        <w:t>5</w:t>
      </w:r>
      <w:r w:rsidR="008E63F9" w:rsidRPr="005B4C89">
        <w:rPr>
          <w:rFonts w:ascii="Times New Roman" w:eastAsiaTheme="minorHAnsi" w:hAnsi="Times New Roman"/>
          <w:bCs/>
          <w:sz w:val="24"/>
          <w:szCs w:val="24"/>
        </w:rPr>
        <w:t>. Строительство новых объектов капитального строительства на земельных участках, указанных в части 2 настоящей статьи, может осуществляться только в соответствии с установленными градостроительными регламентами.</w:t>
      </w:r>
    </w:p>
    <w:p w14:paraId="42D03902" w14:textId="77777777" w:rsidR="008E63F9" w:rsidRPr="005B4C89" w:rsidRDefault="00940990" w:rsidP="00A96461">
      <w:pPr>
        <w:autoSpaceDE w:val="0"/>
        <w:autoSpaceDN w:val="0"/>
        <w:adjustRightInd w:val="0"/>
        <w:spacing w:line="240" w:lineRule="auto"/>
        <w:ind w:firstLine="709"/>
        <w:jc w:val="both"/>
        <w:rPr>
          <w:rFonts w:ascii="Times New Roman" w:eastAsiaTheme="minorHAnsi" w:hAnsi="Times New Roman"/>
          <w:sz w:val="24"/>
          <w:szCs w:val="24"/>
        </w:rPr>
      </w:pPr>
      <w:r w:rsidRPr="005B4C89">
        <w:rPr>
          <w:rFonts w:ascii="Times New Roman" w:eastAsiaTheme="minorHAnsi" w:hAnsi="Times New Roman"/>
          <w:sz w:val="24"/>
          <w:szCs w:val="24"/>
        </w:rPr>
        <w:t>6</w:t>
      </w:r>
      <w:r w:rsidR="008E63F9" w:rsidRPr="005B4C89">
        <w:rPr>
          <w:rFonts w:ascii="Times New Roman" w:eastAsiaTheme="minorHAnsi" w:hAnsi="Times New Roman"/>
          <w:sz w:val="24"/>
          <w:szCs w:val="24"/>
        </w:rPr>
        <w:t>. Виды разрешенного использования объектов капитального строительства и земельных участков, тождественные Классификатору, а также предельные параметры разрешенного строительства, реконструкции объектов капитального строительства, установленные в документации по планировке территории, разработанной до утверждения настоящих Правил, являются действительными.</w:t>
      </w:r>
    </w:p>
    <w:p w14:paraId="4927C9BB" w14:textId="77777777" w:rsidR="008E63F9" w:rsidRPr="005B4C89" w:rsidRDefault="00940990" w:rsidP="00A96461">
      <w:pPr>
        <w:autoSpaceDE w:val="0"/>
        <w:autoSpaceDN w:val="0"/>
        <w:adjustRightInd w:val="0"/>
        <w:spacing w:line="240" w:lineRule="auto"/>
        <w:ind w:firstLine="709"/>
        <w:jc w:val="both"/>
        <w:rPr>
          <w:rFonts w:ascii="Times New Roman" w:eastAsiaTheme="minorHAnsi" w:hAnsi="Times New Roman"/>
          <w:sz w:val="24"/>
          <w:szCs w:val="24"/>
        </w:rPr>
      </w:pPr>
      <w:r w:rsidRPr="005B4C89">
        <w:rPr>
          <w:rFonts w:ascii="Times New Roman" w:eastAsiaTheme="minorHAnsi" w:hAnsi="Times New Roman"/>
          <w:sz w:val="24"/>
          <w:szCs w:val="24"/>
        </w:rPr>
        <w:t>7</w:t>
      </w:r>
      <w:r w:rsidR="008E63F9" w:rsidRPr="005B4C89">
        <w:rPr>
          <w:rFonts w:ascii="Times New Roman" w:eastAsiaTheme="minorHAnsi" w:hAnsi="Times New Roman"/>
          <w:sz w:val="24"/>
          <w:szCs w:val="24"/>
        </w:rPr>
        <w:t>. Виды разрешенного использования и ограничения использования земельных участков и объектов капитального строительства, а также предельные (минимальные и (или) максимальные) размеры и предельные параметры разрешенного строительства, реконструкции объектов капитального строительства, установленные Правилами на момент выдачи разрешения на строительство, являются соответствующими строящемуся объекту капитального строительства на весь период действия разрешения на строительство, если иное не предусмотрено законодательством Российской Федерации.</w:t>
      </w:r>
    </w:p>
    <w:p w14:paraId="1672FA21" w14:textId="77777777" w:rsidR="008E63F9" w:rsidRPr="005B4C89" w:rsidRDefault="00940990" w:rsidP="00A96461">
      <w:pPr>
        <w:autoSpaceDE w:val="0"/>
        <w:autoSpaceDN w:val="0"/>
        <w:adjustRightInd w:val="0"/>
        <w:spacing w:line="240" w:lineRule="auto"/>
        <w:ind w:firstLine="709"/>
        <w:jc w:val="both"/>
        <w:rPr>
          <w:rFonts w:ascii="Times New Roman" w:eastAsiaTheme="minorHAnsi" w:hAnsi="Times New Roman"/>
          <w:sz w:val="24"/>
          <w:szCs w:val="24"/>
        </w:rPr>
      </w:pPr>
      <w:r w:rsidRPr="005B4C89">
        <w:rPr>
          <w:rFonts w:ascii="Times New Roman" w:eastAsiaTheme="minorHAnsi" w:hAnsi="Times New Roman"/>
          <w:sz w:val="24"/>
          <w:szCs w:val="24"/>
        </w:rPr>
        <w:t>8</w:t>
      </w:r>
      <w:r w:rsidR="008E63F9" w:rsidRPr="005B4C89">
        <w:rPr>
          <w:rFonts w:ascii="Times New Roman" w:eastAsiaTheme="minorHAnsi" w:hAnsi="Times New Roman"/>
          <w:sz w:val="24"/>
          <w:szCs w:val="24"/>
        </w:rPr>
        <w:t>. Информация, указанная в градостроительном плане земельного участка, утвержденном до вступления в силу настоящих Правил, может быть использована для подготовки проектной документации применительно к объектам капитального строительства и (или) их частям, строящимся, реконструируемым в границах такого земельного участка, а также для выдачи разрешений на строительство в течение срока действия данного градостроительного плана земельного участка.</w:t>
      </w:r>
    </w:p>
    <w:p w14:paraId="53F28CBE" w14:textId="77777777" w:rsidR="008E63F9" w:rsidRPr="005B4C89" w:rsidRDefault="00940990" w:rsidP="00A96461">
      <w:pPr>
        <w:autoSpaceDE w:val="0"/>
        <w:autoSpaceDN w:val="0"/>
        <w:adjustRightInd w:val="0"/>
        <w:spacing w:line="240" w:lineRule="auto"/>
        <w:ind w:firstLine="709"/>
        <w:jc w:val="both"/>
        <w:rPr>
          <w:rFonts w:ascii="Times New Roman" w:eastAsiaTheme="minorHAnsi" w:hAnsi="Times New Roman"/>
          <w:sz w:val="24"/>
          <w:szCs w:val="24"/>
        </w:rPr>
      </w:pPr>
      <w:r w:rsidRPr="005B4C89">
        <w:rPr>
          <w:rFonts w:ascii="Times New Roman" w:eastAsiaTheme="minorHAnsi" w:hAnsi="Times New Roman"/>
          <w:sz w:val="24"/>
          <w:szCs w:val="24"/>
        </w:rPr>
        <w:t>9</w:t>
      </w:r>
      <w:r w:rsidR="008E63F9" w:rsidRPr="005B4C89">
        <w:rPr>
          <w:rFonts w:ascii="Times New Roman" w:eastAsiaTheme="minorHAnsi" w:hAnsi="Times New Roman"/>
          <w:sz w:val="24"/>
          <w:szCs w:val="24"/>
        </w:rPr>
        <w:t xml:space="preserve">. </w:t>
      </w:r>
      <w:r w:rsidR="008E63F9" w:rsidRPr="005B4C89">
        <w:rPr>
          <w:rFonts w:ascii="Times New Roman" w:eastAsiaTheme="minorHAnsi" w:hAnsi="Times New Roman"/>
          <w:bCs/>
          <w:sz w:val="24"/>
          <w:szCs w:val="24"/>
        </w:rPr>
        <w:t xml:space="preserve">В отношении земельных участков с видами разрешенного использования с кодами </w:t>
      </w:r>
      <w:r w:rsidR="008E63F9" w:rsidRPr="005B4C89">
        <w:rPr>
          <w:rFonts w:ascii="Times New Roman" w:hAnsi="Times New Roman"/>
          <w:sz w:val="24"/>
          <w:szCs w:val="24"/>
        </w:rPr>
        <w:t>2.1 ("Для индивидуального жилищного строительства")</w:t>
      </w:r>
      <w:r w:rsidR="008E63F9" w:rsidRPr="005B4C89">
        <w:rPr>
          <w:rFonts w:ascii="Times New Roman" w:eastAsiaTheme="minorHAnsi" w:hAnsi="Times New Roman"/>
          <w:bCs/>
          <w:sz w:val="24"/>
          <w:szCs w:val="24"/>
        </w:rPr>
        <w:t>, 2.3 ("</w:t>
      </w:r>
      <w:r w:rsidR="008E63F9" w:rsidRPr="005B4C89">
        <w:rPr>
          <w:rFonts w:ascii="Times New Roman" w:eastAsiaTheme="minorHAnsi" w:hAnsi="Times New Roman"/>
          <w:sz w:val="24"/>
          <w:szCs w:val="24"/>
        </w:rPr>
        <w:t xml:space="preserve">Блокированная жилая застройка"), </w:t>
      </w:r>
      <w:r w:rsidR="008E63F9" w:rsidRPr="005B4C89">
        <w:rPr>
          <w:rFonts w:ascii="Times New Roman" w:eastAsiaTheme="minorHAnsi" w:hAnsi="Times New Roman"/>
          <w:bCs/>
          <w:sz w:val="24"/>
          <w:szCs w:val="24"/>
        </w:rPr>
        <w:t>образованных до вступления в силу настоящих Правил, требования к предельным параметрам минимальной площади земельных участков не распространяются.</w:t>
      </w:r>
    </w:p>
    <w:p w14:paraId="1B0E3D2D" w14:textId="77777777" w:rsidR="008E63F9" w:rsidRPr="005B4C89" w:rsidRDefault="008E63F9" w:rsidP="00A96461">
      <w:pPr>
        <w:autoSpaceDE w:val="0"/>
        <w:autoSpaceDN w:val="0"/>
        <w:adjustRightInd w:val="0"/>
        <w:spacing w:line="240" w:lineRule="auto"/>
        <w:ind w:firstLine="709"/>
        <w:jc w:val="both"/>
        <w:rPr>
          <w:rFonts w:ascii="Times New Roman" w:eastAsiaTheme="minorHAnsi" w:hAnsi="Times New Roman"/>
          <w:bCs/>
          <w:sz w:val="24"/>
          <w:szCs w:val="24"/>
        </w:rPr>
      </w:pPr>
      <w:r w:rsidRPr="005B4C89">
        <w:rPr>
          <w:rFonts w:ascii="Times New Roman" w:eastAsiaTheme="minorHAnsi" w:hAnsi="Times New Roman"/>
          <w:bCs/>
          <w:sz w:val="24"/>
          <w:szCs w:val="24"/>
        </w:rPr>
        <w:t>1</w:t>
      </w:r>
      <w:r w:rsidR="00940990" w:rsidRPr="005B4C89">
        <w:rPr>
          <w:rFonts w:ascii="Times New Roman" w:eastAsiaTheme="minorHAnsi" w:hAnsi="Times New Roman"/>
          <w:bCs/>
          <w:sz w:val="24"/>
          <w:szCs w:val="24"/>
        </w:rPr>
        <w:t>0</w:t>
      </w:r>
      <w:r w:rsidRPr="005B4C89">
        <w:rPr>
          <w:rFonts w:ascii="Times New Roman" w:eastAsiaTheme="minorHAnsi" w:hAnsi="Times New Roman"/>
          <w:bCs/>
          <w:sz w:val="24"/>
          <w:szCs w:val="24"/>
        </w:rPr>
        <w:t xml:space="preserve">. В отношении многоквартирных домов, сданных в эксплуатацию до вступления в силу настоящих Правил, требования к </w:t>
      </w:r>
      <w:r w:rsidRPr="005B4C89">
        <w:rPr>
          <w:rFonts w:ascii="Times New Roman" w:eastAsiaTheme="minorHAnsi" w:hAnsi="Times New Roman"/>
          <w:sz w:val="24"/>
          <w:szCs w:val="24"/>
        </w:rPr>
        <w:t xml:space="preserve">предельным размерам земельных участков, в том числе их площади, </w:t>
      </w:r>
      <w:r w:rsidRPr="005B4C89">
        <w:rPr>
          <w:rFonts w:ascii="Times New Roman" w:eastAsiaTheme="minorHAnsi" w:hAnsi="Times New Roman"/>
          <w:bCs/>
          <w:sz w:val="24"/>
          <w:szCs w:val="24"/>
        </w:rPr>
        <w:t>не распространяются.</w:t>
      </w:r>
    </w:p>
    <w:p w14:paraId="0C4DAD42" w14:textId="77777777" w:rsidR="006009E1" w:rsidRPr="005B4C89" w:rsidRDefault="008E63F9" w:rsidP="00A96461">
      <w:pPr>
        <w:autoSpaceDE w:val="0"/>
        <w:autoSpaceDN w:val="0"/>
        <w:adjustRightInd w:val="0"/>
        <w:spacing w:line="240" w:lineRule="auto"/>
        <w:ind w:firstLine="709"/>
        <w:jc w:val="both"/>
        <w:rPr>
          <w:rFonts w:ascii="Times New Roman" w:eastAsiaTheme="minorHAnsi" w:hAnsi="Times New Roman"/>
          <w:bCs/>
          <w:sz w:val="24"/>
          <w:szCs w:val="24"/>
        </w:rPr>
      </w:pPr>
      <w:r w:rsidRPr="005B4C89">
        <w:rPr>
          <w:rFonts w:ascii="Times New Roman" w:eastAsiaTheme="minorHAnsi" w:hAnsi="Times New Roman"/>
          <w:bCs/>
          <w:sz w:val="24"/>
          <w:szCs w:val="24"/>
        </w:rPr>
        <w:t>1</w:t>
      </w:r>
      <w:r w:rsidR="00940990" w:rsidRPr="005B4C89">
        <w:rPr>
          <w:rFonts w:ascii="Times New Roman" w:eastAsiaTheme="minorHAnsi" w:hAnsi="Times New Roman"/>
          <w:bCs/>
          <w:sz w:val="24"/>
          <w:szCs w:val="24"/>
        </w:rPr>
        <w:t>1</w:t>
      </w:r>
      <w:r w:rsidRPr="005B4C89">
        <w:rPr>
          <w:rFonts w:ascii="Times New Roman" w:eastAsiaTheme="minorHAnsi" w:hAnsi="Times New Roman"/>
          <w:bCs/>
          <w:sz w:val="24"/>
          <w:szCs w:val="24"/>
        </w:rPr>
        <w:t>. При разработке документации по планировке территории в целях формирования земельных участков для существующих многоквартирных домов, введенных в эксплуатацию в установленном законном порядке до вступления в силу настоящих Правил, действие градостроительных регламентов в части предельных (минимальных и (или) максимальных) размеров земельных участков и предельных параметров разрешенного строительства не распространяется. Виды разрешенного использования земельных участков, указанные в градостроительных регламентах, в том числе в качестве условно разрешенных, устанавливаются при утверждении документации по планировке территории.</w:t>
      </w:r>
      <w:bookmarkStart w:id="269" w:name="_toc1247"/>
      <w:bookmarkStart w:id="270" w:name="_toc1267"/>
      <w:bookmarkEnd w:id="269"/>
      <w:bookmarkEnd w:id="270"/>
    </w:p>
    <w:p w14:paraId="1AFC8283" w14:textId="77777777" w:rsidR="00A96461" w:rsidRPr="005B4C89" w:rsidRDefault="00A96461" w:rsidP="00A96461">
      <w:pPr>
        <w:autoSpaceDE w:val="0"/>
        <w:autoSpaceDN w:val="0"/>
        <w:adjustRightInd w:val="0"/>
        <w:spacing w:line="240" w:lineRule="auto"/>
        <w:ind w:firstLine="709"/>
        <w:jc w:val="both"/>
        <w:rPr>
          <w:rFonts w:ascii="Times New Roman" w:eastAsiaTheme="minorHAnsi" w:hAnsi="Times New Roman"/>
          <w:bCs/>
          <w:sz w:val="24"/>
          <w:szCs w:val="24"/>
        </w:rPr>
      </w:pPr>
    </w:p>
    <w:p w14:paraId="6427A4A5" w14:textId="77777777" w:rsidR="00A96461" w:rsidRPr="005B4C89" w:rsidRDefault="00A96461" w:rsidP="00A96461">
      <w:pPr>
        <w:autoSpaceDE w:val="0"/>
        <w:autoSpaceDN w:val="0"/>
        <w:adjustRightInd w:val="0"/>
        <w:spacing w:line="240" w:lineRule="auto"/>
        <w:ind w:firstLine="709"/>
        <w:jc w:val="both"/>
        <w:rPr>
          <w:rFonts w:ascii="Times New Roman" w:eastAsiaTheme="minorHAnsi" w:hAnsi="Times New Roman"/>
          <w:bCs/>
          <w:sz w:val="24"/>
          <w:szCs w:val="24"/>
        </w:rPr>
      </w:pPr>
    </w:p>
    <w:p w14:paraId="5FE42B9A"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271" w:name="_Toc131313946"/>
      <w:bookmarkStart w:id="272" w:name="_Toc215295539"/>
      <w:bookmarkStart w:id="273" w:name="_Toc242169324"/>
      <w:bookmarkStart w:id="274" w:name="_Toc259101831"/>
      <w:bookmarkStart w:id="275" w:name="_Toc332213544"/>
      <w:bookmarkStart w:id="276" w:name="_Toc535417319"/>
      <w:r w:rsidRPr="005B4C89">
        <w:rPr>
          <w:rFonts w:ascii="Times New Roman" w:hAnsi="Times New Roman" w:cs="Times New Roman"/>
          <w:color w:val="auto"/>
          <w:sz w:val="24"/>
          <w:szCs w:val="24"/>
        </w:rPr>
        <w:lastRenderedPageBreak/>
        <w:t>Статья 3</w:t>
      </w:r>
      <w:r w:rsidR="007A5017" w:rsidRPr="005B4C89">
        <w:rPr>
          <w:rFonts w:ascii="Times New Roman" w:hAnsi="Times New Roman" w:cs="Times New Roman"/>
          <w:color w:val="auto"/>
          <w:sz w:val="24"/>
          <w:szCs w:val="24"/>
        </w:rPr>
        <w:t>7</w:t>
      </w:r>
      <w:r w:rsidRPr="005B4C89">
        <w:rPr>
          <w:rFonts w:ascii="Times New Roman" w:hAnsi="Times New Roman" w:cs="Times New Roman"/>
          <w:color w:val="auto"/>
          <w:sz w:val="24"/>
          <w:szCs w:val="24"/>
        </w:rPr>
        <w:t>. Основания для внесения изменений в Правила</w:t>
      </w:r>
      <w:bookmarkEnd w:id="271"/>
      <w:bookmarkEnd w:id="272"/>
      <w:bookmarkEnd w:id="273"/>
      <w:bookmarkEnd w:id="274"/>
      <w:bookmarkEnd w:id="275"/>
      <w:bookmarkEnd w:id="276"/>
    </w:p>
    <w:p w14:paraId="4F698EBB" w14:textId="77777777" w:rsidR="006009E1" w:rsidRPr="005B4C89" w:rsidRDefault="006009E1" w:rsidP="00A96461">
      <w:pPr>
        <w:pStyle w:val="af2"/>
        <w:spacing w:after="200"/>
        <w:rPr>
          <w:rFonts w:ascii="Times New Roman" w:hAnsi="Times New Roman" w:cs="Times New Roman"/>
        </w:rPr>
      </w:pPr>
      <w:bookmarkStart w:id="277" w:name="_Toc103606951"/>
      <w:r w:rsidRPr="005B4C89">
        <w:rPr>
          <w:rFonts w:ascii="Times New Roman" w:hAnsi="Times New Roman" w:cs="Times New Roman"/>
        </w:rPr>
        <w:t>1. Основаниями для рассмотрения уполномоченным органом вопроса о внесении изменений в Правила являются:</w:t>
      </w:r>
    </w:p>
    <w:p w14:paraId="1F958955" w14:textId="77777777" w:rsidR="006009E1" w:rsidRPr="005B4C89" w:rsidRDefault="006009E1" w:rsidP="00A96461">
      <w:pPr>
        <w:pStyle w:val="af2"/>
        <w:spacing w:after="200"/>
        <w:ind w:left="680" w:firstLine="0"/>
        <w:rPr>
          <w:rFonts w:ascii="Times New Roman" w:hAnsi="Times New Roman" w:cs="Times New Roman"/>
        </w:rPr>
      </w:pPr>
      <w:r w:rsidRPr="005B4C89">
        <w:rPr>
          <w:rFonts w:ascii="Times New Roman" w:hAnsi="Times New Roman" w:cs="Times New Roman"/>
        </w:rPr>
        <w:t xml:space="preserve">1) несоответствие Правил генеральному плану поселения, возникшее в результате </w:t>
      </w:r>
      <w:bookmarkStart w:id="278" w:name="_Hlk498512094"/>
      <w:r w:rsidRPr="005B4C89">
        <w:rPr>
          <w:rFonts w:ascii="Times New Roman" w:hAnsi="Times New Roman" w:cs="Times New Roman"/>
        </w:rPr>
        <w:t>утверждения генерального плана поселения или внесения в него изменений</w:t>
      </w:r>
      <w:bookmarkEnd w:id="278"/>
      <w:r w:rsidRPr="005B4C89">
        <w:rPr>
          <w:rFonts w:ascii="Times New Roman" w:hAnsi="Times New Roman" w:cs="Times New Roman"/>
        </w:rPr>
        <w:t>;</w:t>
      </w:r>
    </w:p>
    <w:p w14:paraId="46C23CD9" w14:textId="77777777" w:rsidR="006009E1" w:rsidRPr="005B4C89" w:rsidRDefault="006009E1" w:rsidP="00A96461">
      <w:pPr>
        <w:pStyle w:val="af2"/>
        <w:spacing w:after="200"/>
        <w:ind w:left="680" w:firstLine="0"/>
        <w:rPr>
          <w:rFonts w:ascii="Times New Roman" w:hAnsi="Times New Roman" w:cs="Times New Roman"/>
        </w:rPr>
      </w:pPr>
      <w:r w:rsidRPr="005B4C89">
        <w:rPr>
          <w:rFonts w:ascii="Times New Roman" w:hAnsi="Times New Roman" w:cs="Times New Roman"/>
        </w:rPr>
        <w:t>2) поступление предложений об изменении границ территориальных зон, изменении градостроительных регламентов.</w:t>
      </w:r>
    </w:p>
    <w:p w14:paraId="24A528CD" w14:textId="77777777" w:rsidR="006009E1" w:rsidRPr="005B4C89" w:rsidRDefault="006009E1" w:rsidP="00A96461">
      <w:pPr>
        <w:pStyle w:val="af2"/>
        <w:spacing w:after="200"/>
        <w:rPr>
          <w:rFonts w:ascii="Times New Roman" w:hAnsi="Times New Roman" w:cs="Times New Roman"/>
        </w:rPr>
      </w:pPr>
      <w:r w:rsidRPr="005B4C89">
        <w:rPr>
          <w:rFonts w:ascii="Times New Roman" w:hAnsi="Times New Roman" w:cs="Times New Roman"/>
        </w:rPr>
        <w:t>2. Предложения о внесении изменений в Правила в Комиссию направляются:</w:t>
      </w:r>
    </w:p>
    <w:p w14:paraId="6F1AFD63" w14:textId="77777777" w:rsidR="006009E1" w:rsidRPr="005B4C89" w:rsidRDefault="006009E1" w:rsidP="00A96461">
      <w:pPr>
        <w:pStyle w:val="af2"/>
        <w:spacing w:after="200"/>
        <w:ind w:left="680" w:firstLine="0"/>
        <w:rPr>
          <w:rFonts w:ascii="Times New Roman" w:hAnsi="Times New Roman" w:cs="Times New Roman"/>
        </w:rPr>
      </w:pPr>
      <w:r w:rsidRPr="005B4C89">
        <w:rPr>
          <w:rFonts w:ascii="Times New Roman" w:hAnsi="Times New Roman" w:cs="Times New Roman"/>
        </w:rPr>
        <w:t>1) федеральными органами исполнительной власти в случаях, если Правила могут воспрепятствовать функционированию, размещению объектов капитального строительства федерального значения;</w:t>
      </w:r>
    </w:p>
    <w:p w14:paraId="7977B2A7" w14:textId="77777777" w:rsidR="006009E1" w:rsidRPr="005B4C89" w:rsidRDefault="006009E1" w:rsidP="00A96461">
      <w:pPr>
        <w:pStyle w:val="af2"/>
        <w:spacing w:after="200"/>
        <w:ind w:left="680" w:firstLine="0"/>
        <w:rPr>
          <w:rFonts w:ascii="Times New Roman" w:hAnsi="Times New Roman" w:cs="Times New Roman"/>
        </w:rPr>
      </w:pPr>
      <w:r w:rsidRPr="005B4C89">
        <w:rPr>
          <w:rFonts w:ascii="Times New Roman" w:hAnsi="Times New Roman" w:cs="Times New Roman"/>
        </w:rPr>
        <w:t>2) органами исполнительной власти Республики Крым в случаях, если Правила могут воспрепятствовать функционированию, размещению объектов капитального строительства регионального значения;</w:t>
      </w:r>
    </w:p>
    <w:p w14:paraId="000D9BE5" w14:textId="77777777" w:rsidR="006009E1" w:rsidRPr="005B4C89" w:rsidRDefault="006009E1" w:rsidP="00A96461">
      <w:pPr>
        <w:pStyle w:val="af2"/>
        <w:spacing w:after="200"/>
        <w:ind w:left="680" w:firstLine="0"/>
        <w:rPr>
          <w:rFonts w:ascii="Times New Roman" w:hAnsi="Times New Roman" w:cs="Times New Roman"/>
        </w:rPr>
      </w:pPr>
      <w:r w:rsidRPr="005B4C89">
        <w:rPr>
          <w:rFonts w:ascii="Times New Roman" w:hAnsi="Times New Roman" w:cs="Times New Roman"/>
        </w:rPr>
        <w:t>3) органами местного самоуправления муниципального района в случаях, если Правила могут воспрепятствовать функционированию, размещению объектов капитального строительства местного значения;</w:t>
      </w:r>
    </w:p>
    <w:p w14:paraId="252250F9" w14:textId="77777777" w:rsidR="006009E1" w:rsidRPr="005B4C89" w:rsidRDefault="006009E1" w:rsidP="00A96461">
      <w:pPr>
        <w:pStyle w:val="af2"/>
        <w:spacing w:after="200"/>
        <w:ind w:left="680" w:firstLine="0"/>
        <w:rPr>
          <w:rFonts w:ascii="Times New Roman" w:hAnsi="Times New Roman" w:cs="Times New Roman"/>
        </w:rPr>
      </w:pPr>
      <w:r w:rsidRPr="005B4C89">
        <w:rPr>
          <w:rFonts w:ascii="Times New Roman" w:hAnsi="Times New Roman" w:cs="Times New Roman"/>
        </w:rPr>
        <w:t>4) органами местного самоуправления в случаях, если необходимо совершенствовать порядок регулирования землепользования и застройки на территории поселения;</w:t>
      </w:r>
    </w:p>
    <w:p w14:paraId="30891D74" w14:textId="77777777" w:rsidR="006009E1" w:rsidRPr="005B4C89" w:rsidRDefault="006009E1" w:rsidP="00A96461">
      <w:pPr>
        <w:pStyle w:val="af2"/>
        <w:spacing w:after="200"/>
        <w:ind w:left="680" w:firstLine="0"/>
        <w:rPr>
          <w:rFonts w:ascii="Times New Roman" w:hAnsi="Times New Roman" w:cs="Times New Roman"/>
        </w:rPr>
      </w:pPr>
      <w:r w:rsidRPr="005B4C89">
        <w:rPr>
          <w:rFonts w:ascii="Times New Roman" w:hAnsi="Times New Roman" w:cs="Times New Roman"/>
        </w:rPr>
        <w:t>5) физическими или юридическими лицами в инициативном порядке либо в случаях, если в результате применения Правил земельные участки и объекты капитального строительства используются не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14:paraId="173BA6B6" w14:textId="77777777" w:rsidR="006009E1" w:rsidRPr="005B4C89" w:rsidRDefault="006009E1" w:rsidP="00A96461">
      <w:pPr>
        <w:pStyle w:val="af2"/>
        <w:spacing w:after="200"/>
        <w:rPr>
          <w:rFonts w:ascii="Times New Roman" w:hAnsi="Times New Roman" w:cs="Times New Roman"/>
        </w:rPr>
      </w:pPr>
      <w:r w:rsidRPr="005B4C89">
        <w:rPr>
          <w:rFonts w:ascii="Times New Roman" w:hAnsi="Times New Roman" w:cs="Times New Roman"/>
        </w:rPr>
        <w:t xml:space="preserve">2. В случае, если Правилами не обеспечена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Республики Крым, уполномоченный орган местного самоуправления муниципального района направляют главе поселения требование о внесении изменений в Правила в целях обеспечения размещения указанных объектов. </w:t>
      </w:r>
    </w:p>
    <w:p w14:paraId="6677571A" w14:textId="77777777" w:rsidR="006009E1" w:rsidRPr="005B4C89" w:rsidRDefault="006009E1" w:rsidP="00A96461">
      <w:pPr>
        <w:pStyle w:val="af2"/>
        <w:spacing w:after="200"/>
        <w:rPr>
          <w:rFonts w:ascii="Times New Roman" w:hAnsi="Times New Roman" w:cs="Times New Roman"/>
        </w:rPr>
      </w:pPr>
      <w:r w:rsidRPr="005B4C89">
        <w:rPr>
          <w:rFonts w:ascii="Times New Roman" w:hAnsi="Times New Roman" w:cs="Times New Roman"/>
        </w:rPr>
        <w:t>3. Запрошенные изменения должны быть внесены в Правила в течение 30 дней без проведения общественных обсуждений или публичных слушаний.</w:t>
      </w:r>
    </w:p>
    <w:p w14:paraId="0B556920" w14:textId="77777777" w:rsidR="006F4F32" w:rsidRPr="005B4C89" w:rsidRDefault="006F4F32" w:rsidP="00A96461">
      <w:pPr>
        <w:pStyle w:val="af2"/>
        <w:spacing w:after="200"/>
        <w:rPr>
          <w:rFonts w:ascii="Times New Roman" w:hAnsi="Times New Roman" w:cs="Times New Roman"/>
        </w:rPr>
      </w:pPr>
    </w:p>
    <w:p w14:paraId="66AE9A95" w14:textId="77777777" w:rsidR="006F4F32" w:rsidRPr="005B4C89" w:rsidRDefault="006F4F32" w:rsidP="00A96461">
      <w:pPr>
        <w:pStyle w:val="af2"/>
        <w:spacing w:after="200"/>
        <w:rPr>
          <w:rFonts w:ascii="Times New Roman" w:hAnsi="Times New Roman" w:cs="Times New Roman"/>
        </w:rPr>
      </w:pPr>
    </w:p>
    <w:p w14:paraId="536D3B8A"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279" w:name="_Toc131313947"/>
      <w:bookmarkStart w:id="280" w:name="_Toc215295540"/>
      <w:bookmarkStart w:id="281" w:name="_Toc242169325"/>
      <w:bookmarkStart w:id="282" w:name="_Toc259101832"/>
      <w:bookmarkStart w:id="283" w:name="_Toc332213545"/>
      <w:bookmarkStart w:id="284" w:name="_Toc535417320"/>
      <w:r w:rsidRPr="005B4C89">
        <w:rPr>
          <w:rFonts w:ascii="Times New Roman" w:hAnsi="Times New Roman" w:cs="Times New Roman"/>
          <w:color w:val="auto"/>
          <w:sz w:val="24"/>
          <w:szCs w:val="24"/>
        </w:rPr>
        <w:lastRenderedPageBreak/>
        <w:t>Статья 3</w:t>
      </w:r>
      <w:r w:rsidR="007A5017" w:rsidRPr="005B4C89">
        <w:rPr>
          <w:rFonts w:ascii="Times New Roman" w:hAnsi="Times New Roman" w:cs="Times New Roman"/>
          <w:color w:val="auto"/>
          <w:sz w:val="24"/>
          <w:szCs w:val="24"/>
        </w:rPr>
        <w:t>8</w:t>
      </w:r>
      <w:r w:rsidRPr="005B4C89">
        <w:rPr>
          <w:rFonts w:ascii="Times New Roman" w:hAnsi="Times New Roman" w:cs="Times New Roman"/>
          <w:color w:val="auto"/>
          <w:sz w:val="24"/>
          <w:szCs w:val="24"/>
        </w:rPr>
        <w:t>. Порядок рассмотрения предложений и инициатив по внесению изменений в Правила</w:t>
      </w:r>
      <w:bookmarkEnd w:id="277"/>
      <w:bookmarkEnd w:id="279"/>
      <w:bookmarkEnd w:id="280"/>
      <w:bookmarkEnd w:id="281"/>
      <w:bookmarkEnd w:id="282"/>
      <w:bookmarkEnd w:id="283"/>
      <w:bookmarkEnd w:id="284"/>
    </w:p>
    <w:p w14:paraId="20920F2D" w14:textId="77777777" w:rsidR="006009E1" w:rsidRPr="005B4C89" w:rsidRDefault="006009E1" w:rsidP="006F4F32">
      <w:pPr>
        <w:pStyle w:val="af2"/>
        <w:spacing w:after="200"/>
        <w:rPr>
          <w:rFonts w:ascii="Times New Roman" w:hAnsi="Times New Roman" w:cs="Times New Roman"/>
        </w:rPr>
      </w:pPr>
      <w:r w:rsidRPr="005B4C89">
        <w:rPr>
          <w:rFonts w:ascii="Times New Roman" w:hAnsi="Times New Roman" w:cs="Times New Roman"/>
        </w:rPr>
        <w:t xml:space="preserve">1. Комиссия в течение тридцати дней со дня поступления предложения о внесении изменения в Правила осуществляет подготовку заключения, в котором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 и направляет это заключение главе администрации </w:t>
      </w:r>
      <w:r w:rsidR="00AA2497" w:rsidRPr="005B4C89">
        <w:rPr>
          <w:rFonts w:ascii="Times New Roman" w:hAnsi="Times New Roman" w:cs="Times New Roman"/>
        </w:rPr>
        <w:t>Нижнегорского</w:t>
      </w:r>
      <w:r w:rsidRPr="005B4C89">
        <w:rPr>
          <w:rFonts w:ascii="Times New Roman" w:hAnsi="Times New Roman" w:cs="Times New Roman"/>
        </w:rPr>
        <w:t xml:space="preserve"> района.</w:t>
      </w:r>
    </w:p>
    <w:p w14:paraId="1E5CF65C" w14:textId="77777777" w:rsidR="006009E1" w:rsidRPr="005B4C89" w:rsidRDefault="006009E1" w:rsidP="006F4F32">
      <w:pPr>
        <w:pStyle w:val="af2"/>
        <w:spacing w:after="200"/>
        <w:rPr>
          <w:rFonts w:ascii="Times New Roman" w:hAnsi="Times New Roman" w:cs="Times New Roman"/>
        </w:rPr>
      </w:pPr>
      <w:r w:rsidRPr="005B4C89">
        <w:rPr>
          <w:rFonts w:ascii="Times New Roman" w:hAnsi="Times New Roman" w:cs="Times New Roman"/>
        </w:rPr>
        <w:t xml:space="preserve">2. Глава администрации </w:t>
      </w:r>
      <w:r w:rsidR="00AA2497" w:rsidRPr="005B4C89">
        <w:rPr>
          <w:rFonts w:ascii="Times New Roman" w:hAnsi="Times New Roman" w:cs="Times New Roman"/>
        </w:rPr>
        <w:t>Нижнегорского</w:t>
      </w:r>
      <w:r w:rsidRPr="005B4C89">
        <w:rPr>
          <w:rFonts w:ascii="Times New Roman" w:hAnsi="Times New Roman" w:cs="Times New Roman"/>
        </w:rPr>
        <w:t xml:space="preserve"> района с учетом рекомендаций, содержащихся в заключении Комиссии, в течение тридцати дней принимает решение о подготовке проекта о внесении изменения в Правила или об отклонении предложения о внесении изменения в данные Правила с указанием причин отклонения и направляет копию такого решения заявителям. </w:t>
      </w:r>
    </w:p>
    <w:p w14:paraId="6F63E60F" w14:textId="77777777" w:rsidR="006009E1" w:rsidRPr="005B4C89" w:rsidRDefault="006009E1" w:rsidP="006F4F32">
      <w:pPr>
        <w:pStyle w:val="af2"/>
        <w:spacing w:after="200"/>
        <w:rPr>
          <w:rFonts w:ascii="Times New Roman" w:hAnsi="Times New Roman" w:cs="Times New Roman"/>
        </w:rPr>
      </w:pPr>
      <w:r w:rsidRPr="005B4C89">
        <w:rPr>
          <w:rFonts w:ascii="Times New Roman" w:hAnsi="Times New Roman" w:cs="Times New Roman"/>
        </w:rPr>
        <w:t>3. В решении о подготовке проекта внесения изменений в Правила устанавливаются:</w:t>
      </w:r>
    </w:p>
    <w:p w14:paraId="667DC7F4" w14:textId="77777777" w:rsidR="006009E1" w:rsidRPr="005B4C89" w:rsidRDefault="006009E1" w:rsidP="006F4F32">
      <w:pPr>
        <w:tabs>
          <w:tab w:val="left" w:pos="1134"/>
        </w:tabs>
        <w:spacing w:line="240" w:lineRule="auto"/>
        <w:ind w:left="708"/>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1) порядок и сроки проведения работ по подготовке проекта внесения изменений в Правила;</w:t>
      </w:r>
    </w:p>
    <w:p w14:paraId="026CDB3F" w14:textId="77777777" w:rsidR="006009E1" w:rsidRPr="005B4C89" w:rsidRDefault="006009E1" w:rsidP="006F4F32">
      <w:pPr>
        <w:tabs>
          <w:tab w:val="left" w:pos="1134"/>
        </w:tabs>
        <w:spacing w:line="240" w:lineRule="auto"/>
        <w:ind w:left="708"/>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2) порядок направления в Комиссию предложений заинтересованных лиц по подготовке проекта внесения изменений в Правила;</w:t>
      </w:r>
    </w:p>
    <w:p w14:paraId="2523C02D" w14:textId="77777777" w:rsidR="006009E1" w:rsidRPr="005B4C89" w:rsidRDefault="006009E1" w:rsidP="006F4F32">
      <w:pPr>
        <w:tabs>
          <w:tab w:val="left" w:pos="1134"/>
        </w:tabs>
        <w:spacing w:line="240" w:lineRule="auto"/>
        <w:ind w:left="708"/>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3) иные положения, касающиеся организации указанных работ.</w:t>
      </w:r>
    </w:p>
    <w:p w14:paraId="67905258" w14:textId="77777777" w:rsidR="006009E1" w:rsidRPr="005B4C89" w:rsidRDefault="006009E1" w:rsidP="006F4F32">
      <w:pPr>
        <w:pStyle w:val="af2"/>
        <w:spacing w:after="200"/>
        <w:rPr>
          <w:rFonts w:ascii="Times New Roman" w:hAnsi="Times New Roman" w:cs="Times New Roman"/>
        </w:rPr>
      </w:pPr>
      <w:r w:rsidRPr="005B4C89">
        <w:rPr>
          <w:rFonts w:ascii="Times New Roman" w:hAnsi="Times New Roman" w:cs="Times New Roman"/>
        </w:rPr>
        <w:t xml:space="preserve">4. </w:t>
      </w:r>
      <w:r w:rsidRPr="005B4C89">
        <w:rPr>
          <w:rFonts w:ascii="Times New Roman" w:hAnsi="Times New Roman" w:cs="Times New Roman"/>
          <w:u w:color="FFFFFF"/>
        </w:rPr>
        <w:t>Постановление о подготовке проекта о внесении изменений в Правила подлежит опубликованию в порядке, установленном Уставом муниципального образования для официального опубликования муниципальных правовых актов, и размещению на официальном сайте муниципального образования в сети Интернет</w:t>
      </w:r>
      <w:r w:rsidRPr="005B4C89">
        <w:rPr>
          <w:rFonts w:ascii="Times New Roman" w:hAnsi="Times New Roman" w:cs="Times New Roman"/>
        </w:rPr>
        <w:t>.</w:t>
      </w:r>
    </w:p>
    <w:p w14:paraId="26B3DC34" w14:textId="77777777" w:rsidR="006009E1" w:rsidRPr="005B4C89" w:rsidRDefault="006009E1" w:rsidP="006F4F32">
      <w:pPr>
        <w:pStyle w:val="af2"/>
        <w:spacing w:after="200"/>
        <w:rPr>
          <w:rFonts w:ascii="Times New Roman" w:hAnsi="Times New Roman" w:cs="Times New Roman"/>
        </w:rPr>
      </w:pPr>
      <w:r w:rsidRPr="005B4C89">
        <w:rPr>
          <w:rFonts w:ascii="Times New Roman" w:hAnsi="Times New Roman" w:cs="Times New Roman"/>
        </w:rPr>
        <w:t>5. Копия решения о подготовке проекта внесения изменений в Правила или об отклонении предложения о внесении изменений в Правила направляется заявителю.</w:t>
      </w:r>
    </w:p>
    <w:p w14:paraId="5D136F63" w14:textId="77777777" w:rsidR="006009E1" w:rsidRPr="005B4C89" w:rsidRDefault="006009E1" w:rsidP="006F4F32">
      <w:pPr>
        <w:pStyle w:val="af2"/>
        <w:spacing w:after="200"/>
        <w:rPr>
          <w:rFonts w:ascii="Times New Roman" w:hAnsi="Times New Roman" w:cs="Times New Roman"/>
        </w:rPr>
      </w:pPr>
    </w:p>
    <w:p w14:paraId="4DA50128"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285" w:name="_Toc535417321"/>
      <w:r w:rsidRPr="005B4C89">
        <w:rPr>
          <w:rFonts w:ascii="Times New Roman" w:hAnsi="Times New Roman" w:cs="Times New Roman"/>
          <w:color w:val="auto"/>
          <w:sz w:val="24"/>
          <w:szCs w:val="24"/>
        </w:rPr>
        <w:t>Статья 3</w:t>
      </w:r>
      <w:r w:rsidR="007A5017" w:rsidRPr="005B4C89">
        <w:rPr>
          <w:rFonts w:ascii="Times New Roman" w:hAnsi="Times New Roman" w:cs="Times New Roman"/>
          <w:color w:val="auto"/>
          <w:sz w:val="24"/>
          <w:szCs w:val="24"/>
        </w:rPr>
        <w:t>9</w:t>
      </w:r>
      <w:r w:rsidRPr="005B4C89">
        <w:rPr>
          <w:rFonts w:ascii="Times New Roman" w:hAnsi="Times New Roman" w:cs="Times New Roman"/>
          <w:color w:val="auto"/>
          <w:sz w:val="24"/>
          <w:szCs w:val="24"/>
        </w:rPr>
        <w:t>. Порядок подготовки и рассмотрения проекта внесения изменений в Правила</w:t>
      </w:r>
      <w:bookmarkEnd w:id="285"/>
    </w:p>
    <w:p w14:paraId="4E2A2D5A" w14:textId="77777777" w:rsidR="006009E1" w:rsidRPr="005B4C89" w:rsidRDefault="006009E1" w:rsidP="006921E2">
      <w:pPr>
        <w:pStyle w:val="a5"/>
        <w:numPr>
          <w:ilvl w:val="3"/>
          <w:numId w:val="3"/>
        </w:numPr>
        <w:tabs>
          <w:tab w:val="left" w:pos="1134"/>
        </w:tabs>
        <w:suppressAutoHyphens w:val="0"/>
        <w:spacing w:after="200"/>
        <w:ind w:left="0" w:firstLine="709"/>
        <w:contextualSpacing/>
        <w:rPr>
          <w:u w:color="FFFFFF"/>
        </w:rPr>
      </w:pPr>
      <w:bookmarkStart w:id="286" w:name="_Подготовка_и_принятие"/>
      <w:bookmarkEnd w:id="286"/>
      <w:r w:rsidRPr="005B4C89">
        <w:rPr>
          <w:u w:color="FFFFFF"/>
        </w:rPr>
        <w:t xml:space="preserve">В целях осуществления работ по подготовке проекта внесения изменений в Правила </w:t>
      </w:r>
      <w:r w:rsidRPr="005B4C89">
        <w:t xml:space="preserve">администрация </w:t>
      </w:r>
      <w:r w:rsidR="00AA2497" w:rsidRPr="005B4C89">
        <w:t>Нижнегорского</w:t>
      </w:r>
      <w:r w:rsidR="000E296C" w:rsidRPr="005B4C89">
        <w:t xml:space="preserve"> </w:t>
      </w:r>
      <w:r w:rsidRPr="005B4C89">
        <w:t xml:space="preserve">района </w:t>
      </w:r>
      <w:r w:rsidRPr="005B4C89">
        <w:rPr>
          <w:u w:color="FFFFFF"/>
        </w:rPr>
        <w:t>вправе заключать муниципальные контракты по итогам размещения заказа в соответствии с законодательством Российской Федерации.</w:t>
      </w:r>
    </w:p>
    <w:p w14:paraId="431ABD06" w14:textId="77777777" w:rsidR="006009E1" w:rsidRPr="005B4C89" w:rsidRDefault="006009E1" w:rsidP="006921E2">
      <w:pPr>
        <w:pStyle w:val="a5"/>
        <w:numPr>
          <w:ilvl w:val="3"/>
          <w:numId w:val="3"/>
        </w:numPr>
        <w:tabs>
          <w:tab w:val="left" w:pos="1134"/>
        </w:tabs>
        <w:suppressAutoHyphens w:val="0"/>
        <w:spacing w:after="200"/>
        <w:ind w:left="0" w:firstLine="709"/>
        <w:contextualSpacing/>
        <w:rPr>
          <w:u w:color="FFFFFF"/>
        </w:rPr>
      </w:pPr>
      <w:r w:rsidRPr="005B4C89">
        <w:rPr>
          <w:u w:color="FFFFFF"/>
        </w:rPr>
        <w:t>В случае заключения муниципального контракта по подготовке проекта внесения изменений в Правила, Комиссия:</w:t>
      </w:r>
    </w:p>
    <w:p w14:paraId="73D25529" w14:textId="77777777" w:rsidR="006009E1" w:rsidRPr="005B4C89" w:rsidRDefault="006009E1" w:rsidP="006F4F32">
      <w:pPr>
        <w:tabs>
          <w:tab w:val="left" w:pos="1134"/>
        </w:tabs>
        <w:spacing w:line="240" w:lineRule="auto"/>
        <w:ind w:left="709"/>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rPr>
        <w:t xml:space="preserve">1) </w:t>
      </w:r>
      <w:r w:rsidRPr="005B4C89">
        <w:rPr>
          <w:rFonts w:ascii="Times New Roman" w:hAnsi="Times New Roman" w:cs="Times New Roman"/>
          <w:sz w:val="24"/>
          <w:szCs w:val="24"/>
          <w:u w:color="FFFFFF"/>
        </w:rPr>
        <w:t>осуществляет контроль за подготовкой проекта внесения изменений в Правила;</w:t>
      </w:r>
    </w:p>
    <w:p w14:paraId="6719F8C2" w14:textId="77777777" w:rsidR="006009E1" w:rsidRPr="005B4C89" w:rsidRDefault="006009E1" w:rsidP="006F4F32">
      <w:pPr>
        <w:tabs>
          <w:tab w:val="left" w:pos="1134"/>
        </w:tabs>
        <w:spacing w:line="240" w:lineRule="auto"/>
        <w:ind w:left="709"/>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rPr>
        <w:t xml:space="preserve">2) </w:t>
      </w:r>
      <w:r w:rsidRPr="005B4C89">
        <w:rPr>
          <w:rFonts w:ascii="Times New Roman" w:hAnsi="Times New Roman" w:cs="Times New Roman"/>
          <w:sz w:val="24"/>
          <w:szCs w:val="24"/>
          <w:u w:color="FFFFFF"/>
        </w:rPr>
        <w:t>рассматривает, анализирует и обобщает направленные в Комиссию предложения заинтересованных лиц по подготовке проекта внесения изменений в Правила в целях направления их исполнителю по муниципальному контракту;</w:t>
      </w:r>
    </w:p>
    <w:p w14:paraId="6A6915D9" w14:textId="77777777" w:rsidR="006009E1" w:rsidRPr="005B4C89" w:rsidRDefault="006009E1" w:rsidP="006F4F32">
      <w:pPr>
        <w:tabs>
          <w:tab w:val="left" w:pos="1134"/>
        </w:tabs>
        <w:spacing w:line="240" w:lineRule="auto"/>
        <w:ind w:left="709"/>
        <w:contextualSpacing/>
        <w:jc w:val="both"/>
        <w:rPr>
          <w:rFonts w:ascii="Times New Roman" w:hAnsi="Times New Roman" w:cs="Times New Roman"/>
          <w:sz w:val="24"/>
          <w:szCs w:val="24"/>
          <w:u w:color="FFFFFF"/>
        </w:rPr>
      </w:pPr>
      <w:r w:rsidRPr="005B4C89">
        <w:rPr>
          <w:rFonts w:ascii="Times New Roman" w:hAnsi="Times New Roman" w:cs="Times New Roman"/>
          <w:sz w:val="24"/>
          <w:szCs w:val="24"/>
        </w:rPr>
        <w:t xml:space="preserve">3) </w:t>
      </w:r>
      <w:r w:rsidRPr="005B4C89">
        <w:rPr>
          <w:rFonts w:ascii="Times New Roman" w:hAnsi="Times New Roman" w:cs="Times New Roman"/>
          <w:sz w:val="24"/>
          <w:szCs w:val="24"/>
          <w:u w:color="FFFFFF"/>
        </w:rPr>
        <w:t>подготавливает предложения и замечания по проекту внесения изменений в Правила.</w:t>
      </w:r>
    </w:p>
    <w:p w14:paraId="5C780AD5" w14:textId="77777777" w:rsidR="006009E1" w:rsidRPr="005B4C89" w:rsidRDefault="006009E1" w:rsidP="006921E2">
      <w:pPr>
        <w:pStyle w:val="a5"/>
        <w:numPr>
          <w:ilvl w:val="3"/>
          <w:numId w:val="3"/>
        </w:numPr>
        <w:tabs>
          <w:tab w:val="left" w:pos="1134"/>
        </w:tabs>
        <w:suppressAutoHyphens w:val="0"/>
        <w:spacing w:after="200"/>
        <w:ind w:left="0" w:firstLine="709"/>
        <w:contextualSpacing/>
        <w:rPr>
          <w:u w:color="FFFFFF"/>
        </w:rPr>
      </w:pPr>
      <w:r w:rsidRPr="005B4C89">
        <w:rPr>
          <w:u w:color="FFFFFF"/>
        </w:rPr>
        <w:t xml:space="preserve">Орган местного самоуправления осуществляет проверку проекта внесения изменений в Правила, представленного Комиссией, на соответствие требованиям технических регламентов, генеральному плану </w:t>
      </w:r>
      <w:r w:rsidR="00226835" w:rsidRPr="005B4C89">
        <w:rPr>
          <w:u w:color="FFFFFF"/>
        </w:rPr>
        <w:t>Садов</w:t>
      </w:r>
      <w:r w:rsidR="00CC1092" w:rsidRPr="005B4C89">
        <w:rPr>
          <w:u w:color="FFFFFF"/>
        </w:rPr>
        <w:t>ого</w:t>
      </w:r>
      <w:r w:rsidRPr="005B4C89">
        <w:rPr>
          <w:u w:color="FFFFFF"/>
        </w:rPr>
        <w:t xml:space="preserve"> сельского поселения, схеме территориального планирования </w:t>
      </w:r>
      <w:r w:rsidR="00AA2497" w:rsidRPr="005B4C89">
        <w:t>Нижнегорского</w:t>
      </w:r>
      <w:r w:rsidR="000E296C" w:rsidRPr="005B4C89">
        <w:t xml:space="preserve"> </w:t>
      </w:r>
      <w:r w:rsidRPr="005B4C89">
        <w:rPr>
          <w:u w:color="FFFFFF"/>
        </w:rPr>
        <w:t xml:space="preserve">района, схеме территориального </w:t>
      </w:r>
      <w:r w:rsidRPr="005B4C89">
        <w:rPr>
          <w:u w:color="FFFFFF"/>
        </w:rPr>
        <w:lastRenderedPageBreak/>
        <w:t>планирования Республики Крым, схемам территориального планирования Российской Федерации.</w:t>
      </w:r>
    </w:p>
    <w:p w14:paraId="044487E4" w14:textId="77777777" w:rsidR="006009E1" w:rsidRPr="005B4C89" w:rsidRDefault="006009E1" w:rsidP="006921E2">
      <w:pPr>
        <w:pStyle w:val="a5"/>
        <w:numPr>
          <w:ilvl w:val="3"/>
          <w:numId w:val="3"/>
        </w:numPr>
        <w:tabs>
          <w:tab w:val="left" w:pos="1134"/>
        </w:tabs>
        <w:suppressAutoHyphens w:val="0"/>
        <w:spacing w:after="200"/>
        <w:ind w:left="0" w:firstLine="709"/>
        <w:contextualSpacing/>
        <w:rPr>
          <w:u w:color="FFFFFF"/>
        </w:rPr>
      </w:pPr>
      <w:r w:rsidRPr="005B4C89">
        <w:rPr>
          <w:u w:color="FFFFFF"/>
        </w:rPr>
        <w:t>По результатам указанной в части 3 настоящей статьи проверки орган местного самоуправления направляет проект внесения изменений в Правила главе муниципального образования или в случае обнаружения его несоответствия требованиям и документам, указанным в части 3 настоящей статьи, в Комиссию на доработку.</w:t>
      </w:r>
    </w:p>
    <w:p w14:paraId="541DE8A1" w14:textId="77777777" w:rsidR="006009E1" w:rsidRPr="005B4C89" w:rsidRDefault="006009E1" w:rsidP="006F4F32">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u w:color="FFFFFF"/>
        </w:rPr>
        <w:t xml:space="preserve">5. Глава муниципального образования принимает решение о проведении общественных обсуждений или публичных слушаний по проекту внесения изменений в Правила в срок не позднее чем через десять дней со дня получения такого проекта. </w:t>
      </w:r>
      <w:r w:rsidRPr="005B4C89">
        <w:rPr>
          <w:rFonts w:ascii="Times New Roman" w:hAnsi="Times New Roman" w:cs="Times New Roman"/>
          <w:sz w:val="24"/>
          <w:szCs w:val="24"/>
        </w:rPr>
        <w:t xml:space="preserve">После завершения </w:t>
      </w:r>
      <w:r w:rsidRPr="005B4C89">
        <w:rPr>
          <w:rFonts w:ascii="Times New Roman" w:hAnsi="Times New Roman" w:cs="Times New Roman"/>
          <w:sz w:val="24"/>
          <w:szCs w:val="24"/>
          <w:u w:color="FFFFFF"/>
        </w:rPr>
        <w:t xml:space="preserve">общественных обсуждений или </w:t>
      </w:r>
      <w:r w:rsidRPr="005B4C89">
        <w:rPr>
          <w:rFonts w:ascii="Times New Roman" w:hAnsi="Times New Roman" w:cs="Times New Roman"/>
          <w:sz w:val="24"/>
          <w:szCs w:val="24"/>
        </w:rPr>
        <w:t xml:space="preserve">публичных слушаний по проекту внесения изменений в Правила, Комиссия с учетом результатов </w:t>
      </w:r>
      <w:r w:rsidRPr="005B4C89">
        <w:rPr>
          <w:rFonts w:ascii="Times New Roman" w:hAnsi="Times New Roman" w:cs="Times New Roman"/>
          <w:sz w:val="24"/>
          <w:szCs w:val="24"/>
          <w:u w:color="FFFFFF"/>
        </w:rPr>
        <w:t>общественных обсуждений или</w:t>
      </w:r>
      <w:r w:rsidRPr="005B4C89">
        <w:rPr>
          <w:rFonts w:ascii="Times New Roman" w:hAnsi="Times New Roman" w:cs="Times New Roman"/>
          <w:sz w:val="24"/>
          <w:szCs w:val="24"/>
        </w:rPr>
        <w:t xml:space="preserve">публичных слушаний обеспечивает доработку проекта внесения изменений в Правила и представляет указанный проект главе администрации </w:t>
      </w:r>
      <w:r w:rsidR="00AA2497" w:rsidRPr="005B4C89">
        <w:rPr>
          <w:rFonts w:ascii="Times New Roman" w:hAnsi="Times New Roman" w:cs="Times New Roman"/>
          <w:sz w:val="24"/>
          <w:szCs w:val="24"/>
        </w:rPr>
        <w:t>Нижнегорского</w:t>
      </w:r>
      <w:r w:rsidR="000E296C" w:rsidRPr="005B4C89">
        <w:rPr>
          <w:rFonts w:ascii="Times New Roman" w:hAnsi="Times New Roman" w:cs="Times New Roman"/>
          <w:sz w:val="24"/>
          <w:szCs w:val="24"/>
        </w:rPr>
        <w:t xml:space="preserve"> </w:t>
      </w:r>
      <w:r w:rsidRPr="005B4C89">
        <w:rPr>
          <w:rFonts w:ascii="Times New Roman" w:hAnsi="Times New Roman" w:cs="Times New Roman"/>
          <w:sz w:val="24"/>
          <w:szCs w:val="24"/>
        </w:rPr>
        <w:t xml:space="preserve">района. Обязательными приложениями к проекту внесения изменений в Правила является протокол </w:t>
      </w:r>
      <w:r w:rsidRPr="005B4C89">
        <w:rPr>
          <w:rFonts w:ascii="Times New Roman" w:hAnsi="Times New Roman" w:cs="Times New Roman"/>
          <w:sz w:val="24"/>
          <w:szCs w:val="24"/>
          <w:u w:color="FFFFFF"/>
        </w:rPr>
        <w:t xml:space="preserve">общественных обсуждений или </w:t>
      </w:r>
      <w:r w:rsidRPr="005B4C89">
        <w:rPr>
          <w:rFonts w:ascii="Times New Roman" w:hAnsi="Times New Roman" w:cs="Times New Roman"/>
          <w:sz w:val="24"/>
          <w:szCs w:val="24"/>
        </w:rPr>
        <w:t xml:space="preserve">публичных слушаний и заключение о результатах </w:t>
      </w:r>
      <w:r w:rsidRPr="005B4C89">
        <w:rPr>
          <w:rFonts w:ascii="Times New Roman" w:hAnsi="Times New Roman" w:cs="Times New Roman"/>
          <w:sz w:val="24"/>
          <w:szCs w:val="24"/>
          <w:u w:color="FFFFFF"/>
        </w:rPr>
        <w:t xml:space="preserve">общественных обсуждений или </w:t>
      </w:r>
      <w:r w:rsidRPr="005B4C89">
        <w:rPr>
          <w:rFonts w:ascii="Times New Roman" w:hAnsi="Times New Roman" w:cs="Times New Roman"/>
          <w:sz w:val="24"/>
          <w:szCs w:val="24"/>
        </w:rPr>
        <w:t>публичных слушаний,</w:t>
      </w:r>
      <w:r w:rsidR="000E296C" w:rsidRPr="005B4C89">
        <w:rPr>
          <w:rFonts w:ascii="Times New Roman" w:hAnsi="Times New Roman" w:cs="Times New Roman"/>
          <w:sz w:val="24"/>
          <w:szCs w:val="24"/>
        </w:rPr>
        <w:t xml:space="preserve"> </w:t>
      </w:r>
      <w:r w:rsidRPr="005B4C89">
        <w:rPr>
          <w:rFonts w:ascii="Times New Roman" w:hAnsi="Times New Roman" w:cs="Times New Roman"/>
          <w:sz w:val="24"/>
          <w:szCs w:val="24"/>
          <w:u w:color="FFFFFF"/>
        </w:rPr>
        <w:t>за исключением случаев, если их проведение в соответствии с Градостроительным кодексом Российской Федерации не требуется.</w:t>
      </w:r>
    </w:p>
    <w:p w14:paraId="1A72482D" w14:textId="77777777" w:rsidR="006009E1" w:rsidRPr="005B4C89" w:rsidRDefault="006009E1" w:rsidP="006F4F32">
      <w:pPr>
        <w:spacing w:line="240" w:lineRule="auto"/>
        <w:jc w:val="both"/>
        <w:rPr>
          <w:rFonts w:ascii="Times New Roman" w:hAnsi="Times New Roman" w:cs="Times New Roman"/>
          <w:sz w:val="24"/>
          <w:szCs w:val="24"/>
        </w:rPr>
      </w:pPr>
      <w:r w:rsidRPr="005B4C89">
        <w:rPr>
          <w:rFonts w:ascii="Times New Roman" w:hAnsi="Times New Roman" w:cs="Times New Roman"/>
          <w:sz w:val="24"/>
          <w:szCs w:val="24"/>
        </w:rPr>
        <w:tab/>
        <w:t xml:space="preserve">6. Глава администрации </w:t>
      </w:r>
      <w:r w:rsidR="00AA2497" w:rsidRPr="005B4C89">
        <w:rPr>
          <w:rFonts w:ascii="Times New Roman" w:hAnsi="Times New Roman" w:cs="Times New Roman"/>
          <w:sz w:val="24"/>
          <w:szCs w:val="24"/>
        </w:rPr>
        <w:t>Нижнегорского</w:t>
      </w:r>
      <w:r w:rsidR="000E296C" w:rsidRPr="005B4C89">
        <w:rPr>
          <w:rFonts w:ascii="Times New Roman" w:hAnsi="Times New Roman" w:cs="Times New Roman"/>
          <w:sz w:val="24"/>
          <w:szCs w:val="24"/>
        </w:rPr>
        <w:t xml:space="preserve"> </w:t>
      </w:r>
      <w:r w:rsidRPr="005B4C89">
        <w:rPr>
          <w:rFonts w:ascii="Times New Roman" w:hAnsi="Times New Roman" w:cs="Times New Roman"/>
          <w:sz w:val="24"/>
          <w:szCs w:val="24"/>
        </w:rPr>
        <w:t xml:space="preserve">района в течение десяти дней после представления ему проекта внесения изменений в Правила и указанных в части 5 настоящей статьи обязательных приложений принимает решение: </w:t>
      </w:r>
    </w:p>
    <w:p w14:paraId="2D47981A" w14:textId="77777777" w:rsidR="006009E1" w:rsidRPr="005B4C89" w:rsidRDefault="006009E1" w:rsidP="006F4F32">
      <w:pPr>
        <w:spacing w:line="240" w:lineRule="auto"/>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 xml:space="preserve">1) об отклонении проекта и о направлении его на доработку с указанием даты его повторного представления; </w:t>
      </w:r>
    </w:p>
    <w:p w14:paraId="2EA2E84D" w14:textId="77777777" w:rsidR="006009E1" w:rsidRPr="005B4C89" w:rsidRDefault="006009E1" w:rsidP="006F4F32">
      <w:pPr>
        <w:spacing w:line="240" w:lineRule="auto"/>
        <w:jc w:val="both"/>
        <w:rPr>
          <w:rFonts w:ascii="Times New Roman" w:hAnsi="Times New Roman" w:cs="Times New Roman"/>
        </w:rPr>
      </w:pPr>
      <w:r w:rsidRPr="005B4C89">
        <w:rPr>
          <w:rFonts w:ascii="Times New Roman" w:hAnsi="Times New Roman" w:cs="Times New Roman"/>
          <w:sz w:val="24"/>
          <w:szCs w:val="24"/>
        </w:rPr>
        <w:t xml:space="preserve">2) </w:t>
      </w:r>
      <w:r w:rsidRPr="005B4C89">
        <w:rPr>
          <w:rFonts w:ascii="Times New Roman" w:hAnsi="Times New Roman" w:cs="Times New Roman"/>
          <w:sz w:val="24"/>
          <w:szCs w:val="24"/>
          <w:u w:color="FFFFFF"/>
        </w:rPr>
        <w:t>о направлении указанного проекта на утверждение в представительный орган местного самоуправления</w:t>
      </w:r>
      <w:r w:rsidRPr="005B4C89">
        <w:rPr>
          <w:rFonts w:ascii="Times New Roman" w:hAnsi="Times New Roman" w:cs="Times New Roman"/>
          <w:sz w:val="24"/>
          <w:szCs w:val="24"/>
        </w:rPr>
        <w:t xml:space="preserve">. </w:t>
      </w:r>
    </w:p>
    <w:p w14:paraId="3AB6970F" w14:textId="77777777" w:rsidR="006009E1" w:rsidRPr="005B4C89" w:rsidRDefault="006009E1" w:rsidP="006F4F32">
      <w:pPr>
        <w:spacing w:line="240" w:lineRule="auto"/>
        <w:ind w:firstLine="68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7. Решение о внесении изменений в Правила подлежит опубликованию в порядке, установленном для официального опубликования муниципальных правовых актов, иной официальной информации, и размещаются на официальном сайте поселения в сети «Интернет». Решение с приложениями направляется в информационную систему обеспечения градостроительной деятельности и в орган, уполномоченный на осуществление государственного контроля за соблюдением органами местного самоуправления законодательства о градостроительной деятельности.</w:t>
      </w:r>
    </w:p>
    <w:p w14:paraId="09CDE010" w14:textId="77777777" w:rsidR="006009E1" w:rsidRPr="005B4C89" w:rsidRDefault="006009E1" w:rsidP="006F4F32">
      <w:pPr>
        <w:spacing w:line="240" w:lineRule="auto"/>
        <w:ind w:firstLine="68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 xml:space="preserve">8. Утвержденные изменения в Правила подлежат размещению в федеральной государственной информационной системе территориального планирования не позднее чем по истечении десяти дней с даты утверждения. </w:t>
      </w:r>
    </w:p>
    <w:p w14:paraId="3A196F79" w14:textId="77777777" w:rsidR="006009E1" w:rsidRPr="005B4C89" w:rsidRDefault="006009E1" w:rsidP="00511F56">
      <w:pPr>
        <w:tabs>
          <w:tab w:val="left" w:pos="1134"/>
        </w:tabs>
        <w:spacing w:line="240" w:lineRule="auto"/>
        <w:contextualSpacing/>
        <w:jc w:val="both"/>
        <w:rPr>
          <w:rFonts w:ascii="Times New Roman" w:hAnsi="Times New Roman" w:cs="Times New Roman"/>
        </w:rPr>
      </w:pPr>
    </w:p>
    <w:p w14:paraId="7CD64E7E" w14:textId="77777777" w:rsidR="006009E1" w:rsidRPr="005B4C89" w:rsidRDefault="00454FBB" w:rsidP="006F4F32">
      <w:pPr>
        <w:pStyle w:val="1"/>
        <w:spacing w:before="0" w:line="240" w:lineRule="auto"/>
        <w:jc w:val="center"/>
        <w:rPr>
          <w:rFonts w:ascii="Times New Roman" w:hAnsi="Times New Roman" w:cs="Times New Roman"/>
          <w:color w:val="auto"/>
          <w:sz w:val="24"/>
          <w:szCs w:val="24"/>
        </w:rPr>
      </w:pPr>
      <w:bookmarkStart w:id="287" w:name="_Toc535417322"/>
      <w:r w:rsidRPr="005B4C89">
        <w:rPr>
          <w:rFonts w:ascii="Times New Roman" w:hAnsi="Times New Roman" w:cs="Times New Roman"/>
          <w:color w:val="auto"/>
          <w:sz w:val="24"/>
          <w:szCs w:val="24"/>
        </w:rPr>
        <w:t>ГЛАВА 7. ПОЛОЖЕНИЯ О РЕГУЛИРОВАНИИ ИНЫХ ВОПРОСОВ ЗЕМЛЕПОЛЬЗОВАНИЯ И ЗАСТРОЙКИ ПОСЕЛЕНИЯ</w:t>
      </w:r>
      <w:bookmarkEnd w:id="259"/>
      <w:bookmarkEnd w:id="287"/>
    </w:p>
    <w:p w14:paraId="448E3A4C" w14:textId="77777777" w:rsidR="006009E1" w:rsidRPr="005B4C89" w:rsidRDefault="006009E1" w:rsidP="00511F56">
      <w:pPr>
        <w:widowControl w:val="0"/>
        <w:spacing w:line="240" w:lineRule="auto"/>
        <w:rPr>
          <w:rFonts w:ascii="Times New Roman" w:hAnsi="Times New Roman" w:cs="Times New Roman"/>
        </w:rPr>
      </w:pPr>
    </w:p>
    <w:p w14:paraId="1F5F5FA3"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288" w:name="_Toc332213538"/>
      <w:bookmarkStart w:id="289" w:name="_Toc535417323"/>
      <w:bookmarkStart w:id="290" w:name="_Toc215295530"/>
      <w:bookmarkStart w:id="291" w:name="_Toc242169315"/>
      <w:bookmarkStart w:id="292" w:name="_Toc259101822"/>
      <w:bookmarkStart w:id="293" w:name="_Toc131313940"/>
      <w:r w:rsidRPr="005B4C89">
        <w:rPr>
          <w:rFonts w:ascii="Times New Roman" w:hAnsi="Times New Roman" w:cs="Times New Roman"/>
          <w:color w:val="auto"/>
          <w:sz w:val="24"/>
          <w:szCs w:val="24"/>
        </w:rPr>
        <w:t xml:space="preserve">Статья </w:t>
      </w:r>
      <w:r w:rsidR="007A5017" w:rsidRPr="005B4C89">
        <w:rPr>
          <w:rFonts w:ascii="Times New Roman" w:hAnsi="Times New Roman" w:cs="Times New Roman"/>
          <w:color w:val="auto"/>
          <w:sz w:val="24"/>
          <w:szCs w:val="24"/>
        </w:rPr>
        <w:t>40</w:t>
      </w:r>
      <w:r w:rsidRPr="005B4C89">
        <w:rPr>
          <w:rFonts w:ascii="Times New Roman" w:hAnsi="Times New Roman" w:cs="Times New Roman"/>
          <w:color w:val="auto"/>
          <w:sz w:val="24"/>
          <w:szCs w:val="24"/>
        </w:rPr>
        <w:t>. Принципы формирования земельных участков в границах поселения</w:t>
      </w:r>
      <w:bookmarkEnd w:id="288"/>
      <w:bookmarkEnd w:id="289"/>
      <w:bookmarkEnd w:id="290"/>
      <w:bookmarkEnd w:id="291"/>
      <w:bookmarkEnd w:id="292"/>
    </w:p>
    <w:p w14:paraId="28E4A484" w14:textId="77777777" w:rsidR="006009E1" w:rsidRPr="005B4C89" w:rsidRDefault="006009E1" w:rsidP="006F4F32">
      <w:pPr>
        <w:spacing w:line="240" w:lineRule="auto"/>
        <w:ind w:firstLine="68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1. После вступления в силу Правил в соответствии с Земельным кодексом Российской Федерации:</w:t>
      </w:r>
    </w:p>
    <w:p w14:paraId="66882D8C" w14:textId="77777777" w:rsidR="006009E1" w:rsidRPr="005B4C89" w:rsidRDefault="006009E1" w:rsidP="006F4F32">
      <w:pPr>
        <w:pStyle w:val="af2"/>
        <w:widowControl w:val="0"/>
        <w:tabs>
          <w:tab w:val="left" w:pos="1134"/>
        </w:tabs>
        <w:spacing w:after="200"/>
        <w:ind w:left="680" w:firstLine="0"/>
        <w:rPr>
          <w:rFonts w:ascii="Times New Roman" w:hAnsi="Times New Roman" w:cs="Times New Roman"/>
        </w:rPr>
      </w:pPr>
      <w:r w:rsidRPr="005B4C89">
        <w:rPr>
          <w:rFonts w:ascii="Times New Roman" w:hAnsi="Times New Roman" w:cs="Times New Roman"/>
        </w:rPr>
        <w:t>1) границы земельных участков не должны пересекать границы муниципальных</w:t>
      </w:r>
      <w:r w:rsidR="000E296C" w:rsidRPr="005B4C89">
        <w:rPr>
          <w:rFonts w:ascii="Times New Roman" w:hAnsi="Times New Roman" w:cs="Times New Roman"/>
        </w:rPr>
        <w:t xml:space="preserve"> </w:t>
      </w:r>
      <w:r w:rsidRPr="005B4C89">
        <w:rPr>
          <w:rFonts w:ascii="Times New Roman" w:hAnsi="Times New Roman" w:cs="Times New Roman"/>
        </w:rPr>
        <w:t>образований и (или) границы населенных пунктов;</w:t>
      </w:r>
    </w:p>
    <w:p w14:paraId="11484CA6" w14:textId="77777777" w:rsidR="006009E1" w:rsidRPr="005B4C89" w:rsidRDefault="006009E1" w:rsidP="006F4F32">
      <w:pPr>
        <w:pStyle w:val="af2"/>
        <w:widowControl w:val="0"/>
        <w:tabs>
          <w:tab w:val="left" w:pos="1134"/>
        </w:tabs>
        <w:spacing w:after="200"/>
        <w:ind w:left="680" w:firstLine="0"/>
        <w:rPr>
          <w:rFonts w:ascii="Times New Roman" w:hAnsi="Times New Roman" w:cs="Times New Roman"/>
        </w:rPr>
      </w:pPr>
      <w:r w:rsidRPr="005B4C89">
        <w:rPr>
          <w:rFonts w:ascii="Times New Roman" w:hAnsi="Times New Roman" w:cs="Times New Roman"/>
        </w:rPr>
        <w:lastRenderedPageBreak/>
        <w:t>2) не допускается образование земельных участков, если их образование приводит к невозможности разрешенного использования расположенных на таких земельных участках объектов недвижимости;</w:t>
      </w:r>
    </w:p>
    <w:p w14:paraId="1DB1284A" w14:textId="77777777" w:rsidR="006009E1" w:rsidRPr="005B4C89" w:rsidRDefault="006009E1" w:rsidP="006F4F32">
      <w:pPr>
        <w:pStyle w:val="af2"/>
        <w:widowControl w:val="0"/>
        <w:tabs>
          <w:tab w:val="left" w:pos="1134"/>
        </w:tabs>
        <w:spacing w:after="200"/>
        <w:ind w:left="680" w:firstLine="0"/>
        <w:rPr>
          <w:rFonts w:ascii="Times New Roman" w:hAnsi="Times New Roman" w:cs="Times New Roman"/>
        </w:rPr>
      </w:pPr>
      <w:r w:rsidRPr="005B4C89">
        <w:rPr>
          <w:rFonts w:ascii="Times New Roman" w:hAnsi="Times New Roman" w:cs="Times New Roman"/>
        </w:rPr>
        <w:t>3) не допускается раздел, перераспределение или выдел земельных участков, если сохраняемые в отношении образуемых земельных участков обременения (ограничения) не позволяют использовать указанные земельные участки в соответствии с разрешенным использованием;</w:t>
      </w:r>
    </w:p>
    <w:p w14:paraId="30636A43" w14:textId="77777777" w:rsidR="006009E1" w:rsidRPr="005B4C89" w:rsidRDefault="006009E1" w:rsidP="006F4F32">
      <w:pPr>
        <w:pStyle w:val="af2"/>
        <w:tabs>
          <w:tab w:val="left" w:pos="1134"/>
        </w:tabs>
        <w:spacing w:after="200"/>
        <w:ind w:left="680" w:firstLine="0"/>
        <w:rPr>
          <w:rFonts w:ascii="Times New Roman" w:hAnsi="Times New Roman" w:cs="Times New Roman"/>
        </w:rPr>
      </w:pPr>
      <w:r w:rsidRPr="005B4C89">
        <w:rPr>
          <w:rFonts w:ascii="Times New Roman" w:hAnsi="Times New Roman" w:cs="Times New Roman"/>
        </w:rPr>
        <w:t>4) образование земельных участков не должно приводить к вклиниванию, вкрапливанию, изломанности границ, чересполосице, невозможности размещения объектов недвижимости и другим препятствующим рациональному использованию и охране земель недостаткам, а также нарушать требования, установленные Земельным кодексом Российской Федерации, другими федеральными законами;</w:t>
      </w:r>
    </w:p>
    <w:p w14:paraId="70F05BD6" w14:textId="77777777" w:rsidR="006009E1" w:rsidRPr="005B4C89" w:rsidRDefault="006009E1" w:rsidP="006F4F32">
      <w:pPr>
        <w:pStyle w:val="af2"/>
        <w:tabs>
          <w:tab w:val="left" w:pos="1134"/>
        </w:tabs>
        <w:spacing w:after="200"/>
        <w:ind w:left="680" w:firstLine="0"/>
        <w:rPr>
          <w:rFonts w:ascii="Times New Roman" w:hAnsi="Times New Roman" w:cs="Times New Roman"/>
        </w:rPr>
      </w:pPr>
      <w:r w:rsidRPr="005B4C89">
        <w:rPr>
          <w:rFonts w:ascii="Times New Roman" w:hAnsi="Times New Roman" w:cs="Times New Roman"/>
        </w:rPr>
        <w:t>5) не допускается образование земельного участка, границы которого пересекают границы территориальных зон, лесничеств, лесопарков, за исключением земельного участка, образуемого для проведения работ по геологическому изучению недр, разработки месторождений полезных ископаемых, размещения линейных объектов, гидротехнических сооружений, а также водохранилищ, иных искусственных водных объектов (в соответствии с частью 7 статьи 11.9 Земельного кодекса Российской Федерации).</w:t>
      </w:r>
    </w:p>
    <w:p w14:paraId="5000163B" w14:textId="77777777" w:rsidR="006009E1" w:rsidRPr="005B4C89" w:rsidRDefault="006009E1" w:rsidP="006F4F32">
      <w:pPr>
        <w:pStyle w:val="af2"/>
        <w:tabs>
          <w:tab w:val="left" w:pos="1134"/>
        </w:tabs>
        <w:spacing w:after="200"/>
        <w:ind w:firstLine="0"/>
        <w:rPr>
          <w:rFonts w:ascii="Times New Roman" w:hAnsi="Times New Roman" w:cs="Times New Roman"/>
        </w:rPr>
      </w:pPr>
    </w:p>
    <w:p w14:paraId="2E61A815"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294" w:name="_Toc215295534"/>
      <w:bookmarkStart w:id="295" w:name="_Toc242169319"/>
      <w:bookmarkStart w:id="296" w:name="_Toc259101826"/>
      <w:bookmarkStart w:id="297" w:name="_Toc332213540"/>
      <w:bookmarkStart w:id="298" w:name="_Toc535417324"/>
      <w:bookmarkStart w:id="299" w:name="_Toc131313942"/>
      <w:bookmarkEnd w:id="293"/>
      <w:r w:rsidRPr="005B4C89">
        <w:rPr>
          <w:rFonts w:ascii="Times New Roman" w:hAnsi="Times New Roman" w:cs="Times New Roman"/>
          <w:color w:val="auto"/>
          <w:sz w:val="24"/>
          <w:szCs w:val="24"/>
        </w:rPr>
        <w:t>Статья 4</w:t>
      </w:r>
      <w:r w:rsidR="007A5017" w:rsidRPr="005B4C89">
        <w:rPr>
          <w:rFonts w:ascii="Times New Roman" w:hAnsi="Times New Roman" w:cs="Times New Roman"/>
          <w:color w:val="auto"/>
          <w:sz w:val="24"/>
          <w:szCs w:val="24"/>
        </w:rPr>
        <w:t>1</w:t>
      </w:r>
      <w:r w:rsidRPr="005B4C89">
        <w:rPr>
          <w:rFonts w:ascii="Times New Roman" w:hAnsi="Times New Roman" w:cs="Times New Roman"/>
          <w:color w:val="auto"/>
          <w:sz w:val="24"/>
          <w:szCs w:val="24"/>
        </w:rPr>
        <w:t>. Порядок установления и прекращения публичных сервитутов</w:t>
      </w:r>
      <w:bookmarkEnd w:id="294"/>
      <w:bookmarkEnd w:id="295"/>
      <w:bookmarkEnd w:id="296"/>
      <w:bookmarkEnd w:id="297"/>
      <w:bookmarkEnd w:id="298"/>
      <w:bookmarkEnd w:id="299"/>
    </w:p>
    <w:p w14:paraId="7379EE84" w14:textId="77777777" w:rsidR="006009E1" w:rsidRPr="005B4C89" w:rsidRDefault="006009E1" w:rsidP="006F4F32">
      <w:pPr>
        <w:spacing w:line="240" w:lineRule="auto"/>
        <w:ind w:firstLine="68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1. Публичный сервитут в отношении земельных участков, расположенных в границах поселения, устанавливается законом или иным нормативным правовым актом Российской Федерации, нормативным правовым актом Республики Крым,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Установление публичного сервитута осуществляется с учетом результатов общественных обсуждений или</w:t>
      </w:r>
      <w:r w:rsidR="000E296C" w:rsidRPr="005B4C89">
        <w:rPr>
          <w:rFonts w:ascii="Times New Roman" w:hAnsi="Times New Roman" w:cs="Times New Roman"/>
          <w:sz w:val="24"/>
          <w:szCs w:val="24"/>
          <w:u w:color="FFFFFF"/>
        </w:rPr>
        <w:t xml:space="preserve"> </w:t>
      </w:r>
      <w:r w:rsidRPr="005B4C89">
        <w:rPr>
          <w:rFonts w:ascii="Times New Roman" w:hAnsi="Times New Roman" w:cs="Times New Roman"/>
          <w:sz w:val="24"/>
          <w:szCs w:val="24"/>
          <w:u w:color="FFFFFF"/>
        </w:rPr>
        <w:t xml:space="preserve">публичных слушаний. </w:t>
      </w:r>
    </w:p>
    <w:p w14:paraId="27C02355" w14:textId="77777777" w:rsidR="006009E1" w:rsidRPr="005B4C89" w:rsidRDefault="006009E1" w:rsidP="006F4F32">
      <w:pPr>
        <w:spacing w:line="240" w:lineRule="auto"/>
        <w:ind w:firstLine="68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2. В соответствии со статьей 23 Земельного кодекса Российской Федерации могут устанавливаться публичные сервитуты для:</w:t>
      </w:r>
    </w:p>
    <w:p w14:paraId="11184494" w14:textId="77777777" w:rsidR="006009E1" w:rsidRPr="005B4C89" w:rsidRDefault="006009E1" w:rsidP="006F4F32">
      <w:pPr>
        <w:shd w:val="clear" w:color="auto" w:fill="FFFFFF"/>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14:paraId="6B0BAD4B" w14:textId="77777777" w:rsidR="006009E1" w:rsidRPr="005B4C89" w:rsidRDefault="006009E1" w:rsidP="006F4F32">
      <w:pPr>
        <w:shd w:val="clear" w:color="auto" w:fill="FFFFFF"/>
        <w:spacing w:line="240" w:lineRule="auto"/>
        <w:ind w:left="708"/>
        <w:jc w:val="both"/>
        <w:rPr>
          <w:rFonts w:ascii="Times New Roman" w:hAnsi="Times New Roman" w:cs="Times New Roman"/>
          <w:sz w:val="24"/>
          <w:szCs w:val="24"/>
        </w:rPr>
      </w:pPr>
      <w:bookmarkStart w:id="300" w:name="dst100187"/>
      <w:bookmarkEnd w:id="300"/>
      <w:r w:rsidRPr="005B4C89">
        <w:rPr>
          <w:rFonts w:ascii="Times New Roman" w:hAnsi="Times New Roman" w:cs="Times New Roman"/>
          <w:sz w:val="24"/>
          <w:szCs w:val="24"/>
        </w:rPr>
        <w:t>2) использования земельного участка в целях ремонта коммунальных, инженерных, электрических и других линий и сетей, а также объектов транспортной инфраструктуры;</w:t>
      </w:r>
    </w:p>
    <w:p w14:paraId="3A03F3AF" w14:textId="77777777" w:rsidR="006C0868" w:rsidRPr="005B4C89" w:rsidRDefault="006C0868" w:rsidP="006C0868">
      <w:pPr>
        <w:shd w:val="clear" w:color="auto" w:fill="FFFFFF"/>
        <w:spacing w:line="240" w:lineRule="auto"/>
        <w:ind w:left="708"/>
        <w:jc w:val="both"/>
        <w:rPr>
          <w:rFonts w:ascii="Times New Roman" w:hAnsi="Times New Roman" w:cs="Times New Roman"/>
          <w:sz w:val="24"/>
          <w:szCs w:val="24"/>
        </w:rPr>
      </w:pPr>
      <w:bookmarkStart w:id="301" w:name="dst100188"/>
      <w:bookmarkStart w:id="302" w:name="dst101105"/>
      <w:bookmarkEnd w:id="301"/>
      <w:bookmarkEnd w:id="302"/>
      <w:r w:rsidRPr="005B4C89">
        <w:rPr>
          <w:rFonts w:ascii="Times New Roman" w:hAnsi="Times New Roman" w:cs="Times New Roman"/>
          <w:sz w:val="24"/>
          <w:szCs w:val="24"/>
        </w:rPr>
        <w:t>3) размещения на земельном участке межевых знаков, геодезических пунктов государственных геодезических сетей, гравиметрических пунктов, нивелирных пунктов и подъездов к ним;</w:t>
      </w:r>
    </w:p>
    <w:p w14:paraId="44A84788" w14:textId="77777777" w:rsidR="006C0868" w:rsidRPr="005B4C89" w:rsidRDefault="006C0868" w:rsidP="006C0868">
      <w:pPr>
        <w:shd w:val="clear" w:color="auto" w:fill="FFFFFF"/>
        <w:spacing w:line="240" w:lineRule="auto"/>
        <w:ind w:left="708"/>
        <w:jc w:val="both"/>
        <w:rPr>
          <w:rFonts w:ascii="Times New Roman" w:hAnsi="Times New Roman" w:cs="Times New Roman"/>
          <w:sz w:val="24"/>
          <w:szCs w:val="24"/>
        </w:rPr>
      </w:pPr>
      <w:bookmarkStart w:id="303" w:name="dst100189"/>
      <w:bookmarkEnd w:id="303"/>
      <w:r w:rsidRPr="005B4C89">
        <w:rPr>
          <w:rFonts w:ascii="Times New Roman" w:hAnsi="Times New Roman" w:cs="Times New Roman"/>
          <w:sz w:val="24"/>
          <w:szCs w:val="24"/>
        </w:rPr>
        <w:t>4) проведения дренажных и мелиоративных работ на земельном участке;</w:t>
      </w:r>
    </w:p>
    <w:p w14:paraId="06CD06C6" w14:textId="77777777" w:rsidR="006009E1" w:rsidRPr="005B4C89" w:rsidRDefault="006009E1" w:rsidP="006F4F32">
      <w:pPr>
        <w:shd w:val="clear" w:color="auto" w:fill="FFFFFF"/>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5) забора (изъятия) водных ресурсов из водных объектов и водопоя;</w:t>
      </w:r>
    </w:p>
    <w:p w14:paraId="02898FA8" w14:textId="77777777" w:rsidR="006009E1" w:rsidRPr="005B4C89" w:rsidRDefault="006009E1" w:rsidP="006F4F32">
      <w:pPr>
        <w:shd w:val="clear" w:color="auto" w:fill="FFFFFF"/>
        <w:spacing w:line="240" w:lineRule="auto"/>
        <w:ind w:left="708"/>
        <w:jc w:val="both"/>
        <w:rPr>
          <w:rFonts w:ascii="Times New Roman" w:hAnsi="Times New Roman" w:cs="Times New Roman"/>
          <w:sz w:val="24"/>
          <w:szCs w:val="24"/>
        </w:rPr>
      </w:pPr>
      <w:bookmarkStart w:id="304" w:name="dst101022"/>
      <w:bookmarkEnd w:id="304"/>
      <w:r w:rsidRPr="005B4C89">
        <w:rPr>
          <w:rFonts w:ascii="Times New Roman" w:hAnsi="Times New Roman" w:cs="Times New Roman"/>
          <w:sz w:val="24"/>
          <w:szCs w:val="24"/>
        </w:rPr>
        <w:t>6) прогона сельскохозяйственных животных через земельный участок;</w:t>
      </w:r>
    </w:p>
    <w:p w14:paraId="7258DC92" w14:textId="77777777" w:rsidR="006009E1" w:rsidRPr="005B4C89" w:rsidRDefault="006009E1" w:rsidP="006F4F32">
      <w:pPr>
        <w:shd w:val="clear" w:color="auto" w:fill="FFFFFF"/>
        <w:spacing w:line="240" w:lineRule="auto"/>
        <w:ind w:left="708"/>
        <w:jc w:val="both"/>
        <w:rPr>
          <w:rFonts w:ascii="Times New Roman" w:hAnsi="Times New Roman" w:cs="Times New Roman"/>
          <w:sz w:val="24"/>
          <w:szCs w:val="24"/>
        </w:rPr>
      </w:pPr>
      <w:bookmarkStart w:id="305" w:name="dst101023"/>
      <w:bookmarkEnd w:id="305"/>
      <w:r w:rsidRPr="005B4C89">
        <w:rPr>
          <w:rFonts w:ascii="Times New Roman" w:hAnsi="Times New Roman" w:cs="Times New Roman"/>
          <w:sz w:val="24"/>
          <w:szCs w:val="24"/>
        </w:rPr>
        <w:lastRenderedPageBreak/>
        <w:t>7)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14:paraId="5612C440" w14:textId="77777777" w:rsidR="006009E1" w:rsidRPr="005B4C89" w:rsidRDefault="006009E1" w:rsidP="006F4F32">
      <w:pPr>
        <w:shd w:val="clear" w:color="auto" w:fill="FFFFFF"/>
        <w:spacing w:line="240" w:lineRule="auto"/>
        <w:ind w:left="708"/>
        <w:jc w:val="both"/>
        <w:rPr>
          <w:rFonts w:ascii="Times New Roman" w:hAnsi="Times New Roman" w:cs="Times New Roman"/>
          <w:sz w:val="24"/>
          <w:szCs w:val="24"/>
        </w:rPr>
      </w:pPr>
      <w:bookmarkStart w:id="306" w:name="dst292"/>
      <w:bookmarkEnd w:id="306"/>
      <w:r w:rsidRPr="005B4C89">
        <w:rPr>
          <w:rFonts w:ascii="Times New Roman" w:hAnsi="Times New Roman" w:cs="Times New Roman"/>
          <w:sz w:val="24"/>
          <w:szCs w:val="24"/>
        </w:rPr>
        <w:t>8) использования земельного участка в целях охоты, рыболовства, аквакультуры (рыбоводства);</w:t>
      </w:r>
    </w:p>
    <w:p w14:paraId="28FFBBB8" w14:textId="77777777" w:rsidR="006009E1" w:rsidRPr="005B4C89" w:rsidRDefault="006009E1" w:rsidP="006F4F32">
      <w:pPr>
        <w:shd w:val="clear" w:color="auto" w:fill="FFFFFF"/>
        <w:spacing w:line="240" w:lineRule="auto"/>
        <w:ind w:left="708"/>
        <w:jc w:val="both"/>
        <w:rPr>
          <w:rFonts w:ascii="Times New Roman" w:hAnsi="Times New Roman" w:cs="Times New Roman"/>
          <w:sz w:val="24"/>
          <w:szCs w:val="24"/>
        </w:rPr>
      </w:pPr>
      <w:bookmarkStart w:id="307" w:name="dst100194"/>
      <w:bookmarkEnd w:id="307"/>
      <w:r w:rsidRPr="005B4C89">
        <w:rPr>
          <w:rFonts w:ascii="Times New Roman" w:hAnsi="Times New Roman" w:cs="Times New Roman"/>
          <w:sz w:val="24"/>
          <w:szCs w:val="24"/>
        </w:rPr>
        <w:t>9) временного пользования земельным участком в целях проведения изыскательских, исследовательских и других работ;</w:t>
      </w:r>
    </w:p>
    <w:p w14:paraId="75D14DF8" w14:textId="77777777" w:rsidR="006C0868" w:rsidRPr="005B4C89" w:rsidRDefault="006C0868" w:rsidP="006C0868">
      <w:pPr>
        <w:shd w:val="clear" w:color="auto" w:fill="FFFFFF"/>
        <w:spacing w:line="240" w:lineRule="auto"/>
        <w:ind w:left="708"/>
        <w:jc w:val="both"/>
        <w:rPr>
          <w:rFonts w:ascii="Times New Roman" w:hAnsi="Times New Roman" w:cs="Times New Roman"/>
          <w:sz w:val="24"/>
          <w:szCs w:val="24"/>
          <w:u w:color="FFFFFF"/>
        </w:rPr>
      </w:pPr>
      <w:r w:rsidRPr="005B4C89">
        <w:rPr>
          <w:rFonts w:ascii="Times New Roman" w:hAnsi="Times New Roman" w:cs="Times New Roman"/>
          <w:sz w:val="24"/>
          <w:szCs w:val="24"/>
        </w:rPr>
        <w:t>3. Использования земельного участка в целях, предусмотренных статьей 39.37</w:t>
      </w:r>
      <w:r w:rsidRPr="005B4C89">
        <w:rPr>
          <w:rFonts w:ascii="Times New Roman" w:hAnsi="Times New Roman" w:cs="Times New Roman"/>
          <w:sz w:val="24"/>
          <w:szCs w:val="24"/>
          <w:u w:color="FFFFFF"/>
        </w:rPr>
        <w:t xml:space="preserve"> Земельного кодекса Российской Федерации:</w:t>
      </w:r>
    </w:p>
    <w:p w14:paraId="79A911E9" w14:textId="77777777" w:rsidR="006C0868" w:rsidRPr="005B4C89" w:rsidRDefault="006C0868" w:rsidP="006C0868">
      <w:pPr>
        <w:shd w:val="clear" w:color="auto" w:fill="FFFFFF"/>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1) размещение объектов электросетевого хозяйства, тепловых сетей, водопроводных сетей, сетей водоотведения, линий и сооружений связи, линейных объектов системы газоснабжения, нефтепроводов и нефтепродуктопроводов, их неотъемлемых технологических частей, если указанные объекты являются объектами федерального, регионального или местного значения, либо необходимы для организации электро-, газо-, тепло-, водоснабжения населения и водоотведения, подключения (технологического присоединения) к сетям инженерно-технического обеспечения, либо переносятся в связи с изъятием земельных участков, на которых они ранее располагались, для государственных или муниципальных нужд (далее также - инженерные сооружения);</w:t>
      </w:r>
    </w:p>
    <w:p w14:paraId="66210A5C" w14:textId="77777777" w:rsidR="006C0868" w:rsidRPr="005B4C89" w:rsidRDefault="006C0868" w:rsidP="006C0868">
      <w:pPr>
        <w:shd w:val="clear" w:color="auto" w:fill="FFFFFF"/>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 xml:space="preserve">2) складирование строительных и иных материалов, размещение временных или </w:t>
      </w:r>
      <w:hyperlink r:id="rId24" w:history="1">
        <w:r w:rsidRPr="005B4C89">
          <w:rPr>
            <w:rFonts w:ascii="Times New Roman" w:hAnsi="Times New Roman" w:cs="Times New Roman"/>
            <w:sz w:val="24"/>
            <w:szCs w:val="24"/>
          </w:rPr>
          <w:t>вспомогательных</w:t>
        </w:r>
      </w:hyperlink>
      <w:r w:rsidRPr="005B4C89">
        <w:rPr>
          <w:rFonts w:ascii="Times New Roman" w:hAnsi="Times New Roman" w:cs="Times New Roman"/>
          <w:sz w:val="24"/>
          <w:szCs w:val="24"/>
        </w:rPr>
        <w:t xml:space="preserve"> сооружений (включая ограждения, бытовки, навесы) и (или) строительной техники, которые необходимы для обеспечения строительства, реконструкции, ремонта объектов транспортной инфраструктуры федерального, регионального или местного значения, на срок указанных строительства, реконструкции, ремонта;</w:t>
      </w:r>
    </w:p>
    <w:p w14:paraId="1C9748DC" w14:textId="77777777" w:rsidR="006C0868" w:rsidRPr="005B4C89" w:rsidRDefault="006C0868" w:rsidP="006C0868">
      <w:pPr>
        <w:shd w:val="clear" w:color="auto" w:fill="FFFFFF"/>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3) устройство пересечений автомобильных дорог или железнодорожных путей с железнодорожными путями общего пользования на земельных участках, находящихся в государственной собственности, в границах полос отвода железных дорог, а также устройство пересечений автомобильных дорог или железнодорожных путей с автомобильными дорогами или примыканий автомобильных дорог к другим автомобильным дорогам на земельных участках, находящихся в государственной или муниципальной собственности, в границах полосы отвода автомобильной дороги;</w:t>
      </w:r>
    </w:p>
    <w:p w14:paraId="72D2E6CD" w14:textId="77777777" w:rsidR="006C0868" w:rsidRPr="005B4C89" w:rsidRDefault="006C0868" w:rsidP="006C0868">
      <w:pPr>
        <w:shd w:val="clear" w:color="auto" w:fill="FFFFFF"/>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4) размещение автомобильных дорог и железнодорожных путей в туннелях;</w:t>
      </w:r>
    </w:p>
    <w:p w14:paraId="1FED403C" w14:textId="77777777" w:rsidR="006C0868" w:rsidRPr="005B4C89" w:rsidRDefault="006C0868" w:rsidP="006C0868">
      <w:pPr>
        <w:shd w:val="clear" w:color="auto" w:fill="FFFFFF"/>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 xml:space="preserve">5) проведение инженерных изысканий в целях подготовки документации по планировке территории, предусматривающей размещение линейных объектов федерального, регионального или местного значения, проведение инженерных изысканий для строительства, реконструкции указанных объектов, а также сооружений, предусмотренных </w:t>
      </w:r>
      <w:hyperlink r:id="rId25" w:history="1">
        <w:r w:rsidRPr="005B4C89">
          <w:rPr>
            <w:rFonts w:ascii="Times New Roman" w:hAnsi="Times New Roman" w:cs="Times New Roman"/>
            <w:sz w:val="24"/>
            <w:szCs w:val="24"/>
          </w:rPr>
          <w:t>подпунктом 1</w:t>
        </w:r>
      </w:hyperlink>
      <w:r w:rsidRPr="005B4C89">
        <w:rPr>
          <w:rFonts w:ascii="Times New Roman" w:hAnsi="Times New Roman" w:cs="Times New Roman"/>
          <w:sz w:val="24"/>
          <w:szCs w:val="24"/>
        </w:rPr>
        <w:t xml:space="preserve"> настоящей статьи.</w:t>
      </w:r>
    </w:p>
    <w:p w14:paraId="6BC5F7B7" w14:textId="77777777" w:rsidR="006C0868" w:rsidRPr="005B4C89" w:rsidRDefault="006C0868" w:rsidP="006C0868">
      <w:pPr>
        <w:spacing w:line="240" w:lineRule="auto"/>
        <w:ind w:firstLine="68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4. В решении об установлении публичного сервитута должны быть указаны:</w:t>
      </w:r>
    </w:p>
    <w:p w14:paraId="24BD10FB" w14:textId="77777777" w:rsidR="006C0868" w:rsidRPr="005B4C89" w:rsidRDefault="006C0868" w:rsidP="006C0868">
      <w:pPr>
        <w:pStyle w:val="af2"/>
        <w:tabs>
          <w:tab w:val="left" w:pos="993"/>
        </w:tabs>
        <w:spacing w:after="200"/>
        <w:ind w:left="708" w:firstLine="0"/>
        <w:rPr>
          <w:rFonts w:ascii="Times New Roman" w:hAnsi="Times New Roman" w:cs="Times New Roman"/>
        </w:rPr>
      </w:pPr>
      <w:r w:rsidRPr="005B4C89">
        <w:rPr>
          <w:rFonts w:ascii="Times New Roman" w:hAnsi="Times New Roman" w:cs="Times New Roman"/>
        </w:rPr>
        <w:t>1) наименование и содержание публичного сервитута;</w:t>
      </w:r>
    </w:p>
    <w:p w14:paraId="04413D70" w14:textId="77777777" w:rsidR="006C0868" w:rsidRPr="005B4C89" w:rsidRDefault="006C0868" w:rsidP="006C0868">
      <w:pPr>
        <w:pStyle w:val="af2"/>
        <w:tabs>
          <w:tab w:val="left" w:pos="993"/>
        </w:tabs>
        <w:spacing w:after="200"/>
        <w:ind w:left="708" w:firstLine="0"/>
        <w:rPr>
          <w:rFonts w:ascii="Times New Roman" w:hAnsi="Times New Roman" w:cs="Times New Roman"/>
        </w:rPr>
      </w:pPr>
      <w:r w:rsidRPr="005B4C89">
        <w:rPr>
          <w:rFonts w:ascii="Times New Roman" w:hAnsi="Times New Roman" w:cs="Times New Roman"/>
        </w:rPr>
        <w:t>2) описание границ части земельного участка, в отношении которой устанавливается публичный сервитут;</w:t>
      </w:r>
    </w:p>
    <w:p w14:paraId="55DE9367" w14:textId="77777777" w:rsidR="006C0868" w:rsidRPr="005B4C89" w:rsidRDefault="006C0868" w:rsidP="006C0868">
      <w:pPr>
        <w:pStyle w:val="af2"/>
        <w:tabs>
          <w:tab w:val="left" w:pos="993"/>
        </w:tabs>
        <w:spacing w:after="200"/>
        <w:ind w:left="708" w:firstLine="0"/>
        <w:rPr>
          <w:rFonts w:ascii="Times New Roman" w:hAnsi="Times New Roman" w:cs="Times New Roman"/>
        </w:rPr>
      </w:pPr>
      <w:r w:rsidRPr="005B4C89">
        <w:rPr>
          <w:rFonts w:ascii="Times New Roman" w:hAnsi="Times New Roman" w:cs="Times New Roman"/>
        </w:rPr>
        <w:lastRenderedPageBreak/>
        <w:t>3) срок действия публичного сервитута (в случае установления публичного сервитута на определенный срок).</w:t>
      </w:r>
    </w:p>
    <w:p w14:paraId="56C9CC94" w14:textId="77777777" w:rsidR="006C0868" w:rsidRPr="005B4C89" w:rsidRDefault="006C0868" w:rsidP="006C0868">
      <w:pPr>
        <w:pStyle w:val="af2"/>
        <w:tabs>
          <w:tab w:val="left" w:pos="993"/>
        </w:tabs>
        <w:spacing w:after="200"/>
        <w:ind w:left="708" w:firstLine="0"/>
        <w:rPr>
          <w:rFonts w:ascii="Times New Roman" w:hAnsi="Times New Roman" w:cs="Times New Roman"/>
        </w:rPr>
      </w:pPr>
      <w:r w:rsidRPr="005B4C89">
        <w:rPr>
          <w:rFonts w:ascii="Times New Roman" w:hAnsi="Times New Roman" w:cs="Times New Roman"/>
        </w:rPr>
        <w:t>4) иные сведения, связанные с установлением публичного сервитута.</w:t>
      </w:r>
    </w:p>
    <w:p w14:paraId="16BA34C4" w14:textId="77777777" w:rsidR="006C0868" w:rsidRPr="005B4C89" w:rsidRDefault="006C0868" w:rsidP="006C0868">
      <w:pPr>
        <w:spacing w:line="240" w:lineRule="auto"/>
        <w:ind w:firstLine="680"/>
        <w:jc w:val="both"/>
        <w:rPr>
          <w:rFonts w:ascii="Times New Roman" w:hAnsi="Times New Roman" w:cs="Times New Roman"/>
          <w:sz w:val="24"/>
          <w:szCs w:val="24"/>
          <w:u w:color="FFFFFF"/>
        </w:rPr>
      </w:pPr>
      <w:r w:rsidRPr="005B4C89">
        <w:rPr>
          <w:rFonts w:ascii="Times New Roman" w:hAnsi="Times New Roman" w:cs="Times New Roman"/>
          <w:sz w:val="24"/>
          <w:szCs w:val="24"/>
          <w:u w:color="FFFFFF"/>
        </w:rPr>
        <w:t xml:space="preserve">5. </w:t>
      </w:r>
      <w:r w:rsidRPr="005B4C89">
        <w:rPr>
          <w:rFonts w:ascii="Times New Roman" w:hAnsi="Times New Roman" w:cs="Times New Roman"/>
          <w:sz w:val="24"/>
          <w:szCs w:val="24"/>
        </w:rPr>
        <w:t>Публичный сервитут может быть прекращен в случае отсутствия общественных нужд, для которых он был установлен, путем принятия акта об отмене сервитута.</w:t>
      </w:r>
    </w:p>
    <w:p w14:paraId="0087055E" w14:textId="77777777" w:rsidR="006009E1" w:rsidRPr="005B4C89" w:rsidRDefault="006009E1" w:rsidP="006F4F32">
      <w:pPr>
        <w:pStyle w:val="af2"/>
        <w:spacing w:after="200"/>
        <w:ind w:firstLine="0"/>
        <w:rPr>
          <w:rFonts w:ascii="Times New Roman" w:hAnsi="Times New Roman" w:cs="Times New Roman"/>
        </w:rPr>
      </w:pPr>
    </w:p>
    <w:p w14:paraId="56E5A989"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308" w:name="_Toc341278135"/>
      <w:bookmarkStart w:id="309" w:name="_Toc445484449"/>
      <w:bookmarkStart w:id="310" w:name="_Toc494975894"/>
      <w:bookmarkStart w:id="311" w:name="_Toc535417325"/>
      <w:r w:rsidRPr="005B4C89">
        <w:rPr>
          <w:rFonts w:ascii="Times New Roman" w:hAnsi="Times New Roman" w:cs="Times New Roman"/>
          <w:color w:val="auto"/>
          <w:sz w:val="24"/>
          <w:szCs w:val="24"/>
        </w:rPr>
        <w:t>Статья 4</w:t>
      </w:r>
      <w:r w:rsidR="007A5017" w:rsidRPr="005B4C89">
        <w:rPr>
          <w:rFonts w:ascii="Times New Roman" w:hAnsi="Times New Roman" w:cs="Times New Roman"/>
          <w:color w:val="auto"/>
          <w:sz w:val="24"/>
          <w:szCs w:val="24"/>
        </w:rPr>
        <w:t>2</w:t>
      </w:r>
      <w:r w:rsidRPr="005B4C89">
        <w:rPr>
          <w:rFonts w:ascii="Times New Roman" w:hAnsi="Times New Roman" w:cs="Times New Roman"/>
          <w:color w:val="auto"/>
          <w:sz w:val="24"/>
          <w:szCs w:val="24"/>
        </w:rPr>
        <w:t>. Резервирование земель для государственных и муниципальных нужд</w:t>
      </w:r>
      <w:bookmarkEnd w:id="308"/>
      <w:bookmarkEnd w:id="309"/>
      <w:bookmarkEnd w:id="310"/>
      <w:bookmarkEnd w:id="311"/>
    </w:p>
    <w:p w14:paraId="43A5C410" w14:textId="77777777" w:rsidR="006009E1" w:rsidRPr="005B4C89" w:rsidRDefault="006009E1" w:rsidP="006F4F32">
      <w:pPr>
        <w:pStyle w:val="af2"/>
        <w:spacing w:after="200"/>
        <w:ind w:firstLine="709"/>
        <w:rPr>
          <w:rFonts w:ascii="Times New Roman" w:hAnsi="Times New Roman" w:cs="Times New Roman"/>
        </w:rPr>
      </w:pPr>
      <w:r w:rsidRPr="005B4C89">
        <w:rPr>
          <w:rFonts w:ascii="Times New Roman" w:hAnsi="Times New Roman" w:cs="Times New Roman"/>
        </w:rPr>
        <w:t>1. Резервирование земель для муниципальных нужд осуществляется в случаях, предусмотренных действующим законодательством. Резервирование земель, находящихся в государственной или муниципальной собственности и не предоставленных гражданам и юридическим лицам, также осуществляется в случаях, связанных с размещением объектов инженерной, транспортной и социальной инфраструктур, объектов обороны и безопасности, созданием особо охраняемых природных территорий. Резервирование земель может осуществляться также в отношении земельных участков, необходимых для целей недропользования.</w:t>
      </w:r>
    </w:p>
    <w:p w14:paraId="495F7034" w14:textId="77777777" w:rsidR="006009E1" w:rsidRPr="005B4C89" w:rsidRDefault="006009E1" w:rsidP="006F4F32">
      <w:pPr>
        <w:pStyle w:val="af2"/>
        <w:spacing w:after="200"/>
        <w:ind w:firstLine="709"/>
        <w:rPr>
          <w:rFonts w:ascii="Times New Roman" w:hAnsi="Times New Roman" w:cs="Times New Roman"/>
        </w:rPr>
      </w:pPr>
      <w:bookmarkStart w:id="312" w:name="dst240"/>
      <w:bookmarkEnd w:id="312"/>
      <w:r w:rsidRPr="005B4C89">
        <w:rPr>
          <w:rFonts w:ascii="Times New Roman" w:hAnsi="Times New Roman" w:cs="Times New Roman"/>
        </w:rPr>
        <w:t xml:space="preserve">2. Резервирование земель допускается в зонах планируемого размещения объектов федерального значения, объектов регионального значения, объектов местного значения, установленных документацией по планировке территории, а также в пределах иных территорий, необходимых в соответствии с федеральными законами для обеспечения государственных и муниципальных нужд. </w:t>
      </w:r>
    </w:p>
    <w:p w14:paraId="6D606549" w14:textId="77777777" w:rsidR="006009E1" w:rsidRPr="005B4C89" w:rsidRDefault="006009E1" w:rsidP="006F4F32">
      <w:pPr>
        <w:pStyle w:val="af2"/>
        <w:spacing w:after="200"/>
        <w:ind w:firstLine="709"/>
        <w:rPr>
          <w:rFonts w:ascii="Times New Roman" w:hAnsi="Times New Roman" w:cs="Times New Roman"/>
        </w:rPr>
      </w:pPr>
      <w:r w:rsidRPr="005B4C89">
        <w:rPr>
          <w:rFonts w:ascii="Times New Roman" w:hAnsi="Times New Roman" w:cs="Times New Roman"/>
        </w:rPr>
        <w:t>3. Земли для государственных и муниципальных нужд могут резервироваться на срок не более чем три года. Допускается резервирование земель, находящихся в государственных и муниципальной собственности и не предоставленных гражданам и юридическим лицам, для строительства и реконструкции объектов морского транспорта, внутреннего водного транспорта, железнодорожного транспорта, воздушного транспорта (в том числе объектов единой системы организации воздушного движения), транспортно-пересадочных узлов, строительства и реконструкции автомобильных дорог федерального значения, регионального значения, межмуниципального значения, местного значения и других линейных объектов государственного или муниципального значения на срок до двадцати лет.</w:t>
      </w:r>
    </w:p>
    <w:p w14:paraId="261A9F07" w14:textId="77777777" w:rsidR="006009E1" w:rsidRPr="005B4C89" w:rsidRDefault="006009E1" w:rsidP="006F4F32">
      <w:pPr>
        <w:pStyle w:val="af2"/>
        <w:spacing w:after="200"/>
        <w:ind w:firstLine="709"/>
        <w:rPr>
          <w:rFonts w:ascii="Times New Roman" w:hAnsi="Times New Roman" w:cs="Times New Roman"/>
        </w:rPr>
      </w:pPr>
      <w:r w:rsidRPr="005B4C89">
        <w:rPr>
          <w:rFonts w:ascii="Times New Roman" w:hAnsi="Times New Roman" w:cs="Times New Roman"/>
        </w:rPr>
        <w:t>4. Ограничения права собственности и иных вещных прав на земельные участки в связи с резервированием земель для государственных и муниципальных нужд устанавливаются федеральными законами.</w:t>
      </w:r>
    </w:p>
    <w:p w14:paraId="66538C9C" w14:textId="77777777" w:rsidR="006009E1" w:rsidRPr="005B4C89" w:rsidRDefault="006009E1" w:rsidP="006F4F32">
      <w:pPr>
        <w:pStyle w:val="af2"/>
        <w:spacing w:after="200"/>
        <w:ind w:firstLine="709"/>
        <w:rPr>
          <w:rFonts w:ascii="Times New Roman" w:hAnsi="Times New Roman" w:cs="Times New Roman"/>
        </w:rPr>
      </w:pPr>
      <w:r w:rsidRPr="005B4C89">
        <w:rPr>
          <w:rFonts w:ascii="Times New Roman" w:hAnsi="Times New Roman" w:cs="Times New Roman"/>
        </w:rPr>
        <w:t>5. Порядок резервирования земель для государственных и муниципальных нужд определяется Правительством Российской Федерации.</w:t>
      </w:r>
    </w:p>
    <w:p w14:paraId="2E4617F0" w14:textId="77777777" w:rsidR="006009E1" w:rsidRPr="005B4C89" w:rsidRDefault="006009E1" w:rsidP="006F4F32">
      <w:pPr>
        <w:pStyle w:val="ConsPlusNormal"/>
        <w:spacing w:after="200"/>
        <w:ind w:left="567" w:firstLine="0"/>
        <w:jc w:val="both"/>
        <w:rPr>
          <w:rFonts w:ascii="Times New Roman" w:hAnsi="Times New Roman" w:cs="Times New Roman"/>
          <w:sz w:val="24"/>
          <w:szCs w:val="24"/>
        </w:rPr>
      </w:pPr>
    </w:p>
    <w:p w14:paraId="52110ECE"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313" w:name="_Toc535417326"/>
      <w:r w:rsidRPr="005B4C89">
        <w:rPr>
          <w:rFonts w:ascii="Times New Roman" w:hAnsi="Times New Roman" w:cs="Times New Roman"/>
          <w:color w:val="auto"/>
          <w:sz w:val="24"/>
          <w:szCs w:val="24"/>
        </w:rPr>
        <w:t>Статья 4</w:t>
      </w:r>
      <w:r w:rsidR="007A5017" w:rsidRPr="005B4C89">
        <w:rPr>
          <w:rFonts w:ascii="Times New Roman" w:hAnsi="Times New Roman" w:cs="Times New Roman"/>
          <w:color w:val="auto"/>
          <w:sz w:val="24"/>
          <w:szCs w:val="24"/>
        </w:rPr>
        <w:t>3</w:t>
      </w:r>
      <w:r w:rsidRPr="005B4C89">
        <w:rPr>
          <w:rFonts w:ascii="Times New Roman" w:hAnsi="Times New Roman" w:cs="Times New Roman"/>
          <w:color w:val="auto"/>
          <w:sz w:val="24"/>
          <w:szCs w:val="24"/>
        </w:rPr>
        <w:t>. Территории, в границах которых предусматривается осуществление деятельности по комплексному и устойчивому развитию территории</w:t>
      </w:r>
      <w:bookmarkEnd w:id="313"/>
    </w:p>
    <w:p w14:paraId="7371CCA6" w14:textId="77777777" w:rsidR="006009E1" w:rsidRPr="005B4C89" w:rsidRDefault="006009E1" w:rsidP="006F4F32">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 xml:space="preserve">1. </w:t>
      </w:r>
      <w:r w:rsidRPr="005B4C89">
        <w:rPr>
          <w:rFonts w:ascii="Times New Roman" w:hAnsi="Times New Roman" w:cs="Times New Roman"/>
          <w:bCs/>
          <w:sz w:val="24"/>
          <w:szCs w:val="24"/>
        </w:rPr>
        <w:t>Деятельность по комплексному и устойчивому развитию территории</w:t>
      </w:r>
      <w:r w:rsidRPr="005B4C89">
        <w:rPr>
          <w:rFonts w:ascii="Times New Roman" w:hAnsi="Times New Roman" w:cs="Times New Roman"/>
          <w:sz w:val="24"/>
          <w:szCs w:val="24"/>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w:t>
      </w:r>
      <w:r w:rsidRPr="005B4C89">
        <w:rPr>
          <w:rFonts w:ascii="Times New Roman" w:hAnsi="Times New Roman" w:cs="Times New Roman"/>
          <w:sz w:val="24"/>
          <w:szCs w:val="24"/>
        </w:rPr>
        <w:lastRenderedPageBreak/>
        <w:t xml:space="preserve">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 </w:t>
      </w:r>
    </w:p>
    <w:p w14:paraId="6FC4F802" w14:textId="77777777" w:rsidR="00DC3CCE" w:rsidRPr="005B4C89" w:rsidRDefault="00DC3CCE" w:rsidP="006F4F32">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2. Комплексное развитие территории включает виды деятельности по комплексному и устойчивому развитию территории, которые осуществляются на основании статей 65-70 Градостроительного кодекса Российской Федерации.</w:t>
      </w:r>
    </w:p>
    <w:p w14:paraId="726B60BB" w14:textId="77777777" w:rsidR="00DC3CCE" w:rsidRPr="005B4C89" w:rsidRDefault="00DC3CCE" w:rsidP="006F4F32">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3. Комплексное развитие территории осуществляется с учетом планируемых объектов федерального значения, объектов регионального значения, объектов местного значения, предусмотренных документами территориального планирования Российской Федерации, Республики Крым, Нижнегорского района и Нижнегорского сельского поселения, а также с учетом зон с особыми условиями использования территорий.</w:t>
      </w:r>
    </w:p>
    <w:p w14:paraId="1C6AD774" w14:textId="77777777" w:rsidR="006009E1" w:rsidRPr="005B4C89" w:rsidRDefault="006009E1" w:rsidP="006F4F32">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4. Документация по планировке территории, подлежащей комплексному развитию по инициативе правообладателей, утверждается без проведения общественных обсуждений или публичных слушаний.</w:t>
      </w:r>
    </w:p>
    <w:p w14:paraId="49D837CF" w14:textId="77777777" w:rsidR="006009E1" w:rsidRPr="005B4C89" w:rsidRDefault="006009E1" w:rsidP="006F4F32">
      <w:pPr>
        <w:spacing w:line="240" w:lineRule="auto"/>
        <w:ind w:firstLine="680"/>
        <w:jc w:val="both"/>
        <w:rPr>
          <w:rFonts w:ascii="Times New Roman" w:hAnsi="Times New Roman" w:cs="Times New Roman"/>
          <w:sz w:val="24"/>
          <w:szCs w:val="24"/>
        </w:rPr>
      </w:pPr>
      <w:r w:rsidRPr="005B4C89">
        <w:rPr>
          <w:rFonts w:ascii="Times New Roman" w:hAnsi="Times New Roman" w:cs="Times New Roman"/>
          <w:sz w:val="24"/>
          <w:szCs w:val="24"/>
        </w:rPr>
        <w:t xml:space="preserve">5. На карте градостроительного зонирования в обязательном порядке устанавливаются территории, в границах которых предусматривается осуществление деятельности по комплексному и устойчивому развитию территории, в случае планирования осуществления такой деятельности. Границы таких территорий устанавливаются по границам одной или нескольких территориальных зон и могут отображаться на отдельной карте. </w:t>
      </w:r>
    </w:p>
    <w:p w14:paraId="06E1E2A9" w14:textId="77777777" w:rsidR="006F4F32" w:rsidRPr="005B4C89" w:rsidRDefault="006F4F32" w:rsidP="006F4F32">
      <w:pPr>
        <w:spacing w:line="240" w:lineRule="auto"/>
        <w:ind w:firstLine="680"/>
        <w:jc w:val="both"/>
        <w:rPr>
          <w:rFonts w:ascii="Times New Roman" w:hAnsi="Times New Roman" w:cs="Times New Roman"/>
          <w:sz w:val="24"/>
          <w:szCs w:val="24"/>
        </w:rPr>
      </w:pPr>
    </w:p>
    <w:p w14:paraId="22C1146F"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314" w:name="_Toc535417327"/>
      <w:bookmarkStart w:id="315" w:name="_Toc332213543"/>
      <w:r w:rsidRPr="005B4C89">
        <w:rPr>
          <w:rFonts w:ascii="Times New Roman" w:hAnsi="Times New Roman" w:cs="Times New Roman"/>
          <w:color w:val="auto"/>
          <w:sz w:val="24"/>
          <w:szCs w:val="24"/>
        </w:rPr>
        <w:t>Статья 4</w:t>
      </w:r>
      <w:r w:rsidR="007A5017" w:rsidRPr="005B4C89">
        <w:rPr>
          <w:rFonts w:ascii="Times New Roman" w:hAnsi="Times New Roman" w:cs="Times New Roman"/>
          <w:color w:val="auto"/>
          <w:sz w:val="24"/>
          <w:szCs w:val="24"/>
        </w:rPr>
        <w:t>4</w:t>
      </w:r>
      <w:r w:rsidRPr="005B4C89">
        <w:rPr>
          <w:rFonts w:ascii="Times New Roman" w:hAnsi="Times New Roman" w:cs="Times New Roman"/>
          <w:color w:val="auto"/>
          <w:sz w:val="24"/>
          <w:szCs w:val="24"/>
        </w:rPr>
        <w:t xml:space="preserve">. </w:t>
      </w:r>
      <w:bookmarkEnd w:id="314"/>
      <w:r w:rsidR="006C0868" w:rsidRPr="005B4C89">
        <w:rPr>
          <w:rFonts w:ascii="Times New Roman" w:hAnsi="Times New Roman" w:cs="Times New Roman"/>
          <w:color w:val="auto"/>
          <w:sz w:val="24"/>
          <w:szCs w:val="24"/>
        </w:rPr>
        <w:t>Муниципальный  контроль по вопросам землепользования и застройки</w:t>
      </w:r>
    </w:p>
    <w:p w14:paraId="6439B226" w14:textId="77777777" w:rsidR="006009E1" w:rsidRPr="005B4C89" w:rsidRDefault="006009E1" w:rsidP="006F4F32">
      <w:pPr>
        <w:pStyle w:val="af2"/>
        <w:spacing w:after="200"/>
        <w:rPr>
          <w:rFonts w:ascii="Times New Roman" w:hAnsi="Times New Roman" w:cs="Times New Roman"/>
        </w:rPr>
      </w:pPr>
      <w:r w:rsidRPr="005B4C89">
        <w:rPr>
          <w:rFonts w:ascii="Times New Roman" w:hAnsi="Times New Roman" w:cs="Times New Roman"/>
        </w:rPr>
        <w:t xml:space="preserve">1. Муниципальный земельный контроль на территории </w:t>
      </w:r>
      <w:r w:rsidR="00226835" w:rsidRPr="005B4C89">
        <w:rPr>
          <w:rFonts w:ascii="Times New Roman" w:hAnsi="Times New Roman" w:cs="Times New Roman"/>
        </w:rPr>
        <w:t>Садов</w:t>
      </w:r>
      <w:r w:rsidR="00CC1092" w:rsidRPr="005B4C89">
        <w:rPr>
          <w:rFonts w:ascii="Times New Roman" w:hAnsi="Times New Roman" w:cs="Times New Roman"/>
        </w:rPr>
        <w:t>ого</w:t>
      </w:r>
      <w:r w:rsidRPr="005B4C89">
        <w:rPr>
          <w:rFonts w:ascii="Times New Roman" w:hAnsi="Times New Roman" w:cs="Times New Roman"/>
        </w:rPr>
        <w:t xml:space="preserve"> сельского поселения осуществляется в соответствии </w:t>
      </w:r>
      <w:r w:rsidR="007226D3" w:rsidRPr="005B4C89">
        <w:rPr>
          <w:rFonts w:ascii="Times New Roman" w:hAnsi="Times New Roman" w:cs="Times New Roman"/>
        </w:rPr>
        <w:t>действующим законодательством</w:t>
      </w:r>
      <w:r w:rsidRPr="005B4C89">
        <w:rPr>
          <w:rFonts w:ascii="Times New Roman" w:hAnsi="Times New Roman" w:cs="Times New Roman"/>
        </w:rPr>
        <w:t xml:space="preserve">. </w:t>
      </w:r>
    </w:p>
    <w:p w14:paraId="1474551E" w14:textId="77777777" w:rsidR="006C0868" w:rsidRPr="005B4C89" w:rsidRDefault="006C0868" w:rsidP="006C0868">
      <w:pPr>
        <w:pStyle w:val="af2"/>
        <w:spacing w:after="200"/>
        <w:rPr>
          <w:rFonts w:ascii="Times New Roman" w:hAnsi="Times New Roman" w:cs="Times New Roman"/>
        </w:rPr>
      </w:pPr>
      <w:r w:rsidRPr="005B4C89">
        <w:rPr>
          <w:rFonts w:ascii="Times New Roman" w:hAnsi="Times New Roman" w:cs="Times New Roman"/>
        </w:rPr>
        <w:t>2 . Строительство прудов-копаней на территории муниципального образования осуществляется после согласования с органами местного самоуправления, Государственным комитетом по водному хозяйству и мелиорации Республики Крым, Министерством сельского хозяйства Республики Крым.</w:t>
      </w:r>
    </w:p>
    <w:p w14:paraId="4DF2164C" w14:textId="77777777" w:rsidR="007226D3" w:rsidRPr="005B4C89" w:rsidRDefault="007226D3" w:rsidP="006F4F32">
      <w:pPr>
        <w:pStyle w:val="af2"/>
        <w:spacing w:after="200"/>
        <w:rPr>
          <w:rFonts w:ascii="Times New Roman" w:hAnsi="Times New Roman" w:cs="Times New Roman"/>
        </w:rPr>
      </w:pPr>
    </w:p>
    <w:p w14:paraId="5B4E3680" w14:textId="77777777" w:rsidR="006009E1" w:rsidRPr="005B4C89" w:rsidRDefault="006009E1" w:rsidP="000E296C">
      <w:pPr>
        <w:pStyle w:val="1"/>
        <w:spacing w:before="0" w:after="200" w:line="240" w:lineRule="auto"/>
        <w:jc w:val="both"/>
        <w:rPr>
          <w:rFonts w:ascii="Times New Roman" w:hAnsi="Times New Roman" w:cs="Times New Roman"/>
          <w:color w:val="auto"/>
          <w:sz w:val="24"/>
          <w:szCs w:val="24"/>
        </w:rPr>
      </w:pPr>
      <w:bookmarkStart w:id="316" w:name="_Toc234175902"/>
      <w:bookmarkStart w:id="317" w:name="_Toc234176070"/>
      <w:bookmarkStart w:id="318" w:name="_Toc234209063"/>
      <w:bookmarkStart w:id="319" w:name="_Toc332213547"/>
      <w:bookmarkStart w:id="320" w:name="_Toc535417328"/>
      <w:bookmarkEnd w:id="315"/>
      <w:r w:rsidRPr="005B4C89">
        <w:rPr>
          <w:rFonts w:ascii="Times New Roman" w:hAnsi="Times New Roman" w:cs="Times New Roman"/>
          <w:color w:val="auto"/>
          <w:sz w:val="24"/>
          <w:szCs w:val="24"/>
        </w:rPr>
        <w:t>Статья 4</w:t>
      </w:r>
      <w:r w:rsidR="007A5017" w:rsidRPr="005B4C89">
        <w:rPr>
          <w:rFonts w:ascii="Times New Roman" w:hAnsi="Times New Roman" w:cs="Times New Roman"/>
          <w:color w:val="auto"/>
          <w:sz w:val="24"/>
          <w:szCs w:val="24"/>
        </w:rPr>
        <w:t>5</w:t>
      </w:r>
      <w:r w:rsidRPr="005B4C89">
        <w:rPr>
          <w:rFonts w:ascii="Times New Roman" w:hAnsi="Times New Roman" w:cs="Times New Roman"/>
          <w:color w:val="auto"/>
          <w:sz w:val="24"/>
          <w:szCs w:val="24"/>
        </w:rPr>
        <w:t>. Заключительные положения</w:t>
      </w:r>
      <w:bookmarkEnd w:id="316"/>
      <w:bookmarkEnd w:id="317"/>
      <w:bookmarkEnd w:id="318"/>
      <w:bookmarkEnd w:id="319"/>
      <w:bookmarkEnd w:id="320"/>
    </w:p>
    <w:p w14:paraId="628DC4FC" w14:textId="77777777" w:rsidR="006009E1" w:rsidRPr="005B4C89" w:rsidRDefault="006009E1" w:rsidP="006F4F32">
      <w:pPr>
        <w:pStyle w:val="af2"/>
        <w:spacing w:after="200"/>
        <w:rPr>
          <w:rFonts w:ascii="Times New Roman" w:hAnsi="Times New Roman" w:cs="Times New Roman"/>
        </w:rPr>
      </w:pPr>
      <w:r w:rsidRPr="005B4C89">
        <w:rPr>
          <w:rFonts w:ascii="Times New Roman" w:hAnsi="Times New Roman" w:cs="Times New Roman"/>
        </w:rPr>
        <w:t>1. Правила, внесения изменений в Правила подлежат опубликованию в порядке, установленном для опубликования нормативных</w:t>
      </w:r>
      <w:r w:rsidR="000E296C" w:rsidRPr="005B4C89">
        <w:rPr>
          <w:rFonts w:ascii="Times New Roman" w:hAnsi="Times New Roman" w:cs="Times New Roman"/>
        </w:rPr>
        <w:t xml:space="preserve"> </w:t>
      </w:r>
      <w:r w:rsidRPr="005B4C89">
        <w:rPr>
          <w:rFonts w:ascii="Times New Roman" w:hAnsi="Times New Roman" w:cs="Times New Roman"/>
        </w:rPr>
        <w:t>правовых актов и вступают в силу на следующий день после их официального опубликования (обнародования).</w:t>
      </w:r>
    </w:p>
    <w:p w14:paraId="73CAD461" w14:textId="77777777" w:rsidR="006009E1" w:rsidRPr="005B4C89" w:rsidRDefault="006009E1" w:rsidP="006F4F32">
      <w:pPr>
        <w:pStyle w:val="af2"/>
        <w:spacing w:after="200"/>
        <w:rPr>
          <w:rFonts w:ascii="Times New Roman" w:hAnsi="Times New Roman" w:cs="Times New Roman"/>
        </w:rPr>
      </w:pPr>
      <w:r w:rsidRPr="005B4C89">
        <w:rPr>
          <w:rFonts w:ascii="Times New Roman" w:hAnsi="Times New Roman" w:cs="Times New Roman"/>
        </w:rPr>
        <w:t xml:space="preserve">2. Установленные Правилами градостроительные регламенты не являются препятствием для оформления в установленном законом порядке прав на объекты капитального строительства, построенные или реконструированные до вступления в силу Правил или внесения изменений в Правила, в том числе без разрешения на строительство и (или) разрешения на ввод в эксплуатацию объекта капитального строительства, фактическое использование которых соответствовало градостроительным регламентам, действующим на момент строительства или реконструкции данных объектов капитального строительства. </w:t>
      </w:r>
    </w:p>
    <w:p w14:paraId="47428F77" w14:textId="77777777" w:rsidR="006009E1" w:rsidRPr="005B4C89" w:rsidRDefault="006009E1" w:rsidP="006F4F32">
      <w:pPr>
        <w:pStyle w:val="af2"/>
        <w:spacing w:after="200"/>
        <w:rPr>
          <w:rFonts w:ascii="Times New Roman" w:hAnsi="Times New Roman" w:cs="Times New Roman"/>
        </w:rPr>
      </w:pPr>
      <w:r w:rsidRPr="005B4C89">
        <w:rPr>
          <w:rFonts w:ascii="Times New Roman" w:hAnsi="Times New Roman" w:cs="Times New Roman"/>
        </w:rPr>
        <w:t xml:space="preserve">3. Разрешения на строительство, реконструкцию объектов капитального строительства, выданные физическим и юридическим лицам до вступления в силу настоящих Правил, внесения изменений в Правила являются действительными. </w:t>
      </w:r>
    </w:p>
    <w:p w14:paraId="5F869661" w14:textId="77777777" w:rsidR="006009E1" w:rsidRPr="005B4C89" w:rsidRDefault="006009E1" w:rsidP="006F4F32">
      <w:pPr>
        <w:pStyle w:val="af2"/>
        <w:spacing w:after="200"/>
        <w:rPr>
          <w:rFonts w:ascii="Times New Roman" w:hAnsi="Times New Roman" w:cs="Times New Roman"/>
        </w:rPr>
      </w:pPr>
      <w:r w:rsidRPr="005B4C89">
        <w:rPr>
          <w:rFonts w:ascii="Times New Roman" w:hAnsi="Times New Roman" w:cs="Times New Roman"/>
        </w:rPr>
        <w:lastRenderedPageBreak/>
        <w:t>4. Градостроительные планы земельных участков, решения о предварительном согласовании места размещения объекта, выданные (принятые) до вступления в силу настоящих Правил, внесения изменений в Правила применяются.</w:t>
      </w:r>
    </w:p>
    <w:p w14:paraId="4943F263" w14:textId="77777777" w:rsidR="006009E1" w:rsidRPr="005B4C89" w:rsidRDefault="006009E1" w:rsidP="00251A8D">
      <w:pPr>
        <w:pStyle w:val="1"/>
        <w:spacing w:before="0"/>
        <w:rPr>
          <w:rFonts w:ascii="Times New Roman" w:hAnsi="Times New Roman" w:cs="Times New Roman"/>
          <w:color w:val="auto"/>
          <w:sz w:val="24"/>
          <w:szCs w:val="24"/>
        </w:rPr>
        <w:sectPr w:rsidR="006009E1" w:rsidRPr="005B4C89" w:rsidSect="00F62E97">
          <w:footerReference w:type="default" r:id="rId26"/>
          <w:pgSz w:w="11906" w:h="16838"/>
          <w:pgMar w:top="1134" w:right="850" w:bottom="1134" w:left="1701" w:header="708" w:footer="708" w:gutter="0"/>
          <w:pgNumType w:start="1"/>
          <w:cols w:space="708"/>
          <w:docGrid w:linePitch="360"/>
        </w:sectPr>
      </w:pPr>
    </w:p>
    <w:p w14:paraId="4EB69010" w14:textId="77777777" w:rsidR="006009E1" w:rsidRPr="005B4C89" w:rsidRDefault="006009E1" w:rsidP="00511F56">
      <w:pPr>
        <w:pStyle w:val="1"/>
        <w:spacing w:before="0" w:line="240" w:lineRule="auto"/>
        <w:rPr>
          <w:rFonts w:ascii="Times New Roman" w:eastAsiaTheme="minorHAnsi" w:hAnsi="Times New Roman" w:cs="Calibri"/>
          <w:bCs w:val="0"/>
          <w:color w:val="auto"/>
          <w:sz w:val="24"/>
          <w:szCs w:val="24"/>
          <w:u w:val="single"/>
        </w:rPr>
      </w:pPr>
      <w:r w:rsidRPr="005B4C89">
        <w:rPr>
          <w:rFonts w:ascii="Times New Roman" w:eastAsiaTheme="minorHAnsi" w:hAnsi="Times New Roman" w:cs="Calibri"/>
          <w:bCs w:val="0"/>
          <w:color w:val="auto"/>
          <w:sz w:val="24"/>
          <w:szCs w:val="24"/>
          <w:u w:val="single"/>
        </w:rPr>
        <w:lastRenderedPageBreak/>
        <w:t>РАЗДЕЛ II. ГРАДОСТРОИТЕЛЬНЫЕ РЕГЛАМЕНТЫ ТЕРРИТОРИАЛЬНЫХ ЗОН</w:t>
      </w:r>
    </w:p>
    <w:p w14:paraId="4CC19652" w14:textId="77777777" w:rsidR="006009E1" w:rsidRPr="005B4C89" w:rsidRDefault="006009E1" w:rsidP="00511F56">
      <w:pPr>
        <w:spacing w:line="240" w:lineRule="auto"/>
        <w:rPr>
          <w:rFonts w:ascii="Times New Roman" w:hAnsi="Times New Roman" w:cs="Times New Roman"/>
          <w:sz w:val="24"/>
          <w:szCs w:val="24"/>
        </w:rPr>
      </w:pPr>
    </w:p>
    <w:p w14:paraId="39B09FD5" w14:textId="77777777" w:rsidR="006009E1" w:rsidRPr="005B4C89" w:rsidRDefault="00454FBB" w:rsidP="00511F56">
      <w:pPr>
        <w:keepNext/>
        <w:spacing w:line="240" w:lineRule="auto"/>
        <w:jc w:val="center"/>
        <w:outlineLvl w:val="0"/>
        <w:rPr>
          <w:rFonts w:ascii="Times New Roman" w:hAnsi="Times New Roman" w:cs="Times New Roman"/>
          <w:b/>
          <w:bCs/>
          <w:kern w:val="32"/>
          <w:sz w:val="24"/>
          <w:szCs w:val="24"/>
        </w:rPr>
      </w:pPr>
      <w:bookmarkStart w:id="321" w:name="_Toc259101843"/>
      <w:bookmarkStart w:id="322" w:name="_Toc332213549"/>
      <w:bookmarkStart w:id="323" w:name="_Toc435786278"/>
      <w:bookmarkStart w:id="324" w:name="_Toc494378590"/>
      <w:bookmarkStart w:id="325" w:name="_Toc535417330"/>
      <w:r w:rsidRPr="005B4C89">
        <w:rPr>
          <w:rFonts w:ascii="Times New Roman" w:hAnsi="Times New Roman" w:cs="Times New Roman"/>
          <w:b/>
          <w:bCs/>
          <w:kern w:val="32"/>
          <w:sz w:val="24"/>
          <w:szCs w:val="24"/>
        </w:rPr>
        <w:t xml:space="preserve">ГЛАВА 8. </w:t>
      </w:r>
      <w:bookmarkEnd w:id="321"/>
      <w:bookmarkEnd w:id="322"/>
      <w:bookmarkEnd w:id="323"/>
      <w:r w:rsidRPr="005B4C89">
        <w:rPr>
          <w:rFonts w:ascii="Times New Roman" w:hAnsi="Times New Roman" w:cs="Times New Roman"/>
          <w:b/>
          <w:bCs/>
          <w:kern w:val="32"/>
          <w:sz w:val="24"/>
          <w:szCs w:val="24"/>
        </w:rPr>
        <w:t>ГРАДОСТРОИТЕЛЬНЫЕ РЕГЛАМЕНТЫ</w:t>
      </w:r>
      <w:bookmarkEnd w:id="324"/>
      <w:bookmarkEnd w:id="325"/>
    </w:p>
    <w:p w14:paraId="47F07244" w14:textId="77777777" w:rsidR="006009E1" w:rsidRPr="005B4C89" w:rsidRDefault="006009E1" w:rsidP="00511F56">
      <w:pPr>
        <w:pStyle w:val="af2"/>
        <w:rPr>
          <w:rFonts w:ascii="Times New Roman" w:hAnsi="Times New Roman" w:cs="Times New Roman"/>
        </w:rPr>
      </w:pPr>
    </w:p>
    <w:p w14:paraId="6E5C63E8" w14:textId="77777777" w:rsidR="009033C0" w:rsidRPr="005B4C89" w:rsidRDefault="009033C0" w:rsidP="006F4F32">
      <w:pPr>
        <w:keepNext/>
        <w:spacing w:line="240" w:lineRule="auto"/>
        <w:jc w:val="center"/>
        <w:outlineLvl w:val="0"/>
        <w:rPr>
          <w:rFonts w:ascii="Times New Roman" w:hAnsi="Times New Roman" w:cs="Times New Roman"/>
          <w:b/>
          <w:bCs/>
          <w:kern w:val="32"/>
          <w:sz w:val="24"/>
          <w:szCs w:val="24"/>
        </w:rPr>
      </w:pPr>
      <w:bookmarkStart w:id="326" w:name="Par380"/>
      <w:bookmarkStart w:id="327" w:name="_Toc494378591"/>
      <w:bookmarkStart w:id="328" w:name="_Toc535417331"/>
      <w:bookmarkStart w:id="329" w:name="_Toc220214044"/>
      <w:bookmarkStart w:id="330" w:name="_Toc428804238"/>
      <w:bookmarkStart w:id="331" w:name="_Toc215313901"/>
      <w:bookmarkStart w:id="332" w:name="_Toc259101844"/>
      <w:bookmarkStart w:id="333" w:name="_Toc332213550"/>
      <w:bookmarkStart w:id="334" w:name="_Toc435786279"/>
      <w:bookmarkStart w:id="335" w:name="_Toc494378592"/>
      <w:bookmarkStart w:id="336" w:name="_Toc535417332"/>
      <w:bookmarkEnd w:id="326"/>
      <w:r w:rsidRPr="005B4C89">
        <w:rPr>
          <w:rFonts w:ascii="Times New Roman" w:hAnsi="Times New Roman" w:cs="Times New Roman"/>
          <w:b/>
          <w:bCs/>
          <w:kern w:val="32"/>
          <w:sz w:val="24"/>
          <w:szCs w:val="24"/>
        </w:rPr>
        <w:t>Статья 46. Общие требования</w:t>
      </w:r>
      <w:bookmarkEnd w:id="327"/>
      <w:bookmarkEnd w:id="328"/>
    </w:p>
    <w:p w14:paraId="6971A6E0" w14:textId="77777777" w:rsidR="009033C0" w:rsidRPr="005B4C89" w:rsidRDefault="009033C0" w:rsidP="006F4F32">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rPr>
        <w:t xml:space="preserve">1. </w:t>
      </w:r>
      <w:bookmarkEnd w:id="329"/>
      <w:bookmarkEnd w:id="330"/>
      <w:r w:rsidRPr="005B4C89">
        <w:rPr>
          <w:rFonts w:ascii="Times New Roman" w:hAnsi="Times New Roman" w:cs="Times New Roman"/>
          <w:sz w:val="24"/>
          <w:szCs w:val="24"/>
          <w:lang w:eastAsia="en-US"/>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 согласно Земельному кодексу Российской Федерации.</w:t>
      </w:r>
    </w:p>
    <w:p w14:paraId="481BD948" w14:textId="77777777" w:rsidR="009033C0" w:rsidRPr="005B4C89" w:rsidRDefault="009033C0" w:rsidP="006F4F32">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2. Порядок использования земельных участков, на которые в соответствии с действующим законодательством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согласно Градостроительному кодексу Российской Федерации.</w:t>
      </w:r>
    </w:p>
    <w:p w14:paraId="6F6B8D4C" w14:textId="77777777" w:rsidR="009033C0" w:rsidRPr="005B4C89" w:rsidRDefault="00EB5159" w:rsidP="006F4F32">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3</w:t>
      </w:r>
      <w:r w:rsidR="009033C0" w:rsidRPr="005B4C89">
        <w:rPr>
          <w:rFonts w:ascii="Times New Roman" w:hAnsi="Times New Roman" w:cs="Times New Roman"/>
          <w:sz w:val="24"/>
          <w:szCs w:val="24"/>
          <w:lang w:eastAsia="en-US"/>
        </w:rPr>
        <w:t>.Виды разрешенного использования земельных участков и объектов капитального строительства подразделяются на основные, условно разрешенные, вспомогательные согласно Градостроительному кодексу Российской Федерации.</w:t>
      </w:r>
    </w:p>
    <w:p w14:paraId="0C189D44" w14:textId="77777777" w:rsidR="009033C0" w:rsidRPr="005B4C89" w:rsidRDefault="00EB5159" w:rsidP="006F4F32">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4</w:t>
      </w:r>
      <w:r w:rsidR="009033C0" w:rsidRPr="005B4C89">
        <w:rPr>
          <w:rFonts w:ascii="Times New Roman" w:hAnsi="Times New Roman" w:cs="Times New Roman"/>
          <w:sz w:val="24"/>
          <w:szCs w:val="24"/>
          <w:lang w:eastAsia="en-US"/>
        </w:rPr>
        <w:t>.Виды разрешенного использования земельных участков применительно к каждому виду территориальных зон устанавливаются настоящими Правилами в соответствии с классификатором, утвержденным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земельных отношений (далее – Классификатор).</w:t>
      </w:r>
    </w:p>
    <w:p w14:paraId="2755E889" w14:textId="77777777" w:rsidR="009033C0" w:rsidRPr="005B4C89" w:rsidRDefault="00EB5159" w:rsidP="006F4F32">
      <w:pPr>
        <w:widowControl w:val="0"/>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lang w:eastAsia="en-US"/>
        </w:rPr>
        <w:t>5</w:t>
      </w:r>
      <w:r w:rsidR="009033C0" w:rsidRPr="005B4C89">
        <w:rPr>
          <w:rFonts w:ascii="Times New Roman" w:hAnsi="Times New Roman" w:cs="Times New Roman"/>
          <w:sz w:val="24"/>
          <w:szCs w:val="24"/>
          <w:lang w:eastAsia="en-US"/>
        </w:rPr>
        <w:t xml:space="preserve">.Содержание видов разрешенного использования, перечисленных в градостроительных регламентах настоящих Правил, допускает без отдельного указания в списке видов разрешенного использования размещение и эксплуатацию линейного объекта (кроме железных дорог общего пользования и автомобильных дорог общего пользования федерального и регионального значения), размещение защитных сооружений (насаждений), </w:t>
      </w:r>
      <w:r w:rsidR="009033C0" w:rsidRPr="005B4C89">
        <w:rPr>
          <w:rFonts w:ascii="Times New Roman" w:hAnsi="Times New Roman" w:cs="Times New Roman"/>
          <w:sz w:val="24"/>
          <w:szCs w:val="24"/>
        </w:rPr>
        <w:t>если иное не предусмотрено законодательством Российской Федерации.</w:t>
      </w:r>
    </w:p>
    <w:p w14:paraId="25C69767" w14:textId="77777777" w:rsidR="009033C0" w:rsidRPr="005B4C89" w:rsidRDefault="00EB5159" w:rsidP="006F4F32">
      <w:pPr>
        <w:spacing w:line="240" w:lineRule="auto"/>
        <w:ind w:firstLine="709"/>
        <w:jc w:val="both"/>
        <w:rPr>
          <w:rFonts w:ascii="Times New Roman" w:hAnsi="Times New Roman" w:cs="Times New Roman"/>
          <w:bCs/>
          <w:sz w:val="24"/>
          <w:szCs w:val="24"/>
          <w:lang w:eastAsia="en-US"/>
        </w:rPr>
      </w:pPr>
      <w:r w:rsidRPr="005B4C89">
        <w:rPr>
          <w:rFonts w:ascii="Times New Roman" w:hAnsi="Times New Roman" w:cs="Times New Roman"/>
          <w:sz w:val="24"/>
          <w:szCs w:val="24"/>
          <w:lang w:eastAsia="en-US"/>
        </w:rPr>
        <w:t>6</w:t>
      </w:r>
      <w:r w:rsidR="009033C0" w:rsidRPr="005B4C89">
        <w:rPr>
          <w:rFonts w:ascii="Times New Roman" w:hAnsi="Times New Roman" w:cs="Times New Roman"/>
          <w:sz w:val="24"/>
          <w:szCs w:val="24"/>
          <w:lang w:eastAsia="en-US"/>
        </w:rPr>
        <w:t>.</w:t>
      </w:r>
      <w:r w:rsidR="009033C0" w:rsidRPr="005B4C89">
        <w:rPr>
          <w:rFonts w:ascii="Times New Roman" w:hAnsi="Times New Roman" w:cs="Times New Roman"/>
          <w:bCs/>
          <w:sz w:val="24"/>
          <w:szCs w:val="24"/>
          <w:lang w:eastAsia="en-US"/>
        </w:rPr>
        <w:t xml:space="preserve">При образовании земельного участка в границах территорий, отнесенных Правилами к территориям общего пользования, для размещения и эксплуатации объектов, непосредственно связанных </w:t>
      </w:r>
      <w:r w:rsidR="009033C0" w:rsidRPr="005B4C89">
        <w:rPr>
          <w:rFonts w:ascii="Times New Roman" w:hAnsi="Times New Roman" w:cs="Times New Roman"/>
          <w:bCs/>
          <w:sz w:val="24"/>
          <w:szCs w:val="24"/>
          <w:lang w:eastAsia="en-US"/>
        </w:rPr>
        <w:br/>
        <w:t>с развитием транспортной инфраструктуры и обустройства территорий общего пользования, в соответствии с Классификатором допускается установление следующих видов разрешенного использования:</w:t>
      </w:r>
    </w:p>
    <w:p w14:paraId="4EAB16C5" w14:textId="77777777" w:rsidR="009033C0" w:rsidRPr="005B4C89" w:rsidRDefault="009033C0" w:rsidP="006F4F32">
      <w:pPr>
        <w:spacing w:line="240" w:lineRule="auto"/>
        <w:ind w:firstLine="709"/>
        <w:jc w:val="both"/>
        <w:rPr>
          <w:rFonts w:ascii="Times New Roman" w:hAnsi="Times New Roman" w:cs="Times New Roman"/>
          <w:bCs/>
          <w:sz w:val="24"/>
          <w:szCs w:val="24"/>
          <w:lang w:eastAsia="en-US"/>
        </w:rPr>
      </w:pPr>
      <w:r w:rsidRPr="005B4C89">
        <w:rPr>
          <w:rFonts w:ascii="Times New Roman" w:hAnsi="Times New Roman" w:cs="Times New Roman"/>
          <w:bCs/>
          <w:sz w:val="24"/>
          <w:szCs w:val="24"/>
          <w:lang w:eastAsia="en-US"/>
        </w:rPr>
        <w:t xml:space="preserve">1) 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w:t>
      </w:r>
      <w:r w:rsidRPr="005B4C89">
        <w:rPr>
          <w:rFonts w:ascii="Times New Roman" w:hAnsi="Times New Roman" w:cs="Times New Roman"/>
          <w:bCs/>
          <w:sz w:val="24"/>
          <w:szCs w:val="24"/>
          <w:lang w:eastAsia="en-US"/>
        </w:rPr>
        <w:br/>
        <w:t xml:space="preserve">за исключением предусмотренных видами разрешенного использования с </w:t>
      </w:r>
      <w:hyperlink r:id="rId27" w:history="1">
        <w:r w:rsidRPr="005B4C89">
          <w:rPr>
            <w:rStyle w:val="a4"/>
            <w:rFonts w:ascii="Times New Roman" w:hAnsi="Times New Roman" w:cs="Times New Roman"/>
            <w:bCs/>
            <w:color w:val="auto"/>
            <w:sz w:val="24"/>
            <w:szCs w:val="24"/>
            <w:lang w:eastAsia="en-US"/>
          </w:rPr>
          <w:t>кодами 2.7.1</w:t>
        </w:r>
      </w:hyperlink>
      <w:r w:rsidRPr="005B4C89">
        <w:rPr>
          <w:rFonts w:ascii="Times New Roman" w:hAnsi="Times New Roman" w:cs="Times New Roman"/>
          <w:bCs/>
          <w:sz w:val="24"/>
          <w:szCs w:val="24"/>
          <w:lang w:eastAsia="en-US"/>
        </w:rPr>
        <w:t xml:space="preserve">, </w:t>
      </w:r>
      <w:hyperlink r:id="rId28" w:history="1">
        <w:r w:rsidRPr="005B4C89">
          <w:rPr>
            <w:rStyle w:val="a4"/>
            <w:rFonts w:ascii="Times New Roman" w:hAnsi="Times New Roman" w:cs="Times New Roman"/>
            <w:bCs/>
            <w:color w:val="auto"/>
            <w:sz w:val="24"/>
            <w:szCs w:val="24"/>
            <w:lang w:eastAsia="en-US"/>
          </w:rPr>
          <w:t>4.9</w:t>
        </w:r>
      </w:hyperlink>
      <w:r w:rsidRPr="005B4C89">
        <w:rPr>
          <w:rFonts w:ascii="Times New Roman" w:hAnsi="Times New Roman" w:cs="Times New Roman"/>
          <w:bCs/>
          <w:sz w:val="24"/>
          <w:szCs w:val="24"/>
          <w:lang w:eastAsia="en-US"/>
        </w:rPr>
        <w:t xml:space="preserve">, </w:t>
      </w:r>
      <w:hyperlink r:id="rId29" w:history="1">
        <w:r w:rsidRPr="005B4C89">
          <w:rPr>
            <w:rStyle w:val="a4"/>
            <w:rFonts w:ascii="Times New Roman" w:hAnsi="Times New Roman" w:cs="Times New Roman"/>
            <w:bCs/>
            <w:color w:val="auto"/>
            <w:sz w:val="24"/>
            <w:szCs w:val="24"/>
            <w:lang w:eastAsia="en-US"/>
          </w:rPr>
          <w:t>7.2.3</w:t>
        </w:r>
      </w:hyperlink>
      <w:r w:rsidRPr="005B4C89">
        <w:rPr>
          <w:rFonts w:ascii="Times New Roman" w:hAnsi="Times New Roman" w:cs="Times New Roman"/>
          <w:bCs/>
          <w:sz w:val="24"/>
          <w:szCs w:val="24"/>
          <w:lang w:eastAsia="en-US"/>
        </w:rPr>
        <w:t>,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p w14:paraId="149560EE" w14:textId="77777777" w:rsidR="009033C0" w:rsidRPr="005B4C89" w:rsidRDefault="009033C0" w:rsidP="006F4F32">
      <w:pPr>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bCs/>
          <w:sz w:val="24"/>
          <w:szCs w:val="24"/>
          <w:lang w:eastAsia="en-US"/>
        </w:rPr>
        <w:lastRenderedPageBreak/>
        <w:t>2) </w:t>
      </w:r>
      <w:r w:rsidRPr="005B4C89">
        <w:rPr>
          <w:rFonts w:ascii="Times New Roman" w:hAnsi="Times New Roman" w:cs="Times New Roman"/>
          <w:sz w:val="24"/>
          <w:szCs w:val="24"/>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p w14:paraId="41B44A60" w14:textId="77777777" w:rsidR="009033C0" w:rsidRPr="005B4C89" w:rsidRDefault="009033C0" w:rsidP="006F4F32">
      <w:pPr>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3) 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p w14:paraId="3C961C64" w14:textId="77777777" w:rsidR="009033C0" w:rsidRPr="005B4C89" w:rsidRDefault="009033C0" w:rsidP="006F4F32">
      <w:pPr>
        <w:spacing w:line="240" w:lineRule="auto"/>
        <w:ind w:firstLine="709"/>
        <w:jc w:val="both"/>
        <w:rPr>
          <w:rFonts w:ascii="Times New Roman" w:hAnsi="Times New Roman" w:cs="Times New Roman"/>
          <w:bCs/>
          <w:sz w:val="24"/>
          <w:szCs w:val="24"/>
          <w:lang w:eastAsia="en-US"/>
        </w:rPr>
      </w:pPr>
      <w:r w:rsidRPr="005B4C89">
        <w:rPr>
          <w:rFonts w:ascii="Times New Roman" w:hAnsi="Times New Roman" w:cs="Times New Roman"/>
          <w:bCs/>
          <w:sz w:val="24"/>
          <w:szCs w:val="24"/>
          <w:lang w:eastAsia="en-US"/>
        </w:rPr>
        <w:t>4) </w:t>
      </w:r>
      <w:r w:rsidRPr="005B4C89">
        <w:rPr>
          <w:rFonts w:ascii="Times New Roman" w:hAnsi="Times New Roman" w:cs="Times New Roman"/>
          <w:sz w:val="24"/>
          <w:szCs w:val="24"/>
          <w:lang w:eastAsia="en-US"/>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p w14:paraId="65CC0829" w14:textId="77777777" w:rsidR="009033C0" w:rsidRPr="005B4C89" w:rsidRDefault="009033C0" w:rsidP="006F4F32">
      <w:pPr>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5) ледники, снежники, ручьи, реки, озера, болота, территориальные моря и другие поверхностные водные объекты;</w:t>
      </w:r>
    </w:p>
    <w:p w14:paraId="5F61F2F2" w14:textId="77777777" w:rsidR="009033C0" w:rsidRPr="005B4C89" w:rsidRDefault="009033C0" w:rsidP="006F4F32">
      <w:pPr>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6)</w:t>
      </w:r>
      <w:r w:rsidRPr="005B4C89">
        <w:rPr>
          <w:rFonts w:ascii="Times New Roman" w:hAnsi="Times New Roman" w:cs="Times New Roman"/>
          <w:sz w:val="24"/>
          <w:szCs w:val="24"/>
        </w:rPr>
        <w:t> </w:t>
      </w:r>
      <w:r w:rsidRPr="005B4C89">
        <w:rPr>
          <w:rFonts w:ascii="Times New Roman" w:hAnsi="Times New Roman" w:cs="Times New Roman"/>
          <w:sz w:val="24"/>
          <w:szCs w:val="24"/>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p w14:paraId="4BB216E3" w14:textId="77777777" w:rsidR="009033C0" w:rsidRPr="005B4C89" w:rsidRDefault="009033C0" w:rsidP="006F4F32">
      <w:pPr>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7) 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p w14:paraId="0A24EEAA" w14:textId="77777777" w:rsidR="009033C0" w:rsidRPr="005B4C89" w:rsidRDefault="009033C0" w:rsidP="006F4F32">
      <w:pPr>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8) 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p w14:paraId="45E4AE53" w14:textId="77777777" w:rsidR="009033C0" w:rsidRPr="005B4C89" w:rsidRDefault="009033C0" w:rsidP="006F4F32">
      <w:pPr>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 xml:space="preserve">9) 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0" w:history="1">
        <w:r w:rsidRPr="005B4C89">
          <w:rPr>
            <w:rStyle w:val="a4"/>
            <w:rFonts w:ascii="Times New Roman" w:hAnsi="Times New Roman" w:cs="Times New Roman"/>
            <w:color w:val="auto"/>
            <w:sz w:val="24"/>
            <w:szCs w:val="24"/>
            <w:u w:val="none"/>
            <w:lang w:eastAsia="en-US"/>
          </w:rPr>
          <w:t>кодами 2.7.1</w:t>
        </w:r>
      </w:hyperlink>
      <w:r w:rsidRPr="005B4C89">
        <w:rPr>
          <w:rFonts w:ascii="Times New Roman" w:hAnsi="Times New Roman" w:cs="Times New Roman"/>
          <w:sz w:val="24"/>
          <w:szCs w:val="24"/>
          <w:lang w:eastAsia="en-US"/>
        </w:rPr>
        <w:t xml:space="preserve">, </w:t>
      </w:r>
      <w:hyperlink r:id="rId31" w:history="1">
        <w:r w:rsidRPr="005B4C89">
          <w:rPr>
            <w:rStyle w:val="a4"/>
            <w:rFonts w:ascii="Times New Roman" w:hAnsi="Times New Roman" w:cs="Times New Roman"/>
            <w:color w:val="auto"/>
            <w:sz w:val="24"/>
            <w:szCs w:val="24"/>
            <w:u w:val="none"/>
            <w:lang w:eastAsia="en-US"/>
          </w:rPr>
          <w:t>4.9</w:t>
        </w:r>
      </w:hyperlink>
      <w:r w:rsidRPr="005B4C89">
        <w:rPr>
          <w:rFonts w:ascii="Times New Roman" w:hAnsi="Times New Roman" w:cs="Times New Roman"/>
          <w:sz w:val="24"/>
          <w:szCs w:val="24"/>
          <w:lang w:eastAsia="en-US"/>
        </w:rPr>
        <w:t xml:space="preserve">, </w:t>
      </w:r>
      <w:hyperlink r:id="rId32" w:history="1">
        <w:r w:rsidRPr="005B4C89">
          <w:rPr>
            <w:rStyle w:val="a4"/>
            <w:rFonts w:ascii="Times New Roman" w:hAnsi="Times New Roman" w:cs="Times New Roman"/>
            <w:color w:val="auto"/>
            <w:sz w:val="24"/>
            <w:szCs w:val="24"/>
            <w:u w:val="none"/>
            <w:lang w:eastAsia="en-US"/>
          </w:rPr>
          <w:t>7.2.3</w:t>
        </w:r>
      </w:hyperlink>
      <w:r w:rsidRPr="005B4C89">
        <w:rPr>
          <w:rFonts w:ascii="Times New Roman" w:hAnsi="Times New Roman" w:cs="Times New Roman"/>
          <w:sz w:val="24"/>
          <w:szCs w:val="24"/>
          <w:lang w:eastAsia="en-US"/>
        </w:rPr>
        <w:t>, а также некапитальных сооружений, предназначенных для охраны транспортных средств;</w:t>
      </w:r>
    </w:p>
    <w:p w14:paraId="71007353" w14:textId="77777777" w:rsidR="009033C0" w:rsidRPr="005B4C89" w:rsidRDefault="009033C0" w:rsidP="006F4F32">
      <w:pPr>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10) 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p w14:paraId="39553ACD" w14:textId="77777777" w:rsidR="009033C0" w:rsidRPr="005B4C89" w:rsidRDefault="009033C0" w:rsidP="006F4F32">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 xml:space="preserve">11) 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w:t>
      </w:r>
      <w:r w:rsidRPr="005B4C89">
        <w:rPr>
          <w:rFonts w:ascii="Times New Roman" w:hAnsi="Times New Roman" w:cs="Times New Roman"/>
          <w:sz w:val="24"/>
          <w:szCs w:val="24"/>
          <w:lang w:eastAsia="en-US"/>
        </w:rPr>
        <w:lastRenderedPageBreak/>
        <w:t>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14:paraId="15BDA9DC" w14:textId="77777777" w:rsidR="009033C0" w:rsidRPr="005B4C89" w:rsidRDefault="00EB5159" w:rsidP="006F4F32">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7</w:t>
      </w:r>
      <w:r w:rsidR="009033C0" w:rsidRPr="005B4C89">
        <w:rPr>
          <w:rFonts w:ascii="Times New Roman" w:hAnsi="Times New Roman" w:cs="Times New Roman"/>
          <w:sz w:val="24"/>
          <w:szCs w:val="24"/>
          <w:lang w:eastAsia="en-US"/>
        </w:rPr>
        <w:t>.Вспомогательные виды разрешенного использования, допустимы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Выбор вспомогательного использования без выбора основного вида разрешенного использования не предусматривается.</w:t>
      </w:r>
    </w:p>
    <w:p w14:paraId="282A192A" w14:textId="77777777" w:rsidR="009033C0" w:rsidRPr="005B4C89" w:rsidRDefault="00EB5159" w:rsidP="006F4F32">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8</w:t>
      </w:r>
      <w:r w:rsidR="009033C0" w:rsidRPr="005B4C89">
        <w:rPr>
          <w:rFonts w:ascii="Times New Roman" w:hAnsi="Times New Roman" w:cs="Times New Roman"/>
          <w:sz w:val="24"/>
          <w:szCs w:val="24"/>
          <w:lang w:eastAsia="en-US"/>
        </w:rPr>
        <w:t>.В границах одного земельного участка допускается с соблюдением градостроительных регламентов, строительных, экологических, санитарно-гигиенических, противопожарных и иных правил, нормативов размещение двух и более видов разрешенного использования земельного участка</w:t>
      </w:r>
      <w:r w:rsidRPr="005B4C89">
        <w:rPr>
          <w:rFonts w:ascii="Times New Roman" w:hAnsi="Times New Roman" w:cs="Times New Roman"/>
          <w:sz w:val="24"/>
          <w:szCs w:val="24"/>
          <w:lang w:eastAsia="en-US"/>
        </w:rPr>
        <w:t xml:space="preserve"> (основных, условно разрешенных).</w:t>
      </w:r>
    </w:p>
    <w:p w14:paraId="72143B98" w14:textId="77777777" w:rsidR="009033C0" w:rsidRPr="005B4C89" w:rsidRDefault="00EB5159" w:rsidP="006F4F32">
      <w:pPr>
        <w:pStyle w:val="af2"/>
        <w:spacing w:after="200"/>
        <w:rPr>
          <w:rFonts w:ascii="Times New Roman" w:hAnsi="Times New Roman" w:cs="Times New Roman"/>
          <w:spacing w:val="-1"/>
        </w:rPr>
      </w:pPr>
      <w:r w:rsidRPr="005B4C89">
        <w:rPr>
          <w:rFonts w:ascii="Times New Roman" w:hAnsi="Times New Roman" w:cs="Times New Roman"/>
          <w:spacing w:val="-1"/>
        </w:rPr>
        <w:t>9</w:t>
      </w:r>
      <w:r w:rsidR="009033C0" w:rsidRPr="005B4C89">
        <w:rPr>
          <w:rFonts w:ascii="Times New Roman" w:hAnsi="Times New Roman" w:cs="Times New Roman"/>
          <w:spacing w:val="-1"/>
        </w:rPr>
        <w:t>. Градостроительные регламенты всех территориальных зон применяются с учетом ограничений, определенных Главой 9 настоящих Правил, иными документами по экологическим условиям и нормативному режиму хозяйственной деятельности с учетом требований статьи 9 настоящих Правил. Размещение новых и реконструкция объектов основных и условно разрешенных видов использования, в отношении которых устанавливаются санитарно-защитные зоны, допускается в соответствии с санитарно-эпидемиологическими правилами и нормативами.</w:t>
      </w:r>
    </w:p>
    <w:p w14:paraId="0D3F202C" w14:textId="77777777" w:rsidR="009033C0" w:rsidRPr="005B4C89" w:rsidRDefault="009033C0" w:rsidP="006F4F32">
      <w:pPr>
        <w:widowControl w:val="0"/>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1</w:t>
      </w:r>
      <w:r w:rsidR="00EB5159" w:rsidRPr="005B4C89">
        <w:rPr>
          <w:rFonts w:ascii="Times New Roman" w:hAnsi="Times New Roman" w:cs="Times New Roman"/>
          <w:sz w:val="24"/>
          <w:szCs w:val="24"/>
        </w:rPr>
        <w:t>0</w:t>
      </w:r>
      <w:r w:rsidRPr="005B4C89">
        <w:rPr>
          <w:rFonts w:ascii="Times New Roman" w:hAnsi="Times New Roman" w:cs="Times New Roman"/>
          <w:sz w:val="24"/>
          <w:szCs w:val="24"/>
        </w:rPr>
        <w:t xml:space="preserve">. </w:t>
      </w:r>
      <w:bookmarkStart w:id="337" w:name="_Hlk498518710"/>
      <w:r w:rsidRPr="005B4C89">
        <w:rPr>
          <w:rFonts w:ascii="Times New Roman" w:hAnsi="Times New Roman" w:cs="Times New Roman"/>
          <w:bCs/>
          <w:sz w:val="24"/>
          <w:szCs w:val="24"/>
        </w:rPr>
        <w:t>Общие положения о предельных (минимальных и (или) максимальных) размерах земельных участков и предельных параметрах разрешенного строительства, реконструкции объектов капитального строительства.</w:t>
      </w:r>
    </w:p>
    <w:p w14:paraId="49C1E577" w14:textId="77777777" w:rsidR="009033C0" w:rsidRPr="005B4C89" w:rsidRDefault="009033C0" w:rsidP="006F4F32">
      <w:pPr>
        <w:widowControl w:val="0"/>
        <w:autoSpaceDE w:val="0"/>
        <w:autoSpaceDN w:val="0"/>
        <w:adjustRightInd w:val="0"/>
        <w:spacing w:line="240" w:lineRule="auto"/>
        <w:ind w:firstLine="709"/>
        <w:jc w:val="both"/>
        <w:rPr>
          <w:rFonts w:ascii="Times New Roman" w:hAnsi="Times New Roman" w:cs="Times New Roman"/>
          <w:bCs/>
          <w:sz w:val="24"/>
          <w:szCs w:val="24"/>
        </w:rPr>
      </w:pPr>
      <w:r w:rsidRPr="005B4C89">
        <w:rPr>
          <w:rFonts w:ascii="Times New Roman" w:hAnsi="Times New Roman" w:cs="Times New Roman"/>
          <w:sz w:val="24"/>
          <w:szCs w:val="24"/>
        </w:rPr>
        <w:t>1)</w:t>
      </w:r>
      <w:bookmarkEnd w:id="337"/>
      <w:r w:rsidRPr="005B4C89">
        <w:rPr>
          <w:rFonts w:ascii="Times New Roman" w:hAnsi="Times New Roman" w:cs="Times New Roman"/>
          <w:sz w:val="24"/>
          <w:szCs w:val="24"/>
        </w:rPr>
        <w:t xml:space="preserve"> </w:t>
      </w:r>
      <w:r w:rsidRPr="005B4C89">
        <w:rPr>
          <w:rFonts w:ascii="Times New Roman" w:hAnsi="Times New Roman" w:cs="Times New Roman"/>
          <w:bCs/>
          <w:sz w:val="24"/>
          <w:szCs w:val="24"/>
        </w:rPr>
        <w:t>Предельный (минимальный и (или) максимальный) размер земельного участка для отдельных видов разрешенного использования земельных участков и объектов капитального строительства установлен Правилами в составе градостроительного регламента каждой территориальной зоны.</w:t>
      </w:r>
    </w:p>
    <w:p w14:paraId="2E8CE9E3" w14:textId="77777777" w:rsidR="009033C0" w:rsidRPr="005B4C89" w:rsidRDefault="009033C0" w:rsidP="006F4F32">
      <w:pPr>
        <w:widowControl w:val="0"/>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2) Максимальный процент застройки в границах</w:t>
      </w:r>
      <w:r w:rsidRPr="005B4C89">
        <w:rPr>
          <w:rFonts w:ascii="Times New Roman" w:hAnsi="Times New Roman" w:cs="Times New Roman"/>
          <w:bCs/>
          <w:sz w:val="24"/>
          <w:szCs w:val="24"/>
        </w:rPr>
        <w:t xml:space="preserve"> земельного участка</w:t>
      </w:r>
      <w:r w:rsidRPr="005B4C89">
        <w:rPr>
          <w:rFonts w:ascii="Times New Roman" w:hAnsi="Times New Roman" w:cs="Times New Roman"/>
          <w:sz w:val="24"/>
          <w:szCs w:val="24"/>
        </w:rPr>
        <w:t xml:space="preserve"> – отношение суммарной площади, занятой под зданиями и сооружениями, к площади участка.</w:t>
      </w:r>
    </w:p>
    <w:p w14:paraId="6EF57344" w14:textId="77777777" w:rsidR="009033C0" w:rsidRPr="005B4C89" w:rsidRDefault="009033C0" w:rsidP="006F4F32">
      <w:pPr>
        <w:widowControl w:val="0"/>
        <w:autoSpaceDE w:val="0"/>
        <w:autoSpaceDN w:val="0"/>
        <w:adjustRightInd w:val="0"/>
        <w:spacing w:line="240" w:lineRule="auto"/>
        <w:ind w:firstLine="709"/>
        <w:jc w:val="both"/>
        <w:rPr>
          <w:rFonts w:ascii="Times New Roman" w:hAnsi="Times New Roman" w:cs="Times New Roman"/>
          <w:bCs/>
          <w:sz w:val="24"/>
          <w:szCs w:val="24"/>
        </w:rPr>
      </w:pPr>
      <w:r w:rsidRPr="005B4C89">
        <w:rPr>
          <w:rFonts w:ascii="Times New Roman" w:hAnsi="Times New Roman" w:cs="Times New Roman"/>
          <w:sz w:val="24"/>
          <w:szCs w:val="24"/>
        </w:rPr>
        <w:t>2.1. Максимальный процент застройки</w:t>
      </w:r>
      <w:r w:rsidRPr="005B4C89">
        <w:rPr>
          <w:rFonts w:ascii="Times New Roman" w:hAnsi="Times New Roman" w:cs="Times New Roman"/>
          <w:bCs/>
          <w:sz w:val="24"/>
          <w:szCs w:val="24"/>
        </w:rPr>
        <w:t xml:space="preserve"> в границах земельного участка надземными частями зданий, строений, сооружений для отдельных видов разрешенного использования земельных участков и объектов капитального строительства установлен Правилами в составе градостроительного регламента каждой территориальной зоны.</w:t>
      </w:r>
    </w:p>
    <w:p w14:paraId="5953F4AF" w14:textId="77777777" w:rsidR="009033C0" w:rsidRPr="005B4C89" w:rsidRDefault="009033C0" w:rsidP="006F4F32">
      <w:pPr>
        <w:widowControl w:val="0"/>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3) Предельное количество этажей зданий, строений и сооружений.</w:t>
      </w:r>
    </w:p>
    <w:p w14:paraId="04DEB685" w14:textId="77777777" w:rsidR="009033C0" w:rsidRPr="005B4C89" w:rsidRDefault="009033C0" w:rsidP="006F4F32">
      <w:pPr>
        <w:widowControl w:val="0"/>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 xml:space="preserve">3.1. Предельное </w:t>
      </w:r>
      <w:r w:rsidRPr="005B4C89">
        <w:rPr>
          <w:rFonts w:ascii="Times New Roman" w:hAnsi="Times New Roman" w:cs="Times New Roman"/>
          <w:bCs/>
          <w:sz w:val="24"/>
          <w:szCs w:val="24"/>
        </w:rPr>
        <w:t>к</w:t>
      </w:r>
      <w:r w:rsidRPr="005B4C89">
        <w:rPr>
          <w:rFonts w:ascii="Times New Roman" w:hAnsi="Times New Roman" w:cs="Times New Roman"/>
          <w:sz w:val="24"/>
          <w:szCs w:val="24"/>
        </w:rPr>
        <w:t>оличество надземных этажей зданий, строений и сооружений установлено настоящими Правилами в составе градостроительных регламентов каждой территориальной зоны. В количество надземных этажей включаются все надземные этажи, в том числе технический этаж, мансардный, а также цокольный этаж, если верх его перекрытия находится выше средней планировочной отметки земли не менее чем на 2 метра.</w:t>
      </w:r>
    </w:p>
    <w:p w14:paraId="6F0CB0BB" w14:textId="77777777" w:rsidR="009033C0" w:rsidRPr="005B4C89" w:rsidRDefault="009033C0" w:rsidP="006F4F32">
      <w:pPr>
        <w:widowControl w:val="0"/>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3.2. Предельное количество подземных этажей не подлежит установлению.</w:t>
      </w:r>
    </w:p>
    <w:p w14:paraId="54E4DA69" w14:textId="77777777" w:rsidR="009033C0" w:rsidRPr="005B4C89" w:rsidRDefault="009033C0" w:rsidP="006F4F32">
      <w:pPr>
        <w:widowControl w:val="0"/>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4) Минимальный процент озеленения земельного участка.</w:t>
      </w:r>
    </w:p>
    <w:p w14:paraId="6A9BDE4F" w14:textId="77777777" w:rsidR="009033C0" w:rsidRPr="005B4C89" w:rsidRDefault="009033C0" w:rsidP="006F4F32">
      <w:pPr>
        <w:widowControl w:val="0"/>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 xml:space="preserve">4.1. К озеленению земельного участка относятся части земельного участка, которые покрыты зелеными насаждениями (древесной, кустарниковой и травянистой растительностью). </w:t>
      </w:r>
    </w:p>
    <w:p w14:paraId="78AC79AD" w14:textId="77777777" w:rsidR="009033C0" w:rsidRPr="005B4C89" w:rsidRDefault="009033C0" w:rsidP="006F4F32">
      <w:pPr>
        <w:widowControl w:val="0"/>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lastRenderedPageBreak/>
        <w:t>4.2. </w:t>
      </w:r>
      <w:r w:rsidRPr="005B4C89">
        <w:rPr>
          <w:rFonts w:ascii="Times New Roman" w:hAnsi="Times New Roman" w:cs="Times New Roman"/>
          <w:sz w:val="24"/>
          <w:szCs w:val="24"/>
          <w:lang w:eastAsia="en-US"/>
        </w:rPr>
        <w:t xml:space="preserve"> Не менее </w:t>
      </w:r>
      <w:r w:rsidRPr="005B4C89">
        <w:rPr>
          <w:rFonts w:ascii="Times New Roman" w:hAnsi="Times New Roman" w:cs="Times New Roman"/>
          <w:sz w:val="24"/>
          <w:szCs w:val="24"/>
        </w:rPr>
        <w:t xml:space="preserve">30% озеленения земельного участка размещается на части земельного участка, под которой отсутствуют подземные части здания, строения, подземные сооружения. </w:t>
      </w:r>
    </w:p>
    <w:p w14:paraId="0BC4E128" w14:textId="77777777" w:rsidR="009033C0" w:rsidRPr="005B4C89" w:rsidRDefault="009033C0" w:rsidP="006F4F32">
      <w:pPr>
        <w:widowControl w:val="0"/>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4.3. Расчетный коэффициент озеленения земельного участка, подлежащего застройке по отношению к расчетной площади здания определяется в соответствии с региональными нормативами градостроительного проектирования, местными нормативами градостроительного проектирования.</w:t>
      </w:r>
    </w:p>
    <w:p w14:paraId="1AFE6006" w14:textId="77777777" w:rsidR="009033C0" w:rsidRPr="005B4C89" w:rsidRDefault="009033C0" w:rsidP="006F4F32">
      <w:pPr>
        <w:widowControl w:val="0"/>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5)  Расчетный коэффициент обеспеченности детскими спортивными и игровыми площадками, а также спортивными площадками (взрослые спортивные и игровые площадки) земельного участка, подлежащего застройке по отношению к расчетной площади здания определяется в соответствии с региональными нормативами градостроительного проектирования, местными нормативами градостроительного проектирования.</w:t>
      </w:r>
    </w:p>
    <w:p w14:paraId="2BB68B44" w14:textId="77777777" w:rsidR="009033C0" w:rsidRPr="005B4C89" w:rsidRDefault="009033C0" w:rsidP="006F4F32">
      <w:pPr>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6)  Расчетные показатели минимально допустимого уровня обеспеченности объектов  капитального строительства нормативными площадями, необходимыми для организации машино-мест (парко-мест) необходимо принимать в соответствии с региональными нормативами градостроительного проектирования, местными нормативами градостроительного проектирования.</w:t>
      </w:r>
    </w:p>
    <w:p w14:paraId="15097551" w14:textId="77777777" w:rsidR="009033C0" w:rsidRPr="005B4C89" w:rsidRDefault="009033C0" w:rsidP="006F4F32">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rPr>
        <w:t xml:space="preserve">7)   </w:t>
      </w:r>
      <w:r w:rsidRPr="005B4C89">
        <w:rPr>
          <w:rFonts w:ascii="Times New Roman" w:hAnsi="Times New Roman" w:cs="Times New Roman"/>
          <w:sz w:val="24"/>
          <w:szCs w:val="24"/>
          <w:lang w:eastAsia="en-US"/>
        </w:rPr>
        <w:t>Суммарная доля площади зданий, строений и сооружений, занимаемых объектами вспомогательных видов использования, расположенных на одном земельном участке, не должна превышать 30% от общей площади зданий, строений и сооружений основных видов использования на данном земельном участке, включая подземную часть, за исключением видов разрешенного использования «для индивидуального жилищного строительства» (2.1)*, ведение садоводства (13.2)*.</w:t>
      </w:r>
    </w:p>
    <w:p w14:paraId="26E64E16" w14:textId="77777777" w:rsidR="009033C0" w:rsidRPr="005B4C89" w:rsidRDefault="009033C0" w:rsidP="006F4F32">
      <w:pPr>
        <w:pStyle w:val="af2"/>
        <w:spacing w:after="200"/>
        <w:rPr>
          <w:rFonts w:ascii="Times New Roman" w:hAnsi="Times New Roman" w:cs="Times New Roman"/>
        </w:rPr>
      </w:pPr>
      <w:r w:rsidRPr="005B4C89">
        <w:rPr>
          <w:rFonts w:ascii="Times New Roman" w:hAnsi="Times New Roman" w:cs="Times New Roman"/>
        </w:rPr>
        <w:t>1</w:t>
      </w:r>
      <w:r w:rsidR="00EB5159" w:rsidRPr="005B4C89">
        <w:rPr>
          <w:rFonts w:ascii="Times New Roman" w:hAnsi="Times New Roman" w:cs="Times New Roman"/>
        </w:rPr>
        <w:t>1</w:t>
      </w:r>
      <w:r w:rsidRPr="005B4C89">
        <w:rPr>
          <w:rFonts w:ascii="Times New Roman" w:hAnsi="Times New Roman" w:cs="Times New Roman"/>
        </w:rPr>
        <w:t xml:space="preserve">. Требования к </w:t>
      </w:r>
      <w:r w:rsidRPr="005B4C89">
        <w:rPr>
          <w:rFonts w:ascii="Times New Roman" w:hAnsi="Times New Roman" w:cs="Times New Roman"/>
          <w:b/>
          <w:bCs/>
        </w:rPr>
        <w:t>ограждению земельных участков</w:t>
      </w:r>
      <w:r w:rsidRPr="005B4C89">
        <w:rPr>
          <w:rFonts w:ascii="Times New Roman" w:hAnsi="Times New Roman" w:cs="Times New Roman"/>
        </w:rPr>
        <w:t xml:space="preserve"> (за исключением шумозащитных экранов) устанавливаются Правилами благоустройства поселения.</w:t>
      </w:r>
    </w:p>
    <w:p w14:paraId="6C4E7B87" w14:textId="77777777" w:rsidR="009033C0" w:rsidRPr="005B4C89" w:rsidRDefault="009033C0" w:rsidP="006F4F32">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rPr>
        <w:t>1</w:t>
      </w:r>
      <w:r w:rsidR="00EB5159" w:rsidRPr="005B4C89">
        <w:rPr>
          <w:rFonts w:ascii="Times New Roman" w:hAnsi="Times New Roman" w:cs="Times New Roman"/>
          <w:sz w:val="24"/>
          <w:szCs w:val="24"/>
        </w:rPr>
        <w:t>2</w:t>
      </w:r>
      <w:r w:rsidRPr="005B4C89">
        <w:rPr>
          <w:rFonts w:ascii="Times New Roman" w:hAnsi="Times New Roman" w:cs="Times New Roman"/>
          <w:sz w:val="24"/>
          <w:szCs w:val="24"/>
        </w:rPr>
        <w:t xml:space="preserve">.Требования к </w:t>
      </w:r>
      <w:r w:rsidRPr="005B4C89">
        <w:rPr>
          <w:rFonts w:ascii="Times New Roman" w:hAnsi="Times New Roman" w:cs="Times New Roman"/>
          <w:b/>
          <w:sz w:val="24"/>
          <w:szCs w:val="24"/>
        </w:rPr>
        <w:t xml:space="preserve">минимальному количеству </w:t>
      </w:r>
      <w:r w:rsidRPr="005B4C89">
        <w:rPr>
          <w:rFonts w:ascii="Times New Roman" w:hAnsi="Times New Roman" w:cs="Times New Roman"/>
          <w:b/>
          <w:bCs/>
          <w:sz w:val="24"/>
          <w:szCs w:val="24"/>
        </w:rPr>
        <w:t xml:space="preserve">машино-мест </w:t>
      </w:r>
      <w:r w:rsidRPr="005B4C89">
        <w:rPr>
          <w:rFonts w:ascii="Times New Roman" w:hAnsi="Times New Roman" w:cs="Times New Roman"/>
          <w:sz w:val="24"/>
          <w:szCs w:val="24"/>
        </w:rPr>
        <w:t xml:space="preserve">для хранения индивидуального автотранспорта на земельных участках устанавливаются местными нормативами градостроительного проектирования муниципального образования </w:t>
      </w:r>
      <w:r w:rsidR="00BE691E" w:rsidRPr="005B4C89">
        <w:rPr>
          <w:rFonts w:ascii="Times New Roman" w:hAnsi="Times New Roman" w:cs="Times New Roman"/>
          <w:sz w:val="24"/>
          <w:szCs w:val="24"/>
          <w:lang w:eastAsia="en-US"/>
        </w:rPr>
        <w:t>Садовое</w:t>
      </w:r>
      <w:r w:rsidRPr="005B4C89">
        <w:rPr>
          <w:rFonts w:ascii="Times New Roman" w:hAnsi="Times New Roman" w:cs="Times New Roman"/>
          <w:sz w:val="24"/>
          <w:szCs w:val="24"/>
          <w:lang w:eastAsia="en-US"/>
        </w:rPr>
        <w:t xml:space="preserve"> сельское поселение. </w:t>
      </w:r>
    </w:p>
    <w:p w14:paraId="19E5EC92" w14:textId="77777777" w:rsidR="009033C0" w:rsidRPr="005B4C89" w:rsidRDefault="009033C0" w:rsidP="006F4F32">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1</w:t>
      </w:r>
      <w:r w:rsidR="00EB5159" w:rsidRPr="005B4C89">
        <w:rPr>
          <w:rFonts w:ascii="Times New Roman" w:hAnsi="Times New Roman" w:cs="Times New Roman"/>
          <w:sz w:val="24"/>
          <w:szCs w:val="24"/>
          <w:lang w:eastAsia="en-US"/>
        </w:rPr>
        <w:t>3</w:t>
      </w:r>
      <w:r w:rsidRPr="005B4C89">
        <w:rPr>
          <w:rFonts w:ascii="Times New Roman" w:hAnsi="Times New Roman" w:cs="Times New Roman"/>
          <w:sz w:val="24"/>
          <w:szCs w:val="24"/>
          <w:lang w:eastAsia="en-US"/>
        </w:rPr>
        <w:t>. Не допускаются строительство и реконструкция объектов капитального строительства в случаях, предусмотренных законодательством о социальной защите инвалидов, без приспособления указанных объектов для беспрепятственного доступа к ним инвалидов и использования их инвалидами, независимо от того, к какому виду разрешенного использования относится объект.</w:t>
      </w:r>
    </w:p>
    <w:p w14:paraId="24B160B4" w14:textId="77777777" w:rsidR="009033C0" w:rsidRPr="005B4C89" w:rsidRDefault="009033C0" w:rsidP="006F4F32">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1</w:t>
      </w:r>
      <w:r w:rsidR="00EB5159" w:rsidRPr="005B4C89">
        <w:rPr>
          <w:rFonts w:ascii="Times New Roman" w:hAnsi="Times New Roman" w:cs="Times New Roman"/>
          <w:sz w:val="24"/>
          <w:szCs w:val="24"/>
          <w:lang w:eastAsia="en-US"/>
        </w:rPr>
        <w:t>4</w:t>
      </w:r>
      <w:r w:rsidRPr="005B4C89">
        <w:rPr>
          <w:rFonts w:ascii="Times New Roman" w:hAnsi="Times New Roman" w:cs="Times New Roman"/>
          <w:sz w:val="24"/>
          <w:szCs w:val="24"/>
          <w:lang w:eastAsia="en-US"/>
        </w:rPr>
        <w:t xml:space="preserve">. Расстояния между жилыми и общественными зданиями следует принимать согласно </w:t>
      </w:r>
      <w:r w:rsidR="00EB5159" w:rsidRPr="005B4C89">
        <w:rPr>
          <w:rFonts w:ascii="Times New Roman" w:hAnsi="Times New Roman" w:cs="Times New Roman"/>
          <w:sz w:val="24"/>
          <w:szCs w:val="24"/>
          <w:lang w:eastAsia="en-US"/>
        </w:rPr>
        <w:t>требованиям СП 42.13330.2016 «Градостроительство. Планировка и застройки городских и сельских поселений», нормами освещенности, приведенными в СП 52.13330.2016 Естественное и искусственное освещение. Актуализированная редакция СНиП 23-05-95*, СанПиН 1.2.3685-21 «Гигиенические нормативы и требования к обеспечению безопасности и (или) безвредности для человека факторов среды обитания», Федерального закона от 22 июля 2008 года № 123-ФЗ «Технический регламент о требованиях пожарной безопасности».</w:t>
      </w:r>
    </w:p>
    <w:p w14:paraId="43D78DB1" w14:textId="77777777" w:rsidR="009033C0" w:rsidRPr="005B4C89" w:rsidRDefault="009033C0" w:rsidP="006F4F32">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1</w:t>
      </w:r>
      <w:r w:rsidR="00EB5159" w:rsidRPr="005B4C89">
        <w:rPr>
          <w:rFonts w:ascii="Times New Roman" w:hAnsi="Times New Roman" w:cs="Times New Roman"/>
          <w:sz w:val="24"/>
          <w:szCs w:val="24"/>
          <w:lang w:eastAsia="en-US"/>
        </w:rPr>
        <w:t>5</w:t>
      </w:r>
      <w:r w:rsidRPr="005B4C89">
        <w:rPr>
          <w:rFonts w:ascii="Times New Roman" w:hAnsi="Times New Roman" w:cs="Times New Roman"/>
          <w:sz w:val="24"/>
          <w:szCs w:val="24"/>
          <w:lang w:eastAsia="en-US"/>
        </w:rPr>
        <w:t xml:space="preserve">. В случае если земельный участок и объект капитального строительства расположены в границах зон с особыми условиями использования территорий, правовой режим использования и застройки указанного земельного участка определяется </w:t>
      </w:r>
      <w:r w:rsidRPr="005B4C89">
        <w:rPr>
          <w:rFonts w:ascii="Times New Roman" w:hAnsi="Times New Roman" w:cs="Times New Roman"/>
          <w:sz w:val="24"/>
          <w:szCs w:val="24"/>
          <w:lang w:eastAsia="en-US"/>
        </w:rPr>
        <w:lastRenderedPageBreak/>
        <w:t xml:space="preserve">градостроительным регламентом и совокупностью ограничений, установленных в соответствии с законодательством Российской Федерации. Сведения об ограничениях использования земельных участков и объектов капитального строительства приведены на Карте градостроительного зонирования и в Главе 9 настоящих Правил. </w:t>
      </w:r>
    </w:p>
    <w:p w14:paraId="31915963" w14:textId="77777777" w:rsidR="00E82B02" w:rsidRPr="005B4C89" w:rsidRDefault="00E82B02" w:rsidP="00E82B02">
      <w:pPr>
        <w:widowControl w:val="0"/>
        <w:autoSpaceDE w:val="0"/>
        <w:autoSpaceDN w:val="0"/>
        <w:adjustRightInd w:val="0"/>
        <w:spacing w:after="0"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 xml:space="preserve">16. Расчетные показатели отношения площади, занятой под зданиями и сооружениями, к площади территории (Котн) при отсутствии утвержденной в установленном порядке документации по планировке территории применяются к земельному участку. </w:t>
      </w:r>
    </w:p>
    <w:p w14:paraId="301F0840" w14:textId="77777777" w:rsidR="00E82B02" w:rsidRPr="005B4C89" w:rsidRDefault="00E82B02" w:rsidP="00E82B02">
      <w:pPr>
        <w:widowControl w:val="0"/>
        <w:autoSpaceDE w:val="0"/>
        <w:autoSpaceDN w:val="0"/>
        <w:adjustRightInd w:val="0"/>
        <w:spacing w:after="0"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 xml:space="preserve">При подготовке документации по планировке территории расчетный показатель отношения площади, занятой под зданиями и сооружениями, определяется применительно к земельному участку, а в случае перспективной жилой (жилищно-рекреационной) застройки - к территории, в границах зон планируемого размещения объектов капитального строительства. </w:t>
      </w:r>
    </w:p>
    <w:p w14:paraId="318C5E8F" w14:textId="77777777" w:rsidR="00E82B02" w:rsidRPr="005B4C89" w:rsidRDefault="00E82B02" w:rsidP="00E82B02">
      <w:pPr>
        <w:widowControl w:val="0"/>
        <w:autoSpaceDE w:val="0"/>
        <w:autoSpaceDN w:val="0"/>
        <w:adjustRightInd w:val="0"/>
        <w:spacing w:after="0"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 xml:space="preserve">Расчетные показатели максимально допустимого коэффициента использования территории (Кисп) при отсутствии утвержденной в установленном порядке документации по планировке территории применяются к земельному участку. </w:t>
      </w:r>
    </w:p>
    <w:p w14:paraId="71146F95" w14:textId="77777777" w:rsidR="00E82B02" w:rsidRPr="005B4C89" w:rsidRDefault="00E82B02" w:rsidP="00E82B02">
      <w:pPr>
        <w:widowControl w:val="0"/>
        <w:autoSpaceDE w:val="0"/>
        <w:autoSpaceDN w:val="0"/>
        <w:adjustRightInd w:val="0"/>
        <w:spacing w:after="0"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t>Расчетный показатель максимально допустимого коэффициента использования территории определяется как отношение расчетной площади здания (в соответствии с типом объекта, установленным в разделе 2 Региональных нормативов градостроительного проектирования Республики Крым) к площади участка. При подготовке документации по планировке территории расчетный показатель максимально допустимого коэффициента использования территории определяется применительно к земельному участку, а в случае перспективной жилой (жилищно-рекреационной) застройки - к территории, в границах зон планируемого размещения объектов капитального строительства.</w:t>
      </w:r>
    </w:p>
    <w:p w14:paraId="3F6390E6" w14:textId="293D7FC1" w:rsidR="00E82B02" w:rsidRPr="005B4C89" w:rsidRDefault="00E82B02" w:rsidP="00511F56">
      <w:pPr>
        <w:spacing w:line="240" w:lineRule="auto"/>
        <w:ind w:firstLine="567"/>
        <w:jc w:val="both"/>
        <w:rPr>
          <w:rFonts w:ascii="Times New Roman" w:hAnsi="Times New Roman" w:cs="Times New Roman"/>
          <w:sz w:val="24"/>
          <w:szCs w:val="24"/>
        </w:rPr>
        <w:sectPr w:rsidR="00E82B02" w:rsidRPr="005B4C89" w:rsidSect="00DE489A">
          <w:pgSz w:w="11906" w:h="16838"/>
          <w:pgMar w:top="1134" w:right="851" w:bottom="1134" w:left="1701" w:header="142" w:footer="709" w:gutter="0"/>
          <w:cols w:space="708"/>
          <w:docGrid w:linePitch="360"/>
        </w:sectPr>
      </w:pPr>
    </w:p>
    <w:p w14:paraId="69BA99F9" w14:textId="77777777" w:rsidR="00F133D1" w:rsidRPr="005B4C89" w:rsidRDefault="00F133D1" w:rsidP="00F133D1">
      <w:pPr>
        <w:widowControl w:val="0"/>
        <w:autoSpaceDE w:val="0"/>
        <w:autoSpaceDN w:val="0"/>
        <w:adjustRightInd w:val="0"/>
        <w:spacing w:line="240" w:lineRule="auto"/>
        <w:ind w:firstLine="709"/>
        <w:jc w:val="both"/>
        <w:rPr>
          <w:rFonts w:ascii="Times New Roman" w:hAnsi="Times New Roman" w:cs="Times New Roman"/>
          <w:sz w:val="24"/>
          <w:szCs w:val="24"/>
          <w:lang w:eastAsia="en-US"/>
        </w:rPr>
      </w:pPr>
      <w:r w:rsidRPr="005B4C89">
        <w:rPr>
          <w:rFonts w:ascii="Times New Roman" w:hAnsi="Times New Roman" w:cs="Times New Roman"/>
          <w:sz w:val="24"/>
          <w:szCs w:val="24"/>
          <w:lang w:eastAsia="en-US"/>
        </w:rPr>
        <w:lastRenderedPageBreak/>
        <w:t>16. Предельные значения расчетных показателей минимально допустимого уровня обеспеченности объектами местного значения населения сельского поселения и предельные значения расчетных показателей максимально допустимого уровня территориальной доступности таких объектов для населения сельского поселения определяются в соответствии с региональными нормативами градостроительного проектирования.</w:t>
      </w:r>
    </w:p>
    <w:p w14:paraId="36B1DE2B" w14:textId="77777777" w:rsidR="00F133D1" w:rsidRPr="005B4C89" w:rsidRDefault="00F133D1" w:rsidP="00F133D1">
      <w:pPr>
        <w:spacing w:before="120" w:after="120"/>
        <w:ind w:firstLine="567"/>
        <w:jc w:val="both"/>
        <w:rPr>
          <w:rFonts w:ascii="Times New Roman" w:hAnsi="Times New Roman" w:cs="Times New Roman"/>
          <w:sz w:val="24"/>
          <w:szCs w:val="24"/>
        </w:rPr>
      </w:pPr>
      <w:r w:rsidRPr="005B4C89">
        <w:rPr>
          <w:rFonts w:ascii="Times New Roman" w:hAnsi="Times New Roman" w:cs="Times New Roman"/>
          <w:sz w:val="24"/>
          <w:szCs w:val="24"/>
        </w:rPr>
        <w:t xml:space="preserve">  В соответствии с постановлением Совета министров Республики Крым от 26 апреля 2016 года №171 «Об утверждении Региональных нормативов градостроительного проектирования Республики Крым» (с изменениями и дополнениями), наряду с предельными параметрами разрешенного строительства, реконструкции объектов капитального строительства, установленными Правилами, применяются предельные значения следующих расчетных показателей:</w:t>
      </w:r>
    </w:p>
    <w:tbl>
      <w:tblPr>
        <w:tblW w:w="15353" w:type="dxa"/>
        <w:tblLook w:val="04A0" w:firstRow="1" w:lastRow="0" w:firstColumn="1" w:lastColumn="0" w:noHBand="0" w:noVBand="1"/>
      </w:tblPr>
      <w:tblGrid>
        <w:gridCol w:w="632"/>
        <w:gridCol w:w="2001"/>
        <w:gridCol w:w="1636"/>
        <w:gridCol w:w="472"/>
        <w:gridCol w:w="1984"/>
        <w:gridCol w:w="1667"/>
        <w:gridCol w:w="570"/>
        <w:gridCol w:w="2096"/>
        <w:gridCol w:w="2119"/>
        <w:gridCol w:w="1974"/>
        <w:gridCol w:w="202"/>
      </w:tblGrid>
      <w:tr w:rsidR="005B4C89" w:rsidRPr="005B4C89" w14:paraId="5EA18BD1" w14:textId="77777777" w:rsidTr="008604A0">
        <w:trPr>
          <w:gridAfter w:val="1"/>
          <w:wAfter w:w="202" w:type="dxa"/>
        </w:trPr>
        <w:tc>
          <w:tcPr>
            <w:tcW w:w="632" w:type="dxa"/>
          </w:tcPr>
          <w:p w14:paraId="60A4E2FF" w14:textId="77777777" w:rsidR="00F133D1" w:rsidRPr="005B4C89" w:rsidRDefault="00F133D1" w:rsidP="008604A0">
            <w:pPr>
              <w:pStyle w:val="a5"/>
              <w:ind w:left="360" w:firstLine="0"/>
            </w:pPr>
          </w:p>
        </w:tc>
        <w:tc>
          <w:tcPr>
            <w:tcW w:w="3637" w:type="dxa"/>
            <w:gridSpan w:val="2"/>
          </w:tcPr>
          <w:p w14:paraId="30A54680" w14:textId="77777777" w:rsidR="00F133D1" w:rsidRPr="005B4C89" w:rsidRDefault="00F133D1" w:rsidP="008604A0">
            <w:pPr>
              <w:jc w:val="center"/>
              <w:rPr>
                <w:rFonts w:ascii="Times New Roman" w:hAnsi="Times New Roman" w:cs="Times New Roman"/>
                <w:spacing w:val="-1"/>
                <w:sz w:val="24"/>
                <w:szCs w:val="24"/>
              </w:rPr>
            </w:pPr>
          </w:p>
        </w:tc>
        <w:tc>
          <w:tcPr>
            <w:tcW w:w="4123" w:type="dxa"/>
            <w:gridSpan w:val="3"/>
          </w:tcPr>
          <w:p w14:paraId="4F8E6BA0" w14:textId="77777777" w:rsidR="00F133D1" w:rsidRPr="005B4C89" w:rsidRDefault="00F133D1" w:rsidP="008604A0">
            <w:pPr>
              <w:jc w:val="center"/>
              <w:rPr>
                <w:rFonts w:ascii="Times New Roman" w:hAnsi="Times New Roman" w:cs="Times New Roman"/>
                <w:spacing w:val="-1"/>
                <w:sz w:val="24"/>
                <w:szCs w:val="24"/>
              </w:rPr>
            </w:pPr>
          </w:p>
        </w:tc>
        <w:tc>
          <w:tcPr>
            <w:tcW w:w="6759" w:type="dxa"/>
            <w:gridSpan w:val="4"/>
          </w:tcPr>
          <w:p w14:paraId="25C3ABC6" w14:textId="77777777" w:rsidR="00F133D1" w:rsidRPr="005B4C89" w:rsidRDefault="00F133D1" w:rsidP="008604A0">
            <w:pPr>
              <w:jc w:val="center"/>
              <w:rPr>
                <w:rFonts w:ascii="Times New Roman" w:hAnsi="Times New Roman" w:cs="Times New Roman"/>
                <w:sz w:val="24"/>
                <w:szCs w:val="24"/>
              </w:rPr>
            </w:pPr>
          </w:p>
        </w:tc>
      </w:tr>
      <w:tr w:rsidR="005B4C89" w:rsidRPr="005B4C89" w14:paraId="475FB1A4" w14:textId="77777777" w:rsidTr="008604A0">
        <w:tc>
          <w:tcPr>
            <w:tcW w:w="2633" w:type="dxa"/>
            <w:gridSpan w:val="2"/>
            <w:tcBorders>
              <w:top w:val="single" w:sz="4" w:space="0" w:color="auto"/>
              <w:left w:val="single" w:sz="4" w:space="0" w:color="auto"/>
              <w:bottom w:val="single" w:sz="4" w:space="0" w:color="auto"/>
              <w:right w:val="single" w:sz="4" w:space="0" w:color="auto"/>
            </w:tcBorders>
          </w:tcPr>
          <w:p w14:paraId="767DB64D" w14:textId="77777777" w:rsidR="00F133D1" w:rsidRPr="005B4C89" w:rsidRDefault="00F133D1" w:rsidP="008604A0">
            <w:pPr>
              <w:jc w:val="center"/>
              <w:rPr>
                <w:rFonts w:ascii="Times New Roman" w:hAnsi="Times New Roman" w:cs="Times New Roman"/>
                <w:b/>
                <w:bCs/>
                <w:sz w:val="24"/>
                <w:szCs w:val="24"/>
              </w:rPr>
            </w:pPr>
            <w:r w:rsidRPr="005B4C89">
              <w:rPr>
                <w:rFonts w:ascii="Times New Roman" w:hAnsi="Times New Roman" w:cs="Times New Roman"/>
                <w:b/>
                <w:bCs/>
                <w:sz w:val="24"/>
                <w:szCs w:val="24"/>
              </w:rPr>
              <w:t>Типы застройки</w:t>
            </w:r>
          </w:p>
        </w:tc>
        <w:tc>
          <w:tcPr>
            <w:tcW w:w="2108" w:type="dxa"/>
            <w:gridSpan w:val="2"/>
            <w:tcBorders>
              <w:top w:val="single" w:sz="4" w:space="0" w:color="auto"/>
              <w:left w:val="single" w:sz="4" w:space="0" w:color="auto"/>
              <w:bottom w:val="single" w:sz="4" w:space="0" w:color="auto"/>
              <w:right w:val="single" w:sz="4" w:space="0" w:color="auto"/>
            </w:tcBorders>
          </w:tcPr>
          <w:p w14:paraId="4FC79EF5" w14:textId="77777777" w:rsidR="00F133D1" w:rsidRPr="005B4C89" w:rsidRDefault="00F133D1" w:rsidP="008604A0">
            <w:pPr>
              <w:jc w:val="center"/>
              <w:rPr>
                <w:rFonts w:ascii="Times New Roman" w:hAnsi="Times New Roman" w:cs="Times New Roman"/>
                <w:b/>
                <w:bCs/>
                <w:sz w:val="24"/>
                <w:szCs w:val="24"/>
              </w:rPr>
            </w:pPr>
            <w:r w:rsidRPr="005B4C89">
              <w:rPr>
                <w:rFonts w:ascii="Times New Roman" w:hAnsi="Times New Roman" w:cs="Times New Roman"/>
                <w:b/>
                <w:bCs/>
                <w:sz w:val="24"/>
                <w:szCs w:val="24"/>
              </w:rPr>
              <w:t xml:space="preserve">Расчетный показатель отношения площади, занятой под зданиями и сооружениями, к площади территории, </w:t>
            </w:r>
            <w:r w:rsidRPr="005B4C89">
              <w:rPr>
                <w:rFonts w:ascii="Times New Roman" w:hAnsi="Times New Roman" w:cs="Times New Roman"/>
                <w:sz w:val="24"/>
                <w:szCs w:val="24"/>
              </w:rPr>
              <w:t>К</w:t>
            </w:r>
            <w:r w:rsidRPr="005B4C89">
              <w:rPr>
                <w:rFonts w:ascii="Times New Roman" w:hAnsi="Times New Roman" w:cs="Times New Roman"/>
                <w:sz w:val="24"/>
                <w:szCs w:val="24"/>
                <w:vertAlign w:val="subscript"/>
              </w:rPr>
              <w:t> отн</w:t>
            </w:r>
          </w:p>
        </w:tc>
        <w:tc>
          <w:tcPr>
            <w:tcW w:w="1984" w:type="dxa"/>
            <w:tcBorders>
              <w:top w:val="single" w:sz="4" w:space="0" w:color="auto"/>
              <w:left w:val="single" w:sz="4" w:space="0" w:color="auto"/>
              <w:bottom w:val="single" w:sz="4" w:space="0" w:color="auto"/>
              <w:right w:val="single" w:sz="4" w:space="0" w:color="auto"/>
            </w:tcBorders>
          </w:tcPr>
          <w:p w14:paraId="382A07ED" w14:textId="77777777" w:rsidR="00F133D1" w:rsidRPr="005B4C89" w:rsidRDefault="00F133D1" w:rsidP="008604A0">
            <w:pPr>
              <w:jc w:val="center"/>
              <w:rPr>
                <w:rFonts w:ascii="Times New Roman" w:hAnsi="Times New Roman" w:cs="Times New Roman"/>
                <w:b/>
                <w:bCs/>
                <w:sz w:val="24"/>
                <w:szCs w:val="24"/>
              </w:rPr>
            </w:pPr>
            <w:r w:rsidRPr="005B4C89">
              <w:rPr>
                <w:rFonts w:ascii="Times New Roman" w:hAnsi="Times New Roman" w:cs="Times New Roman"/>
                <w:b/>
                <w:bCs/>
                <w:sz w:val="24"/>
                <w:szCs w:val="24"/>
              </w:rPr>
              <w:t xml:space="preserve">Расчетный показатель максимально допустимого коэффициента использования территории, </w:t>
            </w:r>
            <w:r w:rsidRPr="005B4C89">
              <w:rPr>
                <w:rFonts w:ascii="Times New Roman" w:hAnsi="Times New Roman" w:cs="Times New Roman"/>
                <w:sz w:val="24"/>
                <w:szCs w:val="24"/>
              </w:rPr>
              <w:t>К</w:t>
            </w:r>
            <w:r w:rsidRPr="005B4C89">
              <w:rPr>
                <w:rFonts w:ascii="Times New Roman" w:hAnsi="Times New Roman" w:cs="Times New Roman"/>
                <w:sz w:val="24"/>
                <w:szCs w:val="24"/>
                <w:vertAlign w:val="subscript"/>
              </w:rPr>
              <w:t> исп</w:t>
            </w:r>
          </w:p>
        </w:tc>
        <w:tc>
          <w:tcPr>
            <w:tcW w:w="2237" w:type="dxa"/>
            <w:gridSpan w:val="2"/>
            <w:tcBorders>
              <w:top w:val="single" w:sz="4" w:space="0" w:color="auto"/>
              <w:left w:val="single" w:sz="4" w:space="0" w:color="auto"/>
              <w:bottom w:val="single" w:sz="4" w:space="0" w:color="auto"/>
              <w:right w:val="single" w:sz="4" w:space="0" w:color="auto"/>
            </w:tcBorders>
          </w:tcPr>
          <w:p w14:paraId="3F7EF0A8" w14:textId="77777777" w:rsidR="00F133D1" w:rsidRPr="005B4C89" w:rsidRDefault="00F133D1" w:rsidP="008604A0">
            <w:pPr>
              <w:spacing w:line="240" w:lineRule="auto"/>
              <w:jc w:val="center"/>
              <w:rPr>
                <w:rFonts w:ascii="Times New Roman" w:hAnsi="Times New Roman" w:cs="Times New Roman"/>
                <w:b/>
                <w:bCs/>
                <w:sz w:val="24"/>
                <w:szCs w:val="24"/>
              </w:rPr>
            </w:pPr>
            <w:r w:rsidRPr="005B4C89">
              <w:rPr>
                <w:rFonts w:ascii="Times New Roman" w:hAnsi="Times New Roman" w:cs="Times New Roman"/>
                <w:b/>
                <w:sz w:val="24"/>
                <w:szCs w:val="24"/>
              </w:rPr>
              <w:t>Расчетные показатели обеспеченности объектов капитального строительства нормативными площадями, необходимыми для организации машино-мест (парко-мест), в отношении 1 кв. м расчетной площади здания, N</w:t>
            </w:r>
            <w:r w:rsidRPr="005B4C89">
              <w:rPr>
                <w:rFonts w:ascii="Times New Roman" w:hAnsi="Times New Roman" w:cs="Times New Roman"/>
                <w:b/>
                <w:sz w:val="24"/>
                <w:szCs w:val="24"/>
                <w:vertAlign w:val="subscript"/>
              </w:rPr>
              <w:t xml:space="preserve"> м/м  </w:t>
            </w:r>
            <w:r w:rsidRPr="005B4C89">
              <w:rPr>
                <w:rFonts w:ascii="Times New Roman" w:hAnsi="Times New Roman" w:cs="Times New Roman"/>
                <w:b/>
                <w:sz w:val="24"/>
                <w:szCs w:val="24"/>
              </w:rPr>
              <w:t>*</w:t>
            </w:r>
          </w:p>
        </w:tc>
        <w:tc>
          <w:tcPr>
            <w:tcW w:w="2096" w:type="dxa"/>
            <w:tcBorders>
              <w:top w:val="single" w:sz="4" w:space="0" w:color="auto"/>
              <w:left w:val="single" w:sz="4" w:space="0" w:color="auto"/>
              <w:bottom w:val="single" w:sz="4" w:space="0" w:color="auto"/>
              <w:right w:val="single" w:sz="4" w:space="0" w:color="auto"/>
            </w:tcBorders>
          </w:tcPr>
          <w:p w14:paraId="03E3238B" w14:textId="77777777" w:rsidR="00F133D1" w:rsidRPr="005B4C89" w:rsidRDefault="00F133D1" w:rsidP="008604A0">
            <w:pPr>
              <w:spacing w:line="240" w:lineRule="auto"/>
              <w:jc w:val="center"/>
              <w:rPr>
                <w:rFonts w:ascii="Times New Roman" w:hAnsi="Times New Roman" w:cs="Times New Roman"/>
                <w:b/>
                <w:bCs/>
                <w:sz w:val="24"/>
                <w:szCs w:val="24"/>
              </w:rPr>
            </w:pPr>
            <w:r w:rsidRPr="005B4C89">
              <w:rPr>
                <w:rFonts w:ascii="Times New Roman" w:hAnsi="Times New Roman" w:cs="Times New Roman"/>
                <w:b/>
                <w:sz w:val="24"/>
                <w:szCs w:val="24"/>
              </w:rPr>
              <w:t>Расчетный показатель озеленения земельного участка, подлежащего застройке, по отношению к расчетной площади здания, К</w:t>
            </w:r>
            <w:r w:rsidRPr="005B4C89">
              <w:rPr>
                <w:rFonts w:ascii="Times New Roman" w:hAnsi="Times New Roman" w:cs="Times New Roman"/>
                <w:b/>
                <w:sz w:val="24"/>
                <w:szCs w:val="24"/>
                <w:vertAlign w:val="subscript"/>
              </w:rPr>
              <w:t> оз</w:t>
            </w:r>
          </w:p>
        </w:tc>
        <w:tc>
          <w:tcPr>
            <w:tcW w:w="2119" w:type="dxa"/>
            <w:tcBorders>
              <w:top w:val="single" w:sz="4" w:space="0" w:color="auto"/>
              <w:left w:val="single" w:sz="4" w:space="0" w:color="auto"/>
              <w:bottom w:val="single" w:sz="4" w:space="0" w:color="auto"/>
              <w:right w:val="single" w:sz="4" w:space="0" w:color="auto"/>
            </w:tcBorders>
          </w:tcPr>
          <w:p w14:paraId="3BD73C0D" w14:textId="77777777" w:rsidR="00F133D1" w:rsidRPr="005B4C89" w:rsidRDefault="00F133D1" w:rsidP="008604A0">
            <w:pPr>
              <w:spacing w:line="240" w:lineRule="auto"/>
              <w:jc w:val="center"/>
              <w:rPr>
                <w:rFonts w:ascii="Times New Roman" w:hAnsi="Times New Roman" w:cs="Times New Roman"/>
                <w:b/>
                <w:bCs/>
                <w:sz w:val="24"/>
                <w:szCs w:val="24"/>
              </w:rPr>
            </w:pPr>
            <w:r w:rsidRPr="005B4C89">
              <w:rPr>
                <w:rFonts w:ascii="Times New Roman" w:hAnsi="Times New Roman" w:cs="Times New Roman"/>
                <w:b/>
                <w:sz w:val="24"/>
                <w:szCs w:val="24"/>
              </w:rPr>
              <w:t>Расчетный показатель обеспеченности детскими спортивными и игровыми площадками (далее - ДИП) земельного участка, подлежащего застройке, по отношению к расчетной площади здания, К</w:t>
            </w:r>
            <w:r w:rsidRPr="005B4C89">
              <w:rPr>
                <w:rFonts w:ascii="Times New Roman" w:hAnsi="Times New Roman" w:cs="Times New Roman"/>
                <w:b/>
                <w:sz w:val="24"/>
                <w:szCs w:val="24"/>
                <w:vertAlign w:val="subscript"/>
              </w:rPr>
              <w:t> дет.пл</w:t>
            </w:r>
          </w:p>
        </w:tc>
        <w:tc>
          <w:tcPr>
            <w:tcW w:w="2176" w:type="dxa"/>
            <w:gridSpan w:val="2"/>
            <w:tcBorders>
              <w:top w:val="single" w:sz="4" w:space="0" w:color="auto"/>
              <w:left w:val="single" w:sz="4" w:space="0" w:color="auto"/>
              <w:bottom w:val="single" w:sz="4" w:space="0" w:color="auto"/>
              <w:right w:val="single" w:sz="4" w:space="0" w:color="auto"/>
            </w:tcBorders>
          </w:tcPr>
          <w:p w14:paraId="4B278D2C" w14:textId="77777777" w:rsidR="00F133D1" w:rsidRPr="005B4C89" w:rsidRDefault="00F133D1" w:rsidP="008604A0">
            <w:pPr>
              <w:spacing w:line="240" w:lineRule="auto"/>
              <w:jc w:val="center"/>
              <w:rPr>
                <w:rFonts w:ascii="Times New Roman" w:hAnsi="Times New Roman" w:cs="Times New Roman"/>
                <w:b/>
                <w:bCs/>
                <w:sz w:val="24"/>
                <w:szCs w:val="24"/>
              </w:rPr>
            </w:pPr>
            <w:r w:rsidRPr="005B4C89">
              <w:rPr>
                <w:rFonts w:ascii="Times New Roman" w:hAnsi="Times New Roman" w:cs="Times New Roman"/>
                <w:b/>
                <w:sz w:val="24"/>
                <w:szCs w:val="24"/>
              </w:rPr>
              <w:t>Расчетный показатель обеспеченности спортивными площадками (взрослые спортивные и игровые площадки) (далее - ВСП) земельного участка, подлежащего застройке, по отношению к расчетной площади здания, К</w:t>
            </w:r>
            <w:r w:rsidRPr="005B4C89">
              <w:rPr>
                <w:rFonts w:ascii="Times New Roman" w:hAnsi="Times New Roman" w:cs="Times New Roman"/>
                <w:b/>
                <w:sz w:val="24"/>
                <w:szCs w:val="24"/>
                <w:vertAlign w:val="subscript"/>
              </w:rPr>
              <w:t> взр.пл</w:t>
            </w:r>
          </w:p>
        </w:tc>
      </w:tr>
      <w:tr w:rsidR="005B4C89" w:rsidRPr="005B4C89" w14:paraId="46841798" w14:textId="77777777" w:rsidTr="008604A0">
        <w:tc>
          <w:tcPr>
            <w:tcW w:w="15353" w:type="dxa"/>
            <w:gridSpan w:val="11"/>
            <w:tcBorders>
              <w:top w:val="single" w:sz="4" w:space="0" w:color="auto"/>
              <w:left w:val="single" w:sz="4" w:space="0" w:color="auto"/>
              <w:bottom w:val="single" w:sz="4" w:space="0" w:color="auto"/>
              <w:right w:val="single" w:sz="4" w:space="0" w:color="auto"/>
            </w:tcBorders>
          </w:tcPr>
          <w:p w14:paraId="3D2EC68E" w14:textId="77777777" w:rsidR="00F133D1" w:rsidRPr="005B4C89" w:rsidRDefault="00F133D1" w:rsidP="008604A0">
            <w:pPr>
              <w:jc w:val="center"/>
              <w:rPr>
                <w:rFonts w:ascii="Times New Roman" w:hAnsi="Times New Roman" w:cs="Times New Roman"/>
                <w:sz w:val="24"/>
                <w:szCs w:val="24"/>
              </w:rPr>
            </w:pPr>
            <w:r w:rsidRPr="005B4C89">
              <w:rPr>
                <w:rFonts w:ascii="Times New Roman" w:hAnsi="Times New Roman" w:cs="Times New Roman"/>
                <w:sz w:val="24"/>
                <w:szCs w:val="24"/>
              </w:rPr>
              <w:t>Жилая застройка</w:t>
            </w:r>
          </w:p>
        </w:tc>
      </w:tr>
      <w:tr w:rsidR="005B4C89" w:rsidRPr="005B4C89" w14:paraId="2701C03D" w14:textId="77777777" w:rsidTr="008604A0">
        <w:tc>
          <w:tcPr>
            <w:tcW w:w="2633" w:type="dxa"/>
            <w:gridSpan w:val="2"/>
            <w:tcBorders>
              <w:top w:val="single" w:sz="4" w:space="0" w:color="auto"/>
              <w:left w:val="single" w:sz="4" w:space="0" w:color="auto"/>
              <w:bottom w:val="single" w:sz="4" w:space="0" w:color="auto"/>
              <w:right w:val="single" w:sz="4" w:space="0" w:color="auto"/>
            </w:tcBorders>
          </w:tcPr>
          <w:p w14:paraId="5489EC2C" w14:textId="77777777" w:rsidR="00F133D1" w:rsidRPr="005B4C89" w:rsidRDefault="00F133D1" w:rsidP="008604A0">
            <w:pPr>
              <w:spacing w:line="240" w:lineRule="auto"/>
              <w:rPr>
                <w:rFonts w:ascii="Times New Roman" w:hAnsi="Times New Roman" w:cs="Times New Roman"/>
                <w:sz w:val="24"/>
                <w:szCs w:val="24"/>
              </w:rPr>
            </w:pPr>
            <w:r w:rsidRPr="005B4C89">
              <w:rPr>
                <w:rFonts w:ascii="Times New Roman" w:hAnsi="Times New Roman" w:cs="Times New Roman"/>
                <w:sz w:val="24"/>
                <w:szCs w:val="24"/>
              </w:rPr>
              <w:lastRenderedPageBreak/>
              <w:t>Застройка индивидуальными жилыми домами, в том числе 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4A36388A"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Не более 0,6</w:t>
            </w:r>
          </w:p>
        </w:tc>
        <w:tc>
          <w:tcPr>
            <w:tcW w:w="1984" w:type="dxa"/>
            <w:tcBorders>
              <w:top w:val="single" w:sz="4" w:space="0" w:color="auto"/>
              <w:left w:val="single" w:sz="4" w:space="0" w:color="auto"/>
              <w:bottom w:val="single" w:sz="4" w:space="0" w:color="auto"/>
              <w:right w:val="single" w:sz="4" w:space="0" w:color="auto"/>
            </w:tcBorders>
          </w:tcPr>
          <w:p w14:paraId="1D23D6D5"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0,8</w:t>
            </w:r>
          </w:p>
        </w:tc>
        <w:tc>
          <w:tcPr>
            <w:tcW w:w="2237" w:type="dxa"/>
            <w:gridSpan w:val="2"/>
            <w:tcBorders>
              <w:top w:val="single" w:sz="4" w:space="0" w:color="auto"/>
              <w:left w:val="single" w:sz="4" w:space="0" w:color="auto"/>
              <w:bottom w:val="single" w:sz="4" w:space="0" w:color="auto"/>
              <w:right w:val="single" w:sz="4" w:space="0" w:color="auto"/>
            </w:tcBorders>
          </w:tcPr>
          <w:p w14:paraId="02F574E9" w14:textId="77777777" w:rsidR="00F133D1" w:rsidRPr="005B4C89" w:rsidRDefault="00F133D1" w:rsidP="008604A0">
            <w:pPr>
              <w:spacing w:line="240" w:lineRule="auto"/>
              <w:rPr>
                <w:rFonts w:ascii="Times New Roman" w:hAnsi="Times New Roman" w:cs="Times New Roman"/>
                <w:sz w:val="24"/>
                <w:szCs w:val="24"/>
              </w:rPr>
            </w:pPr>
            <w:r w:rsidRPr="005B4C89">
              <w:rPr>
                <w:rFonts w:ascii="Times New Roman" w:hAnsi="Times New Roman" w:cs="Times New Roman"/>
                <w:sz w:val="24"/>
                <w:szCs w:val="24"/>
              </w:rPr>
              <w:t>Не менее одного машино-места в границах земельного участка (для обеспечения каждого жилого дома)</w:t>
            </w:r>
          </w:p>
        </w:tc>
        <w:tc>
          <w:tcPr>
            <w:tcW w:w="2096" w:type="dxa"/>
            <w:tcBorders>
              <w:top w:val="single" w:sz="4" w:space="0" w:color="auto"/>
              <w:left w:val="single" w:sz="4" w:space="0" w:color="auto"/>
              <w:bottom w:val="single" w:sz="4" w:space="0" w:color="auto"/>
              <w:right w:val="single" w:sz="4" w:space="0" w:color="auto"/>
            </w:tcBorders>
          </w:tcPr>
          <w:p w14:paraId="1D92C5B8" w14:textId="77777777" w:rsidR="00F133D1" w:rsidRPr="005B4C89" w:rsidRDefault="00F133D1" w:rsidP="008604A0">
            <w:pPr>
              <w:spacing w:line="240" w:lineRule="auto"/>
              <w:rPr>
                <w:rFonts w:ascii="Times New Roman" w:hAnsi="Times New Roman" w:cs="Times New Roman"/>
                <w:sz w:val="24"/>
                <w:szCs w:val="24"/>
              </w:rPr>
            </w:pPr>
            <w:r w:rsidRPr="005B4C89">
              <w:rPr>
                <w:rFonts w:ascii="Times New Roman" w:hAnsi="Times New Roman" w:cs="Times New Roman"/>
                <w:sz w:val="24"/>
                <w:szCs w:val="24"/>
              </w:rPr>
              <w:t>Не устанавливается</w:t>
            </w:r>
          </w:p>
        </w:tc>
        <w:tc>
          <w:tcPr>
            <w:tcW w:w="2119" w:type="dxa"/>
            <w:tcBorders>
              <w:top w:val="single" w:sz="4" w:space="0" w:color="auto"/>
              <w:left w:val="single" w:sz="4" w:space="0" w:color="auto"/>
              <w:bottom w:val="single" w:sz="4" w:space="0" w:color="auto"/>
              <w:right w:val="single" w:sz="4" w:space="0" w:color="auto"/>
            </w:tcBorders>
          </w:tcPr>
          <w:p w14:paraId="22B7EABB" w14:textId="77777777" w:rsidR="00F133D1" w:rsidRPr="005B4C89" w:rsidRDefault="00F133D1" w:rsidP="008604A0">
            <w:pPr>
              <w:spacing w:line="240" w:lineRule="auto"/>
              <w:rPr>
                <w:rFonts w:ascii="Times New Roman" w:hAnsi="Times New Roman" w:cs="Times New Roman"/>
                <w:sz w:val="24"/>
                <w:szCs w:val="24"/>
              </w:rPr>
            </w:pPr>
            <w:r w:rsidRPr="005B4C89">
              <w:rPr>
                <w:rFonts w:ascii="Times New Roman" w:hAnsi="Times New Roman" w:cs="Times New Roman"/>
                <w:sz w:val="24"/>
                <w:szCs w:val="24"/>
              </w:rPr>
              <w:t>Не устанавливается</w:t>
            </w:r>
          </w:p>
        </w:tc>
        <w:tc>
          <w:tcPr>
            <w:tcW w:w="2176" w:type="dxa"/>
            <w:gridSpan w:val="2"/>
            <w:tcBorders>
              <w:top w:val="single" w:sz="4" w:space="0" w:color="auto"/>
              <w:left w:val="single" w:sz="4" w:space="0" w:color="auto"/>
              <w:bottom w:val="single" w:sz="4" w:space="0" w:color="auto"/>
              <w:right w:val="single" w:sz="4" w:space="0" w:color="auto"/>
            </w:tcBorders>
          </w:tcPr>
          <w:p w14:paraId="04B4CBF9" w14:textId="77777777" w:rsidR="00F133D1" w:rsidRPr="005B4C89" w:rsidRDefault="00F133D1" w:rsidP="008604A0">
            <w:pPr>
              <w:spacing w:line="240" w:lineRule="auto"/>
              <w:rPr>
                <w:rFonts w:ascii="Times New Roman" w:hAnsi="Times New Roman" w:cs="Times New Roman"/>
                <w:sz w:val="24"/>
                <w:szCs w:val="24"/>
              </w:rPr>
            </w:pPr>
            <w:r w:rsidRPr="005B4C89">
              <w:rPr>
                <w:rFonts w:ascii="Times New Roman" w:hAnsi="Times New Roman" w:cs="Times New Roman"/>
                <w:sz w:val="24"/>
                <w:szCs w:val="24"/>
              </w:rPr>
              <w:t>Не устанавливается**</w:t>
            </w:r>
          </w:p>
        </w:tc>
      </w:tr>
      <w:tr w:rsidR="005B4C89" w:rsidRPr="005B4C89" w14:paraId="183387CC" w14:textId="77777777" w:rsidTr="008604A0">
        <w:tc>
          <w:tcPr>
            <w:tcW w:w="2633" w:type="dxa"/>
            <w:gridSpan w:val="2"/>
            <w:tcBorders>
              <w:top w:val="single" w:sz="4" w:space="0" w:color="auto"/>
              <w:left w:val="single" w:sz="4" w:space="0" w:color="auto"/>
              <w:bottom w:val="single" w:sz="4" w:space="0" w:color="auto"/>
              <w:right w:val="single" w:sz="4" w:space="0" w:color="auto"/>
            </w:tcBorders>
          </w:tcPr>
          <w:p w14:paraId="0938A128" w14:textId="77777777" w:rsidR="00F133D1" w:rsidRPr="005B4C89" w:rsidRDefault="00F133D1" w:rsidP="008604A0">
            <w:pPr>
              <w:spacing w:line="240" w:lineRule="auto"/>
              <w:rPr>
                <w:rFonts w:ascii="Times New Roman" w:hAnsi="Times New Roman" w:cs="Times New Roman"/>
                <w:sz w:val="24"/>
                <w:szCs w:val="24"/>
              </w:rPr>
            </w:pPr>
            <w:r w:rsidRPr="005B4C89">
              <w:rPr>
                <w:rFonts w:ascii="Times New Roman" w:hAnsi="Times New Roman" w:cs="Times New Roman"/>
                <w:sz w:val="24"/>
                <w:szCs w:val="24"/>
              </w:rPr>
              <w:t>Застройка домами блокированной застройки, в том числе 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5C8B2976"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Не более 0,6</w:t>
            </w:r>
          </w:p>
        </w:tc>
        <w:tc>
          <w:tcPr>
            <w:tcW w:w="1984" w:type="dxa"/>
            <w:tcBorders>
              <w:top w:val="single" w:sz="4" w:space="0" w:color="auto"/>
              <w:left w:val="single" w:sz="4" w:space="0" w:color="auto"/>
              <w:bottom w:val="single" w:sz="4" w:space="0" w:color="auto"/>
              <w:right w:val="single" w:sz="4" w:space="0" w:color="auto"/>
            </w:tcBorders>
          </w:tcPr>
          <w:p w14:paraId="61C27AF7"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0,8</w:t>
            </w:r>
          </w:p>
        </w:tc>
        <w:tc>
          <w:tcPr>
            <w:tcW w:w="2237" w:type="dxa"/>
            <w:gridSpan w:val="2"/>
            <w:tcBorders>
              <w:top w:val="single" w:sz="4" w:space="0" w:color="auto"/>
              <w:left w:val="single" w:sz="4" w:space="0" w:color="auto"/>
              <w:bottom w:val="single" w:sz="4" w:space="0" w:color="auto"/>
              <w:right w:val="single" w:sz="4" w:space="0" w:color="auto"/>
            </w:tcBorders>
          </w:tcPr>
          <w:p w14:paraId="7CF45388" w14:textId="77777777" w:rsidR="00F133D1" w:rsidRPr="005B4C89" w:rsidRDefault="00F133D1" w:rsidP="00F133D1">
            <w:pPr>
              <w:spacing w:after="0" w:line="240" w:lineRule="auto"/>
              <w:rPr>
                <w:rFonts w:ascii="Times New Roman" w:hAnsi="Times New Roman" w:cs="Times New Roman"/>
                <w:sz w:val="24"/>
                <w:szCs w:val="24"/>
              </w:rPr>
            </w:pPr>
            <w:r w:rsidRPr="005B4C89">
              <w:rPr>
                <w:rFonts w:ascii="Times New Roman" w:hAnsi="Times New Roman" w:cs="Times New Roman"/>
                <w:sz w:val="24"/>
                <w:szCs w:val="24"/>
              </w:rPr>
              <w:t>В границах земельного участка, подлежащего застройке домами блокированной застройки, обеспечивается количество машино-мест из расчета обеспеченности каждого блокированного жилого дома одним машино-местом</w:t>
            </w:r>
          </w:p>
        </w:tc>
        <w:tc>
          <w:tcPr>
            <w:tcW w:w="2096" w:type="dxa"/>
            <w:tcBorders>
              <w:top w:val="single" w:sz="4" w:space="0" w:color="auto"/>
              <w:left w:val="single" w:sz="4" w:space="0" w:color="auto"/>
              <w:bottom w:val="single" w:sz="4" w:space="0" w:color="auto"/>
              <w:right w:val="single" w:sz="4" w:space="0" w:color="auto"/>
            </w:tcBorders>
          </w:tcPr>
          <w:p w14:paraId="443587A2" w14:textId="77777777" w:rsidR="00F133D1" w:rsidRPr="005B4C89" w:rsidRDefault="00F133D1" w:rsidP="008604A0">
            <w:pPr>
              <w:spacing w:line="240" w:lineRule="auto"/>
              <w:rPr>
                <w:rFonts w:ascii="Times New Roman" w:hAnsi="Times New Roman" w:cs="Times New Roman"/>
                <w:sz w:val="24"/>
                <w:szCs w:val="24"/>
              </w:rPr>
            </w:pPr>
            <w:r w:rsidRPr="005B4C89">
              <w:rPr>
                <w:rFonts w:ascii="Times New Roman" w:hAnsi="Times New Roman" w:cs="Times New Roman"/>
                <w:sz w:val="24"/>
                <w:szCs w:val="24"/>
              </w:rPr>
              <w:t>Не устанавливается</w:t>
            </w:r>
          </w:p>
        </w:tc>
        <w:tc>
          <w:tcPr>
            <w:tcW w:w="2119" w:type="dxa"/>
            <w:tcBorders>
              <w:top w:val="single" w:sz="4" w:space="0" w:color="auto"/>
              <w:left w:val="single" w:sz="4" w:space="0" w:color="auto"/>
              <w:bottom w:val="single" w:sz="4" w:space="0" w:color="auto"/>
              <w:right w:val="single" w:sz="4" w:space="0" w:color="auto"/>
            </w:tcBorders>
          </w:tcPr>
          <w:p w14:paraId="54A13C2D" w14:textId="77777777" w:rsidR="00F133D1" w:rsidRPr="005B4C89" w:rsidRDefault="00F133D1" w:rsidP="008604A0">
            <w:pPr>
              <w:spacing w:line="240" w:lineRule="auto"/>
              <w:rPr>
                <w:rFonts w:ascii="Times New Roman" w:hAnsi="Times New Roman" w:cs="Times New Roman"/>
                <w:sz w:val="24"/>
                <w:szCs w:val="24"/>
              </w:rPr>
            </w:pPr>
            <w:r w:rsidRPr="005B4C89">
              <w:rPr>
                <w:rFonts w:ascii="Times New Roman" w:hAnsi="Times New Roman" w:cs="Times New Roman"/>
                <w:sz w:val="24"/>
                <w:szCs w:val="24"/>
              </w:rPr>
              <w:t>Не устанавливается</w:t>
            </w:r>
          </w:p>
        </w:tc>
        <w:tc>
          <w:tcPr>
            <w:tcW w:w="2176" w:type="dxa"/>
            <w:gridSpan w:val="2"/>
            <w:tcBorders>
              <w:top w:val="single" w:sz="4" w:space="0" w:color="auto"/>
              <w:left w:val="single" w:sz="4" w:space="0" w:color="auto"/>
              <w:bottom w:val="single" w:sz="4" w:space="0" w:color="auto"/>
              <w:right w:val="single" w:sz="4" w:space="0" w:color="auto"/>
            </w:tcBorders>
          </w:tcPr>
          <w:p w14:paraId="488E5A85" w14:textId="77777777" w:rsidR="00F133D1" w:rsidRPr="005B4C89" w:rsidRDefault="00F133D1" w:rsidP="008604A0">
            <w:pPr>
              <w:spacing w:line="240" w:lineRule="auto"/>
              <w:rPr>
                <w:rFonts w:ascii="Times New Roman" w:hAnsi="Times New Roman" w:cs="Times New Roman"/>
                <w:sz w:val="24"/>
                <w:szCs w:val="24"/>
              </w:rPr>
            </w:pPr>
            <w:r w:rsidRPr="005B4C89">
              <w:rPr>
                <w:rFonts w:ascii="Times New Roman" w:hAnsi="Times New Roman" w:cs="Times New Roman"/>
                <w:sz w:val="24"/>
                <w:szCs w:val="24"/>
              </w:rPr>
              <w:t>Не устанавливается**</w:t>
            </w:r>
          </w:p>
        </w:tc>
      </w:tr>
      <w:tr w:rsidR="005B4C89" w:rsidRPr="005B4C89" w14:paraId="5B642502" w14:textId="77777777" w:rsidTr="008604A0">
        <w:tc>
          <w:tcPr>
            <w:tcW w:w="2633" w:type="dxa"/>
            <w:gridSpan w:val="2"/>
            <w:tcBorders>
              <w:top w:val="single" w:sz="4" w:space="0" w:color="auto"/>
              <w:left w:val="single" w:sz="4" w:space="0" w:color="auto"/>
              <w:bottom w:val="single" w:sz="4" w:space="0" w:color="auto"/>
              <w:right w:val="single" w:sz="4" w:space="0" w:color="auto"/>
            </w:tcBorders>
          </w:tcPr>
          <w:p w14:paraId="0BED4AAB" w14:textId="77777777" w:rsidR="00F133D1" w:rsidRPr="005B4C89" w:rsidRDefault="00F133D1" w:rsidP="008604A0">
            <w:pPr>
              <w:pStyle w:val="affc"/>
              <w:rPr>
                <w:rFonts w:ascii="Times New Roman" w:hAnsi="Times New Roman" w:cs="Times New Roman"/>
              </w:rPr>
            </w:pPr>
            <w:r w:rsidRPr="005B4C89">
              <w:rPr>
                <w:rFonts w:ascii="Times New Roman" w:hAnsi="Times New Roman" w:cs="Times New Roman"/>
              </w:rPr>
              <w:t>Многоквартирная жилая застройка (малоэтажная и среднеэтажная)</w:t>
            </w:r>
          </w:p>
          <w:p w14:paraId="29564662" w14:textId="77777777" w:rsidR="00F133D1" w:rsidRPr="005B4C89" w:rsidRDefault="00F133D1" w:rsidP="008604A0">
            <w:pPr>
              <w:rPr>
                <w:rFonts w:ascii="Times New Roman" w:hAnsi="Times New Roman" w:cs="Times New Roman"/>
                <w:sz w:val="24"/>
                <w:szCs w:val="24"/>
                <w:lang w:eastAsia="ru-RU"/>
              </w:rPr>
            </w:pPr>
          </w:p>
          <w:p w14:paraId="6DD6E348" w14:textId="77777777" w:rsidR="00F133D1" w:rsidRPr="005B4C89" w:rsidRDefault="00F133D1" w:rsidP="008604A0">
            <w:pPr>
              <w:spacing w:line="240" w:lineRule="auto"/>
              <w:rPr>
                <w:rFonts w:ascii="Times New Roman" w:hAnsi="Times New Roman" w:cs="Times New Roman"/>
                <w:sz w:val="24"/>
                <w:szCs w:val="24"/>
                <w:lang w:eastAsia="ru-RU"/>
              </w:rPr>
            </w:pPr>
            <w:r w:rsidRPr="005B4C89">
              <w:rPr>
                <w:rFonts w:ascii="Times New Roman" w:hAnsi="Times New Roman" w:cs="Times New Roman"/>
                <w:sz w:val="24"/>
                <w:szCs w:val="24"/>
                <w:lang w:eastAsia="ru-RU"/>
              </w:rPr>
              <w:t>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67DA3E82"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Не более 0,3</w:t>
            </w:r>
          </w:p>
          <w:p w14:paraId="3A9CFD15" w14:textId="77777777" w:rsidR="00F133D1" w:rsidRPr="005B4C89" w:rsidRDefault="00F133D1" w:rsidP="008604A0">
            <w:pPr>
              <w:rPr>
                <w:rFonts w:ascii="Times New Roman" w:hAnsi="Times New Roman" w:cs="Times New Roman"/>
                <w:sz w:val="24"/>
                <w:szCs w:val="24"/>
              </w:rPr>
            </w:pPr>
          </w:p>
          <w:p w14:paraId="33A5F222" w14:textId="77777777" w:rsidR="00F133D1" w:rsidRPr="005B4C89" w:rsidRDefault="00F133D1" w:rsidP="008604A0">
            <w:pPr>
              <w:rPr>
                <w:rFonts w:ascii="Times New Roman" w:hAnsi="Times New Roman" w:cs="Times New Roman"/>
                <w:sz w:val="24"/>
                <w:szCs w:val="24"/>
              </w:rPr>
            </w:pPr>
          </w:p>
          <w:p w14:paraId="0046E496"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не более 0,4</w:t>
            </w:r>
          </w:p>
        </w:tc>
        <w:tc>
          <w:tcPr>
            <w:tcW w:w="1984" w:type="dxa"/>
            <w:tcBorders>
              <w:top w:val="single" w:sz="4" w:space="0" w:color="auto"/>
              <w:left w:val="single" w:sz="4" w:space="0" w:color="auto"/>
              <w:bottom w:val="single" w:sz="4" w:space="0" w:color="auto"/>
              <w:right w:val="single" w:sz="4" w:space="0" w:color="auto"/>
            </w:tcBorders>
          </w:tcPr>
          <w:p w14:paraId="3ABC06FD"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1</w:t>
            </w:r>
          </w:p>
          <w:p w14:paraId="5A64F01A" w14:textId="77777777" w:rsidR="00F133D1" w:rsidRPr="005B4C89" w:rsidRDefault="00F133D1" w:rsidP="008604A0">
            <w:pPr>
              <w:rPr>
                <w:rFonts w:ascii="Times New Roman" w:hAnsi="Times New Roman" w:cs="Times New Roman"/>
                <w:sz w:val="24"/>
                <w:szCs w:val="24"/>
              </w:rPr>
            </w:pPr>
          </w:p>
          <w:p w14:paraId="6D5BF5A7" w14:textId="77777777" w:rsidR="00F133D1" w:rsidRPr="005B4C89" w:rsidRDefault="00F133D1" w:rsidP="008604A0">
            <w:pPr>
              <w:rPr>
                <w:rFonts w:ascii="Times New Roman" w:hAnsi="Times New Roman" w:cs="Times New Roman"/>
                <w:sz w:val="24"/>
                <w:szCs w:val="24"/>
              </w:rPr>
            </w:pPr>
          </w:p>
          <w:p w14:paraId="7BEBEA32"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1,2</w:t>
            </w:r>
          </w:p>
        </w:tc>
        <w:tc>
          <w:tcPr>
            <w:tcW w:w="2237" w:type="dxa"/>
            <w:gridSpan w:val="2"/>
            <w:tcBorders>
              <w:top w:val="single" w:sz="4" w:space="0" w:color="auto"/>
              <w:left w:val="single" w:sz="4" w:space="0" w:color="auto"/>
              <w:bottom w:val="single" w:sz="4" w:space="0" w:color="auto"/>
              <w:right w:val="single" w:sz="4" w:space="0" w:color="auto"/>
            </w:tcBorders>
          </w:tcPr>
          <w:p w14:paraId="24847AF9"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Не менее 0,35</w:t>
            </w:r>
          </w:p>
        </w:tc>
        <w:tc>
          <w:tcPr>
            <w:tcW w:w="2096" w:type="dxa"/>
            <w:tcBorders>
              <w:top w:val="single" w:sz="4" w:space="0" w:color="auto"/>
              <w:left w:val="single" w:sz="4" w:space="0" w:color="auto"/>
              <w:bottom w:val="single" w:sz="4" w:space="0" w:color="auto"/>
              <w:right w:val="single" w:sz="4" w:space="0" w:color="auto"/>
            </w:tcBorders>
          </w:tcPr>
          <w:p w14:paraId="096E7136"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Не менее 15 %</w:t>
            </w:r>
          </w:p>
          <w:p w14:paraId="6CF9D46B" w14:textId="77777777" w:rsidR="00F133D1" w:rsidRPr="005B4C89" w:rsidRDefault="00F133D1" w:rsidP="008604A0">
            <w:pPr>
              <w:rPr>
                <w:rFonts w:ascii="Times New Roman" w:hAnsi="Times New Roman" w:cs="Times New Roman"/>
                <w:sz w:val="24"/>
                <w:szCs w:val="24"/>
              </w:rPr>
            </w:pPr>
          </w:p>
          <w:p w14:paraId="475708BA" w14:textId="77777777" w:rsidR="00F133D1" w:rsidRPr="005B4C89" w:rsidRDefault="00F133D1" w:rsidP="008604A0">
            <w:pPr>
              <w:rPr>
                <w:rFonts w:ascii="Times New Roman" w:hAnsi="Times New Roman" w:cs="Times New Roman"/>
                <w:sz w:val="24"/>
                <w:szCs w:val="24"/>
              </w:rPr>
            </w:pPr>
          </w:p>
          <w:p w14:paraId="70F6AB26"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Не менее 15 %</w:t>
            </w:r>
          </w:p>
        </w:tc>
        <w:tc>
          <w:tcPr>
            <w:tcW w:w="2119" w:type="dxa"/>
            <w:tcBorders>
              <w:top w:val="single" w:sz="4" w:space="0" w:color="auto"/>
              <w:left w:val="single" w:sz="4" w:space="0" w:color="auto"/>
              <w:bottom w:val="single" w:sz="4" w:space="0" w:color="auto"/>
              <w:right w:val="single" w:sz="4" w:space="0" w:color="auto"/>
            </w:tcBorders>
          </w:tcPr>
          <w:p w14:paraId="4210BA01"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Не менее 3,0%</w:t>
            </w:r>
          </w:p>
        </w:tc>
        <w:tc>
          <w:tcPr>
            <w:tcW w:w="2176" w:type="dxa"/>
            <w:gridSpan w:val="2"/>
            <w:tcBorders>
              <w:top w:val="single" w:sz="4" w:space="0" w:color="auto"/>
              <w:left w:val="single" w:sz="4" w:space="0" w:color="auto"/>
              <w:bottom w:val="single" w:sz="4" w:space="0" w:color="auto"/>
              <w:right w:val="single" w:sz="4" w:space="0" w:color="auto"/>
            </w:tcBorders>
          </w:tcPr>
          <w:p w14:paraId="16BC931B"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Не менее 3,0%**</w:t>
            </w:r>
          </w:p>
        </w:tc>
      </w:tr>
      <w:tr w:rsidR="005B4C89" w:rsidRPr="005B4C89" w14:paraId="69F2A147" w14:textId="77777777" w:rsidTr="008604A0">
        <w:tc>
          <w:tcPr>
            <w:tcW w:w="2633" w:type="dxa"/>
            <w:gridSpan w:val="2"/>
            <w:tcBorders>
              <w:top w:val="single" w:sz="4" w:space="0" w:color="auto"/>
              <w:left w:val="single" w:sz="4" w:space="0" w:color="auto"/>
              <w:bottom w:val="single" w:sz="4" w:space="0" w:color="auto"/>
              <w:right w:val="single" w:sz="4" w:space="0" w:color="auto"/>
            </w:tcBorders>
          </w:tcPr>
          <w:p w14:paraId="2BECB264" w14:textId="77777777" w:rsidR="00F133D1" w:rsidRPr="005B4C89" w:rsidRDefault="00F133D1" w:rsidP="008604A0">
            <w:pPr>
              <w:pStyle w:val="affc"/>
              <w:rPr>
                <w:rFonts w:ascii="Times New Roman" w:hAnsi="Times New Roman" w:cs="Times New Roman"/>
              </w:rPr>
            </w:pPr>
            <w:r w:rsidRPr="005B4C89">
              <w:rPr>
                <w:rFonts w:ascii="Times New Roman" w:hAnsi="Times New Roman" w:cs="Times New Roman"/>
              </w:rPr>
              <w:lastRenderedPageBreak/>
              <w:t>Многоквартирная жилая застройка (многоэтажная)</w:t>
            </w:r>
          </w:p>
          <w:p w14:paraId="3284790D" w14:textId="77777777" w:rsidR="00F133D1" w:rsidRPr="005B4C89" w:rsidRDefault="00F133D1" w:rsidP="008604A0">
            <w:pPr>
              <w:pStyle w:val="affc"/>
              <w:rPr>
                <w:rFonts w:ascii="Times New Roman" w:hAnsi="Times New Roman" w:cs="Times New Roman"/>
              </w:rPr>
            </w:pPr>
          </w:p>
          <w:p w14:paraId="1F24AF95" w14:textId="77777777" w:rsidR="00F133D1" w:rsidRPr="005B4C89" w:rsidRDefault="00F133D1" w:rsidP="008604A0">
            <w:pPr>
              <w:pStyle w:val="affc"/>
              <w:rPr>
                <w:rFonts w:ascii="Times New Roman" w:hAnsi="Times New Roman" w:cs="Times New Roman"/>
              </w:rPr>
            </w:pPr>
            <w:r w:rsidRPr="005B4C89">
              <w:rPr>
                <w:rFonts w:ascii="Times New Roman" w:hAnsi="Times New Roman" w:cs="Times New Roman"/>
              </w:rPr>
              <w:t>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5D70A205"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Не более 0,4</w:t>
            </w:r>
          </w:p>
          <w:p w14:paraId="4504912D" w14:textId="77777777" w:rsidR="00F133D1" w:rsidRPr="005B4C89" w:rsidRDefault="00F133D1" w:rsidP="008604A0">
            <w:pPr>
              <w:rPr>
                <w:rFonts w:ascii="Times New Roman" w:hAnsi="Times New Roman" w:cs="Times New Roman"/>
                <w:sz w:val="24"/>
                <w:szCs w:val="24"/>
              </w:rPr>
            </w:pPr>
          </w:p>
          <w:p w14:paraId="5B4252BF" w14:textId="77777777" w:rsidR="00F133D1" w:rsidRPr="005B4C89" w:rsidRDefault="00F133D1" w:rsidP="008604A0">
            <w:pPr>
              <w:rPr>
                <w:rFonts w:ascii="Times New Roman" w:hAnsi="Times New Roman" w:cs="Times New Roman"/>
                <w:sz w:val="24"/>
                <w:szCs w:val="24"/>
              </w:rPr>
            </w:pPr>
          </w:p>
          <w:p w14:paraId="1A6D5CB4"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Не более 0,6</w:t>
            </w:r>
          </w:p>
        </w:tc>
        <w:tc>
          <w:tcPr>
            <w:tcW w:w="1984" w:type="dxa"/>
            <w:tcBorders>
              <w:top w:val="single" w:sz="4" w:space="0" w:color="auto"/>
              <w:left w:val="single" w:sz="4" w:space="0" w:color="auto"/>
              <w:bottom w:val="single" w:sz="4" w:space="0" w:color="auto"/>
              <w:right w:val="single" w:sz="4" w:space="0" w:color="auto"/>
            </w:tcBorders>
          </w:tcPr>
          <w:p w14:paraId="708A2DC5"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1,2</w:t>
            </w:r>
          </w:p>
          <w:p w14:paraId="000ACA3E" w14:textId="77777777" w:rsidR="00F133D1" w:rsidRPr="005B4C89" w:rsidRDefault="00F133D1" w:rsidP="008604A0">
            <w:pPr>
              <w:rPr>
                <w:rFonts w:ascii="Times New Roman" w:hAnsi="Times New Roman" w:cs="Times New Roman"/>
                <w:sz w:val="24"/>
                <w:szCs w:val="24"/>
              </w:rPr>
            </w:pPr>
          </w:p>
          <w:p w14:paraId="38FD60C0" w14:textId="77777777" w:rsidR="00F133D1" w:rsidRPr="005B4C89" w:rsidRDefault="00F133D1" w:rsidP="008604A0">
            <w:pPr>
              <w:rPr>
                <w:rFonts w:ascii="Times New Roman" w:hAnsi="Times New Roman" w:cs="Times New Roman"/>
                <w:sz w:val="24"/>
                <w:szCs w:val="24"/>
              </w:rPr>
            </w:pPr>
          </w:p>
          <w:p w14:paraId="6B757061"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1,6</w:t>
            </w:r>
          </w:p>
        </w:tc>
        <w:tc>
          <w:tcPr>
            <w:tcW w:w="2237" w:type="dxa"/>
            <w:gridSpan w:val="2"/>
            <w:tcBorders>
              <w:top w:val="single" w:sz="4" w:space="0" w:color="auto"/>
              <w:left w:val="single" w:sz="4" w:space="0" w:color="auto"/>
              <w:bottom w:val="single" w:sz="4" w:space="0" w:color="auto"/>
              <w:right w:val="single" w:sz="4" w:space="0" w:color="auto"/>
            </w:tcBorders>
          </w:tcPr>
          <w:p w14:paraId="13651D6C"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Не менее 0,35</w:t>
            </w:r>
          </w:p>
        </w:tc>
        <w:tc>
          <w:tcPr>
            <w:tcW w:w="2096" w:type="dxa"/>
            <w:tcBorders>
              <w:top w:val="single" w:sz="4" w:space="0" w:color="auto"/>
              <w:left w:val="single" w:sz="4" w:space="0" w:color="auto"/>
              <w:bottom w:val="single" w:sz="4" w:space="0" w:color="auto"/>
              <w:right w:val="single" w:sz="4" w:space="0" w:color="auto"/>
            </w:tcBorders>
          </w:tcPr>
          <w:p w14:paraId="2926662B"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Не менее 15 %</w:t>
            </w:r>
          </w:p>
          <w:p w14:paraId="412A405C" w14:textId="77777777" w:rsidR="00F133D1" w:rsidRPr="005B4C89" w:rsidRDefault="00F133D1" w:rsidP="008604A0">
            <w:pPr>
              <w:rPr>
                <w:rFonts w:ascii="Times New Roman" w:hAnsi="Times New Roman" w:cs="Times New Roman"/>
                <w:sz w:val="24"/>
                <w:szCs w:val="24"/>
              </w:rPr>
            </w:pPr>
          </w:p>
          <w:p w14:paraId="0CF3E0DE" w14:textId="77777777" w:rsidR="00F133D1" w:rsidRPr="005B4C89" w:rsidRDefault="00F133D1" w:rsidP="008604A0">
            <w:pPr>
              <w:rPr>
                <w:rFonts w:ascii="Times New Roman" w:hAnsi="Times New Roman" w:cs="Times New Roman"/>
                <w:sz w:val="24"/>
                <w:szCs w:val="24"/>
              </w:rPr>
            </w:pPr>
          </w:p>
          <w:p w14:paraId="03065727"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Не менее 15 %</w:t>
            </w:r>
          </w:p>
        </w:tc>
        <w:tc>
          <w:tcPr>
            <w:tcW w:w="2119" w:type="dxa"/>
            <w:tcBorders>
              <w:top w:val="single" w:sz="4" w:space="0" w:color="auto"/>
              <w:left w:val="single" w:sz="4" w:space="0" w:color="auto"/>
              <w:bottom w:val="single" w:sz="4" w:space="0" w:color="auto"/>
              <w:right w:val="single" w:sz="4" w:space="0" w:color="auto"/>
            </w:tcBorders>
          </w:tcPr>
          <w:p w14:paraId="254A36FB"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Не менее 3,0%</w:t>
            </w:r>
          </w:p>
          <w:p w14:paraId="2B2BFD6D" w14:textId="77777777" w:rsidR="00F133D1" w:rsidRPr="005B4C89" w:rsidRDefault="00F133D1" w:rsidP="008604A0">
            <w:pPr>
              <w:rPr>
                <w:rFonts w:ascii="Times New Roman" w:hAnsi="Times New Roman" w:cs="Times New Roman"/>
                <w:sz w:val="24"/>
                <w:szCs w:val="24"/>
              </w:rPr>
            </w:pPr>
          </w:p>
          <w:p w14:paraId="51A5F897" w14:textId="77777777" w:rsidR="00F133D1" w:rsidRPr="005B4C89" w:rsidRDefault="00F133D1" w:rsidP="008604A0">
            <w:pPr>
              <w:rPr>
                <w:rFonts w:ascii="Times New Roman" w:hAnsi="Times New Roman" w:cs="Times New Roman"/>
                <w:sz w:val="24"/>
                <w:szCs w:val="24"/>
              </w:rPr>
            </w:pPr>
          </w:p>
        </w:tc>
        <w:tc>
          <w:tcPr>
            <w:tcW w:w="2176" w:type="dxa"/>
            <w:gridSpan w:val="2"/>
            <w:tcBorders>
              <w:top w:val="single" w:sz="4" w:space="0" w:color="auto"/>
              <w:left w:val="single" w:sz="4" w:space="0" w:color="auto"/>
              <w:bottom w:val="single" w:sz="4" w:space="0" w:color="auto"/>
              <w:right w:val="single" w:sz="4" w:space="0" w:color="auto"/>
            </w:tcBorders>
          </w:tcPr>
          <w:p w14:paraId="673EA952"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Не менее 3,0%**</w:t>
            </w:r>
          </w:p>
        </w:tc>
      </w:tr>
      <w:tr w:rsidR="005B4C89" w:rsidRPr="005B4C89" w14:paraId="61BDC64F" w14:textId="77777777" w:rsidTr="008604A0">
        <w:tc>
          <w:tcPr>
            <w:tcW w:w="15353" w:type="dxa"/>
            <w:gridSpan w:val="11"/>
            <w:tcBorders>
              <w:top w:val="single" w:sz="4" w:space="0" w:color="auto"/>
              <w:left w:val="single" w:sz="4" w:space="0" w:color="auto"/>
              <w:bottom w:val="single" w:sz="4" w:space="0" w:color="auto"/>
              <w:right w:val="single" w:sz="4" w:space="0" w:color="auto"/>
            </w:tcBorders>
          </w:tcPr>
          <w:p w14:paraId="1C220F9D" w14:textId="77777777" w:rsidR="00F133D1" w:rsidRPr="005B4C89" w:rsidRDefault="00F133D1" w:rsidP="008604A0">
            <w:pPr>
              <w:jc w:val="center"/>
              <w:rPr>
                <w:rFonts w:ascii="Times New Roman" w:hAnsi="Times New Roman" w:cs="Times New Roman"/>
                <w:sz w:val="24"/>
                <w:szCs w:val="24"/>
              </w:rPr>
            </w:pPr>
            <w:r w:rsidRPr="005B4C89">
              <w:rPr>
                <w:rFonts w:ascii="Times New Roman" w:hAnsi="Times New Roman" w:cs="Times New Roman"/>
                <w:sz w:val="24"/>
                <w:szCs w:val="24"/>
              </w:rPr>
              <w:t>Общественно-деловая застройка</w:t>
            </w:r>
          </w:p>
        </w:tc>
      </w:tr>
      <w:tr w:rsidR="005B4C89" w:rsidRPr="005B4C89" w14:paraId="5D757EFD" w14:textId="77777777" w:rsidTr="008604A0">
        <w:trPr>
          <w:trHeight w:val="846"/>
        </w:trPr>
        <w:tc>
          <w:tcPr>
            <w:tcW w:w="2633" w:type="dxa"/>
            <w:gridSpan w:val="2"/>
            <w:tcBorders>
              <w:top w:val="single" w:sz="4" w:space="0" w:color="auto"/>
              <w:left w:val="single" w:sz="4" w:space="0" w:color="auto"/>
              <w:bottom w:val="single" w:sz="4" w:space="0" w:color="auto"/>
              <w:right w:val="single" w:sz="4" w:space="0" w:color="auto"/>
            </w:tcBorders>
          </w:tcPr>
          <w:p w14:paraId="486DC174" w14:textId="77777777" w:rsidR="00F133D1" w:rsidRPr="005B4C89" w:rsidRDefault="00F133D1" w:rsidP="008604A0">
            <w:pPr>
              <w:pStyle w:val="affc"/>
              <w:rPr>
                <w:rFonts w:ascii="Times New Roman" w:hAnsi="Times New Roman" w:cs="Times New Roman"/>
              </w:rPr>
            </w:pPr>
            <w:r w:rsidRPr="005B4C89">
              <w:rPr>
                <w:rFonts w:ascii="Times New Roman" w:hAnsi="Times New Roman" w:cs="Times New Roman"/>
              </w:rPr>
              <w:t>Специализированная</w:t>
            </w:r>
          </w:p>
          <w:p w14:paraId="35A3698A" w14:textId="77777777" w:rsidR="00F133D1" w:rsidRPr="005B4C89" w:rsidRDefault="00F133D1" w:rsidP="008604A0">
            <w:pPr>
              <w:rPr>
                <w:rFonts w:ascii="Times New Roman" w:hAnsi="Times New Roman" w:cs="Times New Roman"/>
                <w:sz w:val="24"/>
                <w:szCs w:val="24"/>
                <w:lang w:eastAsia="ru-RU"/>
              </w:rPr>
            </w:pPr>
          </w:p>
          <w:p w14:paraId="5914AA46" w14:textId="77777777" w:rsidR="00F133D1" w:rsidRPr="005B4C89" w:rsidRDefault="00F133D1" w:rsidP="008604A0">
            <w:pPr>
              <w:rPr>
                <w:rFonts w:ascii="Times New Roman" w:hAnsi="Times New Roman" w:cs="Times New Roman"/>
                <w:sz w:val="24"/>
                <w:szCs w:val="24"/>
                <w:lang w:eastAsia="ru-RU"/>
              </w:rPr>
            </w:pPr>
          </w:p>
          <w:p w14:paraId="08D522CA" w14:textId="77777777" w:rsidR="00F133D1" w:rsidRPr="005B4C89" w:rsidRDefault="00F133D1" w:rsidP="008604A0">
            <w:pPr>
              <w:rPr>
                <w:rFonts w:ascii="Times New Roman" w:hAnsi="Times New Roman" w:cs="Times New Roman"/>
                <w:sz w:val="24"/>
                <w:szCs w:val="24"/>
                <w:lang w:eastAsia="ru-RU"/>
              </w:rPr>
            </w:pPr>
          </w:p>
          <w:p w14:paraId="73A44D50" w14:textId="77777777" w:rsidR="00F133D1" w:rsidRPr="005B4C89" w:rsidRDefault="00F133D1" w:rsidP="008604A0">
            <w:pPr>
              <w:rPr>
                <w:rFonts w:ascii="Times New Roman" w:hAnsi="Times New Roman" w:cs="Times New Roman"/>
                <w:sz w:val="24"/>
                <w:szCs w:val="24"/>
                <w:lang w:eastAsia="ru-RU"/>
              </w:rPr>
            </w:pPr>
          </w:p>
          <w:p w14:paraId="0136DD2B" w14:textId="77777777" w:rsidR="00F133D1" w:rsidRPr="005B4C89" w:rsidRDefault="00F133D1" w:rsidP="008604A0">
            <w:pPr>
              <w:rPr>
                <w:rFonts w:ascii="Times New Roman" w:hAnsi="Times New Roman" w:cs="Times New Roman"/>
                <w:sz w:val="24"/>
                <w:szCs w:val="24"/>
                <w:lang w:eastAsia="ru-RU"/>
              </w:rPr>
            </w:pPr>
          </w:p>
          <w:p w14:paraId="30CF6BB3" w14:textId="77777777" w:rsidR="00F133D1" w:rsidRPr="005B4C89" w:rsidRDefault="00F133D1" w:rsidP="008604A0">
            <w:pPr>
              <w:rPr>
                <w:rFonts w:ascii="Times New Roman" w:hAnsi="Times New Roman" w:cs="Times New Roman"/>
                <w:sz w:val="24"/>
                <w:szCs w:val="24"/>
                <w:lang w:eastAsia="ru-RU"/>
              </w:rPr>
            </w:pPr>
          </w:p>
          <w:p w14:paraId="20638AE5" w14:textId="77777777" w:rsidR="00F133D1" w:rsidRPr="005B4C89" w:rsidRDefault="00F133D1" w:rsidP="008604A0">
            <w:pPr>
              <w:rPr>
                <w:rFonts w:ascii="Times New Roman" w:hAnsi="Times New Roman" w:cs="Times New Roman"/>
                <w:sz w:val="24"/>
                <w:szCs w:val="24"/>
                <w:lang w:eastAsia="ru-RU"/>
              </w:rPr>
            </w:pPr>
          </w:p>
          <w:p w14:paraId="25D44281" w14:textId="77777777" w:rsidR="00F133D1" w:rsidRPr="005B4C89" w:rsidRDefault="00F133D1" w:rsidP="008604A0">
            <w:pPr>
              <w:rPr>
                <w:rFonts w:ascii="Times New Roman" w:hAnsi="Times New Roman" w:cs="Times New Roman"/>
                <w:sz w:val="24"/>
                <w:szCs w:val="24"/>
                <w:lang w:eastAsia="ru-RU"/>
              </w:rPr>
            </w:pPr>
          </w:p>
          <w:p w14:paraId="5B081FBF" w14:textId="77777777" w:rsidR="00F133D1" w:rsidRPr="005B4C89" w:rsidRDefault="00F133D1" w:rsidP="008604A0">
            <w:pPr>
              <w:rPr>
                <w:rFonts w:ascii="Times New Roman" w:hAnsi="Times New Roman" w:cs="Times New Roman"/>
                <w:sz w:val="24"/>
                <w:szCs w:val="24"/>
                <w:lang w:eastAsia="ru-RU"/>
              </w:rPr>
            </w:pPr>
          </w:p>
          <w:p w14:paraId="61B6D284" w14:textId="77777777" w:rsidR="00F133D1" w:rsidRPr="005B4C89" w:rsidRDefault="00F133D1" w:rsidP="008604A0">
            <w:pPr>
              <w:rPr>
                <w:rFonts w:ascii="Times New Roman" w:hAnsi="Times New Roman" w:cs="Times New Roman"/>
                <w:sz w:val="24"/>
                <w:szCs w:val="24"/>
                <w:lang w:eastAsia="ru-RU"/>
              </w:rPr>
            </w:pPr>
          </w:p>
          <w:p w14:paraId="3DB6F84E" w14:textId="77777777" w:rsidR="00F133D1" w:rsidRPr="005B4C89" w:rsidRDefault="00F133D1" w:rsidP="008604A0">
            <w:pPr>
              <w:rPr>
                <w:rFonts w:ascii="Times New Roman" w:hAnsi="Times New Roman" w:cs="Times New Roman"/>
                <w:sz w:val="24"/>
                <w:szCs w:val="24"/>
                <w:lang w:eastAsia="ru-RU"/>
              </w:rPr>
            </w:pPr>
          </w:p>
          <w:p w14:paraId="2F60A6D2" w14:textId="77777777" w:rsidR="00F133D1" w:rsidRPr="005B4C89" w:rsidRDefault="00F133D1" w:rsidP="008604A0">
            <w:pPr>
              <w:rPr>
                <w:rFonts w:ascii="Times New Roman" w:hAnsi="Times New Roman" w:cs="Times New Roman"/>
                <w:sz w:val="24"/>
                <w:szCs w:val="24"/>
                <w:lang w:eastAsia="ru-RU"/>
              </w:rPr>
            </w:pPr>
          </w:p>
          <w:p w14:paraId="29ECA201" w14:textId="77777777" w:rsidR="00F133D1" w:rsidRPr="005B4C89" w:rsidRDefault="00F133D1" w:rsidP="008604A0">
            <w:pPr>
              <w:rPr>
                <w:rFonts w:ascii="Times New Roman" w:hAnsi="Times New Roman" w:cs="Times New Roman"/>
                <w:sz w:val="24"/>
                <w:szCs w:val="24"/>
                <w:lang w:eastAsia="ru-RU"/>
              </w:rPr>
            </w:pPr>
          </w:p>
          <w:p w14:paraId="760FC06D" w14:textId="77777777" w:rsidR="00F133D1" w:rsidRPr="005B4C89" w:rsidRDefault="00F133D1" w:rsidP="008604A0">
            <w:pPr>
              <w:rPr>
                <w:rFonts w:ascii="Times New Roman" w:hAnsi="Times New Roman" w:cs="Times New Roman"/>
                <w:sz w:val="24"/>
                <w:szCs w:val="24"/>
                <w:lang w:eastAsia="ru-RU"/>
              </w:rPr>
            </w:pPr>
          </w:p>
          <w:p w14:paraId="5555FB0D" w14:textId="77777777" w:rsidR="00F133D1" w:rsidRPr="005B4C89" w:rsidRDefault="00F133D1" w:rsidP="008604A0">
            <w:pPr>
              <w:rPr>
                <w:rFonts w:ascii="Times New Roman" w:hAnsi="Times New Roman" w:cs="Times New Roman"/>
                <w:sz w:val="24"/>
                <w:szCs w:val="24"/>
                <w:lang w:eastAsia="ru-RU"/>
              </w:rPr>
            </w:pPr>
          </w:p>
          <w:p w14:paraId="5E8CF976" w14:textId="77777777" w:rsidR="00F133D1" w:rsidRPr="005B4C89" w:rsidRDefault="00F133D1" w:rsidP="008604A0">
            <w:pPr>
              <w:rPr>
                <w:rFonts w:ascii="Times New Roman" w:hAnsi="Times New Roman" w:cs="Times New Roman"/>
                <w:sz w:val="24"/>
                <w:szCs w:val="24"/>
                <w:lang w:eastAsia="ru-RU"/>
              </w:rPr>
            </w:pPr>
          </w:p>
          <w:p w14:paraId="614B189B" w14:textId="77777777" w:rsidR="00F133D1" w:rsidRPr="005B4C89" w:rsidRDefault="00F133D1" w:rsidP="008604A0">
            <w:pPr>
              <w:rPr>
                <w:rFonts w:ascii="Times New Roman" w:hAnsi="Times New Roman" w:cs="Times New Roman"/>
                <w:sz w:val="24"/>
                <w:szCs w:val="24"/>
                <w:lang w:eastAsia="ru-RU"/>
              </w:rPr>
            </w:pPr>
            <w:r w:rsidRPr="005B4C89">
              <w:rPr>
                <w:rFonts w:ascii="Times New Roman" w:hAnsi="Times New Roman" w:cs="Times New Roman"/>
                <w:sz w:val="24"/>
                <w:szCs w:val="24"/>
              </w:rPr>
              <w:t>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18FBCC00" w14:textId="77777777" w:rsidR="00F133D1" w:rsidRPr="005B4C89" w:rsidRDefault="00F133D1" w:rsidP="008604A0">
            <w:pPr>
              <w:pStyle w:val="affb"/>
              <w:rPr>
                <w:rFonts w:ascii="Times New Roman" w:hAnsi="Times New Roman" w:cs="Times New Roman"/>
              </w:rPr>
            </w:pPr>
            <w:r w:rsidRPr="005B4C89">
              <w:rPr>
                <w:rFonts w:ascii="Times New Roman" w:hAnsi="Times New Roman" w:cs="Times New Roman"/>
              </w:rPr>
              <w:lastRenderedPageBreak/>
              <w:t>Не более 0,7</w:t>
            </w:r>
          </w:p>
          <w:p w14:paraId="0ECDDFBD" w14:textId="77777777" w:rsidR="00F133D1" w:rsidRPr="005B4C89" w:rsidRDefault="00F133D1" w:rsidP="008604A0">
            <w:pPr>
              <w:rPr>
                <w:rFonts w:ascii="Times New Roman" w:hAnsi="Times New Roman" w:cs="Times New Roman"/>
                <w:sz w:val="24"/>
                <w:szCs w:val="24"/>
                <w:lang w:eastAsia="ru-RU"/>
              </w:rPr>
            </w:pPr>
          </w:p>
          <w:p w14:paraId="0B0D10EF" w14:textId="77777777" w:rsidR="00F133D1" w:rsidRPr="005B4C89" w:rsidRDefault="00F133D1" w:rsidP="008604A0">
            <w:pPr>
              <w:rPr>
                <w:rFonts w:ascii="Times New Roman" w:hAnsi="Times New Roman" w:cs="Times New Roman"/>
                <w:sz w:val="24"/>
                <w:szCs w:val="24"/>
              </w:rPr>
            </w:pPr>
          </w:p>
          <w:p w14:paraId="0F4F47F1" w14:textId="77777777" w:rsidR="00F133D1" w:rsidRPr="005B4C89" w:rsidRDefault="00F133D1" w:rsidP="008604A0">
            <w:pPr>
              <w:rPr>
                <w:rFonts w:ascii="Times New Roman" w:hAnsi="Times New Roman" w:cs="Times New Roman"/>
                <w:sz w:val="24"/>
                <w:szCs w:val="24"/>
              </w:rPr>
            </w:pPr>
          </w:p>
          <w:p w14:paraId="6F8794FB" w14:textId="77777777" w:rsidR="00F133D1" w:rsidRPr="005B4C89" w:rsidRDefault="00F133D1" w:rsidP="008604A0">
            <w:pPr>
              <w:rPr>
                <w:rFonts w:ascii="Times New Roman" w:hAnsi="Times New Roman" w:cs="Times New Roman"/>
                <w:sz w:val="24"/>
                <w:szCs w:val="24"/>
              </w:rPr>
            </w:pPr>
          </w:p>
          <w:p w14:paraId="3F6B565F" w14:textId="77777777" w:rsidR="00F133D1" w:rsidRPr="005B4C89" w:rsidRDefault="00F133D1" w:rsidP="008604A0">
            <w:pPr>
              <w:rPr>
                <w:rFonts w:ascii="Times New Roman" w:hAnsi="Times New Roman" w:cs="Times New Roman"/>
                <w:sz w:val="24"/>
                <w:szCs w:val="24"/>
              </w:rPr>
            </w:pPr>
          </w:p>
          <w:p w14:paraId="13DD57A7" w14:textId="77777777" w:rsidR="00F133D1" w:rsidRPr="005B4C89" w:rsidRDefault="00F133D1" w:rsidP="008604A0">
            <w:pPr>
              <w:rPr>
                <w:rFonts w:ascii="Times New Roman" w:hAnsi="Times New Roman" w:cs="Times New Roman"/>
                <w:sz w:val="24"/>
                <w:szCs w:val="24"/>
              </w:rPr>
            </w:pPr>
          </w:p>
          <w:p w14:paraId="2D784CAE" w14:textId="77777777" w:rsidR="00F133D1" w:rsidRPr="005B4C89" w:rsidRDefault="00F133D1" w:rsidP="008604A0">
            <w:pPr>
              <w:rPr>
                <w:rFonts w:ascii="Times New Roman" w:hAnsi="Times New Roman" w:cs="Times New Roman"/>
                <w:sz w:val="24"/>
                <w:szCs w:val="24"/>
              </w:rPr>
            </w:pPr>
          </w:p>
          <w:p w14:paraId="7B226CB9" w14:textId="77777777" w:rsidR="00F133D1" w:rsidRPr="005B4C89" w:rsidRDefault="00F133D1" w:rsidP="008604A0">
            <w:pPr>
              <w:rPr>
                <w:rFonts w:ascii="Times New Roman" w:hAnsi="Times New Roman" w:cs="Times New Roman"/>
                <w:sz w:val="24"/>
                <w:szCs w:val="24"/>
              </w:rPr>
            </w:pPr>
          </w:p>
          <w:p w14:paraId="72B1FA47" w14:textId="77777777" w:rsidR="00F133D1" w:rsidRPr="005B4C89" w:rsidRDefault="00F133D1" w:rsidP="008604A0">
            <w:pPr>
              <w:rPr>
                <w:rFonts w:ascii="Times New Roman" w:hAnsi="Times New Roman" w:cs="Times New Roman"/>
                <w:sz w:val="24"/>
                <w:szCs w:val="24"/>
              </w:rPr>
            </w:pPr>
          </w:p>
          <w:p w14:paraId="30DB6669" w14:textId="77777777" w:rsidR="00F133D1" w:rsidRPr="005B4C89" w:rsidRDefault="00F133D1" w:rsidP="008604A0">
            <w:pPr>
              <w:rPr>
                <w:rFonts w:ascii="Times New Roman" w:hAnsi="Times New Roman" w:cs="Times New Roman"/>
                <w:sz w:val="24"/>
                <w:szCs w:val="24"/>
              </w:rPr>
            </w:pPr>
          </w:p>
          <w:p w14:paraId="6BF4A448" w14:textId="77777777" w:rsidR="00F133D1" w:rsidRPr="005B4C89" w:rsidRDefault="00F133D1" w:rsidP="008604A0">
            <w:pPr>
              <w:rPr>
                <w:rFonts w:ascii="Times New Roman" w:hAnsi="Times New Roman" w:cs="Times New Roman"/>
                <w:sz w:val="24"/>
                <w:szCs w:val="24"/>
              </w:rPr>
            </w:pPr>
          </w:p>
          <w:p w14:paraId="234F4BB4" w14:textId="77777777" w:rsidR="00F133D1" w:rsidRPr="005B4C89" w:rsidRDefault="00F133D1" w:rsidP="008604A0">
            <w:pPr>
              <w:rPr>
                <w:rFonts w:ascii="Times New Roman" w:hAnsi="Times New Roman" w:cs="Times New Roman"/>
                <w:sz w:val="24"/>
                <w:szCs w:val="24"/>
              </w:rPr>
            </w:pPr>
          </w:p>
          <w:p w14:paraId="34180172" w14:textId="77777777" w:rsidR="00F133D1" w:rsidRPr="005B4C89" w:rsidRDefault="00F133D1" w:rsidP="008604A0">
            <w:pPr>
              <w:rPr>
                <w:rFonts w:ascii="Times New Roman" w:hAnsi="Times New Roman" w:cs="Times New Roman"/>
                <w:sz w:val="24"/>
                <w:szCs w:val="24"/>
              </w:rPr>
            </w:pPr>
          </w:p>
          <w:p w14:paraId="17FC5014" w14:textId="77777777" w:rsidR="00F133D1" w:rsidRPr="005B4C89" w:rsidRDefault="00F133D1" w:rsidP="008604A0">
            <w:pPr>
              <w:rPr>
                <w:rFonts w:ascii="Times New Roman" w:hAnsi="Times New Roman" w:cs="Times New Roman"/>
                <w:sz w:val="24"/>
                <w:szCs w:val="24"/>
              </w:rPr>
            </w:pPr>
          </w:p>
          <w:p w14:paraId="4598C4B1" w14:textId="77777777" w:rsidR="00F133D1" w:rsidRPr="005B4C89" w:rsidRDefault="00F133D1" w:rsidP="008604A0">
            <w:pPr>
              <w:rPr>
                <w:rFonts w:ascii="Times New Roman" w:hAnsi="Times New Roman" w:cs="Times New Roman"/>
                <w:sz w:val="24"/>
                <w:szCs w:val="24"/>
              </w:rPr>
            </w:pPr>
          </w:p>
          <w:p w14:paraId="10BE8156" w14:textId="77777777" w:rsidR="00F133D1" w:rsidRPr="005B4C89" w:rsidRDefault="00F133D1" w:rsidP="008604A0">
            <w:pPr>
              <w:rPr>
                <w:rFonts w:ascii="Times New Roman" w:hAnsi="Times New Roman" w:cs="Times New Roman"/>
                <w:sz w:val="24"/>
                <w:szCs w:val="24"/>
              </w:rPr>
            </w:pPr>
          </w:p>
          <w:p w14:paraId="77747B35" w14:textId="77777777" w:rsidR="00F133D1" w:rsidRPr="005B4C89" w:rsidRDefault="00F133D1" w:rsidP="008604A0">
            <w:pPr>
              <w:rPr>
                <w:rFonts w:ascii="Times New Roman" w:hAnsi="Times New Roman" w:cs="Times New Roman"/>
                <w:sz w:val="24"/>
                <w:szCs w:val="24"/>
                <w:lang w:eastAsia="ru-RU"/>
              </w:rPr>
            </w:pPr>
            <w:r w:rsidRPr="005B4C89">
              <w:rPr>
                <w:rFonts w:ascii="Times New Roman" w:hAnsi="Times New Roman" w:cs="Times New Roman"/>
                <w:sz w:val="24"/>
                <w:szCs w:val="24"/>
              </w:rPr>
              <w:t>Не более 0,8</w:t>
            </w:r>
          </w:p>
        </w:tc>
        <w:tc>
          <w:tcPr>
            <w:tcW w:w="1984" w:type="dxa"/>
            <w:tcBorders>
              <w:top w:val="single" w:sz="4" w:space="0" w:color="auto"/>
              <w:left w:val="single" w:sz="4" w:space="0" w:color="auto"/>
              <w:bottom w:val="single" w:sz="4" w:space="0" w:color="auto"/>
              <w:right w:val="single" w:sz="4" w:space="0" w:color="auto"/>
            </w:tcBorders>
          </w:tcPr>
          <w:p w14:paraId="4AA79E95"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lastRenderedPageBreak/>
              <w:t>1,8</w:t>
            </w:r>
          </w:p>
          <w:p w14:paraId="1B7B9D90" w14:textId="77777777" w:rsidR="00F133D1" w:rsidRPr="005B4C89" w:rsidRDefault="00F133D1" w:rsidP="008604A0">
            <w:pPr>
              <w:rPr>
                <w:rFonts w:ascii="Times New Roman" w:hAnsi="Times New Roman" w:cs="Times New Roman"/>
                <w:sz w:val="24"/>
                <w:szCs w:val="24"/>
              </w:rPr>
            </w:pPr>
          </w:p>
          <w:p w14:paraId="70585236" w14:textId="77777777" w:rsidR="00F133D1" w:rsidRPr="005B4C89" w:rsidRDefault="00F133D1" w:rsidP="008604A0">
            <w:pPr>
              <w:rPr>
                <w:rFonts w:ascii="Times New Roman" w:hAnsi="Times New Roman" w:cs="Times New Roman"/>
                <w:sz w:val="24"/>
                <w:szCs w:val="24"/>
              </w:rPr>
            </w:pPr>
          </w:p>
          <w:p w14:paraId="0756C49A" w14:textId="77777777" w:rsidR="00F133D1" w:rsidRPr="005B4C89" w:rsidRDefault="00F133D1" w:rsidP="008604A0">
            <w:pPr>
              <w:rPr>
                <w:rFonts w:ascii="Times New Roman" w:hAnsi="Times New Roman" w:cs="Times New Roman"/>
                <w:sz w:val="24"/>
                <w:szCs w:val="24"/>
              </w:rPr>
            </w:pPr>
          </w:p>
          <w:p w14:paraId="26C0F97A" w14:textId="77777777" w:rsidR="00F133D1" w:rsidRPr="005B4C89" w:rsidRDefault="00F133D1" w:rsidP="008604A0">
            <w:pPr>
              <w:rPr>
                <w:rFonts w:ascii="Times New Roman" w:hAnsi="Times New Roman" w:cs="Times New Roman"/>
                <w:sz w:val="24"/>
                <w:szCs w:val="24"/>
              </w:rPr>
            </w:pPr>
          </w:p>
          <w:p w14:paraId="542F7345" w14:textId="77777777" w:rsidR="00F133D1" w:rsidRPr="005B4C89" w:rsidRDefault="00F133D1" w:rsidP="008604A0">
            <w:pPr>
              <w:rPr>
                <w:rFonts w:ascii="Times New Roman" w:hAnsi="Times New Roman" w:cs="Times New Roman"/>
                <w:sz w:val="24"/>
                <w:szCs w:val="24"/>
              </w:rPr>
            </w:pPr>
          </w:p>
          <w:p w14:paraId="3B65EF84" w14:textId="77777777" w:rsidR="00F133D1" w:rsidRPr="005B4C89" w:rsidRDefault="00F133D1" w:rsidP="008604A0">
            <w:pPr>
              <w:rPr>
                <w:rFonts w:ascii="Times New Roman" w:hAnsi="Times New Roman" w:cs="Times New Roman"/>
                <w:sz w:val="24"/>
                <w:szCs w:val="24"/>
              </w:rPr>
            </w:pPr>
          </w:p>
          <w:p w14:paraId="50A25F70" w14:textId="77777777" w:rsidR="00F133D1" w:rsidRPr="005B4C89" w:rsidRDefault="00F133D1" w:rsidP="008604A0">
            <w:pPr>
              <w:rPr>
                <w:rFonts w:ascii="Times New Roman" w:hAnsi="Times New Roman" w:cs="Times New Roman"/>
                <w:sz w:val="24"/>
                <w:szCs w:val="24"/>
              </w:rPr>
            </w:pPr>
          </w:p>
          <w:p w14:paraId="00342648" w14:textId="77777777" w:rsidR="00F133D1" w:rsidRPr="005B4C89" w:rsidRDefault="00F133D1" w:rsidP="008604A0">
            <w:pPr>
              <w:rPr>
                <w:rFonts w:ascii="Times New Roman" w:hAnsi="Times New Roman" w:cs="Times New Roman"/>
                <w:sz w:val="24"/>
                <w:szCs w:val="24"/>
              </w:rPr>
            </w:pPr>
          </w:p>
          <w:p w14:paraId="6BAD3C6B" w14:textId="77777777" w:rsidR="00F133D1" w:rsidRPr="005B4C89" w:rsidRDefault="00F133D1" w:rsidP="008604A0">
            <w:pPr>
              <w:rPr>
                <w:rFonts w:ascii="Times New Roman" w:hAnsi="Times New Roman" w:cs="Times New Roman"/>
                <w:sz w:val="24"/>
                <w:szCs w:val="24"/>
              </w:rPr>
            </w:pPr>
          </w:p>
          <w:p w14:paraId="6FF3D1C7" w14:textId="77777777" w:rsidR="00F133D1" w:rsidRPr="005B4C89" w:rsidRDefault="00F133D1" w:rsidP="008604A0">
            <w:pPr>
              <w:rPr>
                <w:rFonts w:ascii="Times New Roman" w:hAnsi="Times New Roman" w:cs="Times New Roman"/>
                <w:sz w:val="24"/>
                <w:szCs w:val="24"/>
              </w:rPr>
            </w:pPr>
          </w:p>
          <w:p w14:paraId="77C39FB9" w14:textId="77777777" w:rsidR="00F133D1" w:rsidRPr="005B4C89" w:rsidRDefault="00F133D1" w:rsidP="008604A0">
            <w:pPr>
              <w:rPr>
                <w:rFonts w:ascii="Times New Roman" w:hAnsi="Times New Roman" w:cs="Times New Roman"/>
                <w:sz w:val="24"/>
                <w:szCs w:val="24"/>
              </w:rPr>
            </w:pPr>
          </w:p>
          <w:p w14:paraId="26D373B8" w14:textId="77777777" w:rsidR="00F133D1" w:rsidRPr="005B4C89" w:rsidRDefault="00F133D1" w:rsidP="008604A0">
            <w:pPr>
              <w:rPr>
                <w:rFonts w:ascii="Times New Roman" w:hAnsi="Times New Roman" w:cs="Times New Roman"/>
                <w:sz w:val="24"/>
                <w:szCs w:val="24"/>
              </w:rPr>
            </w:pPr>
          </w:p>
          <w:p w14:paraId="190B28E5" w14:textId="77777777" w:rsidR="00F133D1" w:rsidRPr="005B4C89" w:rsidRDefault="00F133D1" w:rsidP="008604A0">
            <w:pPr>
              <w:rPr>
                <w:rFonts w:ascii="Times New Roman" w:hAnsi="Times New Roman" w:cs="Times New Roman"/>
                <w:sz w:val="24"/>
                <w:szCs w:val="24"/>
              </w:rPr>
            </w:pPr>
          </w:p>
          <w:p w14:paraId="5C2CA4DE" w14:textId="77777777" w:rsidR="00F133D1" w:rsidRPr="005B4C89" w:rsidRDefault="00F133D1" w:rsidP="008604A0">
            <w:pPr>
              <w:rPr>
                <w:rFonts w:ascii="Times New Roman" w:hAnsi="Times New Roman" w:cs="Times New Roman"/>
                <w:sz w:val="24"/>
                <w:szCs w:val="24"/>
              </w:rPr>
            </w:pPr>
          </w:p>
          <w:p w14:paraId="37BDC406" w14:textId="77777777" w:rsidR="00F133D1" w:rsidRPr="005B4C89" w:rsidRDefault="00F133D1" w:rsidP="008604A0">
            <w:pPr>
              <w:rPr>
                <w:rFonts w:ascii="Times New Roman" w:hAnsi="Times New Roman" w:cs="Times New Roman"/>
                <w:sz w:val="24"/>
                <w:szCs w:val="24"/>
              </w:rPr>
            </w:pPr>
          </w:p>
          <w:p w14:paraId="0615D8D3"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2</w:t>
            </w:r>
          </w:p>
        </w:tc>
        <w:tc>
          <w:tcPr>
            <w:tcW w:w="2237" w:type="dxa"/>
            <w:gridSpan w:val="2"/>
            <w:tcBorders>
              <w:top w:val="single" w:sz="4" w:space="0" w:color="auto"/>
              <w:left w:val="single" w:sz="4" w:space="0" w:color="auto"/>
              <w:bottom w:val="single" w:sz="4" w:space="0" w:color="auto"/>
              <w:right w:val="single" w:sz="4" w:space="0" w:color="auto"/>
            </w:tcBorders>
          </w:tcPr>
          <w:p w14:paraId="0F2BC470" w14:textId="77777777" w:rsidR="00F133D1" w:rsidRPr="005B4C89" w:rsidRDefault="00B16409" w:rsidP="00F133D1">
            <w:pPr>
              <w:spacing w:after="0" w:line="240" w:lineRule="auto"/>
              <w:rPr>
                <w:rFonts w:ascii="Times New Roman" w:hAnsi="Times New Roman" w:cs="Times New Roman"/>
                <w:b/>
                <w:sz w:val="24"/>
                <w:szCs w:val="24"/>
              </w:rPr>
            </w:pPr>
            <w:hyperlink r:id="rId33" w:history="1">
              <w:r w:rsidR="00F133D1" w:rsidRPr="005B4C89">
                <w:rPr>
                  <w:rStyle w:val="affd"/>
                  <w:rFonts w:ascii="Times New Roman" w:hAnsi="Times New Roman"/>
                  <w:b w:val="0"/>
                  <w:color w:val="auto"/>
                  <w:sz w:val="24"/>
                  <w:szCs w:val="24"/>
                </w:rPr>
                <w:t>СП 42.13330.2016</w:t>
              </w:r>
            </w:hyperlink>
            <w:r w:rsidR="00F133D1" w:rsidRPr="005B4C89">
              <w:rPr>
                <w:rFonts w:ascii="Times New Roman" w:hAnsi="Times New Roman" w:cs="Times New Roman"/>
                <w:b/>
                <w:sz w:val="24"/>
                <w:szCs w:val="24"/>
              </w:rPr>
              <w:t xml:space="preserve"> </w:t>
            </w:r>
            <w:hyperlink r:id="rId34" w:history="1">
              <w:r w:rsidR="00F133D1" w:rsidRPr="005B4C89">
                <w:rPr>
                  <w:rStyle w:val="affd"/>
                  <w:rFonts w:ascii="Times New Roman" w:hAnsi="Times New Roman"/>
                  <w:b w:val="0"/>
                  <w:color w:val="auto"/>
                  <w:sz w:val="24"/>
                  <w:szCs w:val="24"/>
                </w:rPr>
                <w:t>Приложение Ж</w:t>
              </w:r>
            </w:hyperlink>
          </w:p>
          <w:p w14:paraId="1D1BAF7E" w14:textId="77777777" w:rsidR="00F133D1" w:rsidRPr="005B4C89" w:rsidRDefault="00F133D1" w:rsidP="00F133D1">
            <w:pPr>
              <w:spacing w:after="0" w:line="240" w:lineRule="auto"/>
              <w:rPr>
                <w:rFonts w:ascii="Times New Roman" w:hAnsi="Times New Roman" w:cs="Times New Roman"/>
                <w:sz w:val="24"/>
                <w:szCs w:val="24"/>
              </w:rPr>
            </w:pPr>
            <w:r w:rsidRPr="005B4C89">
              <w:rPr>
                <w:rFonts w:ascii="Times New Roman" w:hAnsi="Times New Roman" w:cs="Times New Roman"/>
                <w:sz w:val="24"/>
                <w:szCs w:val="24"/>
              </w:rPr>
              <w:t>(</w:t>
            </w:r>
            <w:r w:rsidRPr="005B4C89">
              <w:rPr>
                <w:rFonts w:ascii="Times New Roman" w:hAnsi="Times New Roman" w:cs="Times New Roman"/>
                <w:i/>
                <w:sz w:val="24"/>
                <w:szCs w:val="24"/>
              </w:rPr>
              <w:t>за исключением гостиниц, комплексов апартаментов, апарт-отелей, гостиниц включающих номерной фонд по типу апартаментов</w:t>
            </w:r>
            <w:r w:rsidRPr="005B4C89">
              <w:rPr>
                <w:rFonts w:ascii="Times New Roman" w:hAnsi="Times New Roman" w:cs="Times New Roman"/>
                <w:sz w:val="24"/>
                <w:szCs w:val="24"/>
              </w:rPr>
              <w:t>).</w:t>
            </w:r>
          </w:p>
          <w:p w14:paraId="4A282E18" w14:textId="77777777" w:rsidR="00F133D1" w:rsidRPr="005B4C89" w:rsidRDefault="00F133D1" w:rsidP="00F133D1">
            <w:pPr>
              <w:spacing w:after="0" w:line="240" w:lineRule="auto"/>
              <w:rPr>
                <w:rFonts w:ascii="Times New Roman" w:hAnsi="Times New Roman" w:cs="Times New Roman"/>
                <w:sz w:val="24"/>
                <w:szCs w:val="24"/>
              </w:rPr>
            </w:pPr>
          </w:p>
          <w:p w14:paraId="027D26D7" w14:textId="77777777" w:rsidR="00F133D1" w:rsidRPr="005B4C89" w:rsidRDefault="00F133D1" w:rsidP="00F133D1">
            <w:pPr>
              <w:spacing w:after="0" w:line="240" w:lineRule="auto"/>
              <w:rPr>
                <w:rFonts w:ascii="Times New Roman" w:hAnsi="Times New Roman" w:cs="Times New Roman"/>
                <w:sz w:val="24"/>
                <w:szCs w:val="24"/>
              </w:rPr>
            </w:pPr>
            <w:r w:rsidRPr="005B4C89">
              <w:rPr>
                <w:rFonts w:ascii="Times New Roman" w:hAnsi="Times New Roman" w:cs="Times New Roman"/>
                <w:sz w:val="24"/>
                <w:szCs w:val="24"/>
              </w:rPr>
              <w:t>Не менее 20% числа номеров для гостиниц (</w:t>
            </w:r>
            <w:r w:rsidRPr="005B4C89">
              <w:rPr>
                <w:rFonts w:ascii="Times New Roman" w:hAnsi="Times New Roman" w:cs="Times New Roman"/>
                <w:i/>
                <w:sz w:val="24"/>
                <w:szCs w:val="24"/>
              </w:rPr>
              <w:t>гостиницы</w:t>
            </w:r>
            <w:r w:rsidRPr="005B4C89">
              <w:rPr>
                <w:rFonts w:ascii="Times New Roman" w:hAnsi="Times New Roman" w:cs="Times New Roman"/>
                <w:sz w:val="24"/>
                <w:szCs w:val="24"/>
              </w:rPr>
              <w:t>).</w:t>
            </w:r>
          </w:p>
          <w:p w14:paraId="1647AA99" w14:textId="77777777" w:rsidR="00F133D1" w:rsidRPr="005B4C89" w:rsidRDefault="00F133D1" w:rsidP="00F133D1">
            <w:pPr>
              <w:spacing w:after="0" w:line="240" w:lineRule="auto"/>
              <w:rPr>
                <w:rFonts w:ascii="Times New Roman" w:hAnsi="Times New Roman" w:cs="Times New Roman"/>
                <w:sz w:val="24"/>
                <w:szCs w:val="24"/>
              </w:rPr>
            </w:pPr>
          </w:p>
          <w:p w14:paraId="566874AB" w14:textId="77777777" w:rsidR="00F133D1" w:rsidRPr="005B4C89" w:rsidRDefault="00F133D1" w:rsidP="00F133D1">
            <w:pPr>
              <w:spacing w:after="0" w:line="240" w:lineRule="auto"/>
              <w:rPr>
                <w:rFonts w:ascii="Times New Roman" w:hAnsi="Times New Roman" w:cs="Times New Roman"/>
                <w:sz w:val="24"/>
                <w:szCs w:val="24"/>
              </w:rPr>
            </w:pPr>
            <w:r w:rsidRPr="005B4C89">
              <w:rPr>
                <w:rFonts w:ascii="Times New Roman" w:hAnsi="Times New Roman" w:cs="Times New Roman"/>
                <w:sz w:val="24"/>
                <w:szCs w:val="24"/>
              </w:rPr>
              <w:t>Не менее 0,35 (</w:t>
            </w:r>
            <w:r w:rsidRPr="005B4C89">
              <w:rPr>
                <w:rFonts w:ascii="Times New Roman" w:hAnsi="Times New Roman" w:cs="Times New Roman"/>
                <w:i/>
                <w:sz w:val="24"/>
                <w:szCs w:val="24"/>
              </w:rPr>
              <w:t xml:space="preserve">комплексы апартаментов, апарт-отели и гостиницы, </w:t>
            </w:r>
            <w:r w:rsidRPr="005B4C89">
              <w:rPr>
                <w:rFonts w:ascii="Times New Roman" w:hAnsi="Times New Roman" w:cs="Times New Roman"/>
                <w:i/>
                <w:sz w:val="24"/>
                <w:szCs w:val="24"/>
              </w:rPr>
              <w:lastRenderedPageBreak/>
              <w:t>включающие номерной фонд по типу апартаментов</w:t>
            </w:r>
            <w:r w:rsidRPr="005B4C89">
              <w:rPr>
                <w:rFonts w:ascii="Times New Roman" w:hAnsi="Times New Roman" w:cs="Times New Roman"/>
                <w:sz w:val="24"/>
                <w:szCs w:val="24"/>
              </w:rPr>
              <w:t>)</w:t>
            </w:r>
          </w:p>
        </w:tc>
        <w:tc>
          <w:tcPr>
            <w:tcW w:w="2096" w:type="dxa"/>
            <w:tcBorders>
              <w:top w:val="single" w:sz="4" w:space="0" w:color="auto"/>
              <w:left w:val="single" w:sz="4" w:space="0" w:color="auto"/>
              <w:bottom w:val="single" w:sz="4" w:space="0" w:color="auto"/>
              <w:right w:val="single" w:sz="4" w:space="0" w:color="auto"/>
            </w:tcBorders>
          </w:tcPr>
          <w:p w14:paraId="0050A0BD" w14:textId="77777777" w:rsidR="00F133D1" w:rsidRPr="005B4C89" w:rsidRDefault="00F133D1" w:rsidP="00F133D1">
            <w:pPr>
              <w:spacing w:after="0" w:line="240" w:lineRule="auto"/>
              <w:rPr>
                <w:rFonts w:ascii="Times New Roman" w:hAnsi="Times New Roman" w:cs="Times New Roman"/>
                <w:sz w:val="24"/>
                <w:szCs w:val="24"/>
              </w:rPr>
            </w:pPr>
            <w:r w:rsidRPr="005B4C89">
              <w:rPr>
                <w:rFonts w:ascii="Times New Roman" w:hAnsi="Times New Roman" w:cs="Times New Roman"/>
                <w:sz w:val="24"/>
                <w:szCs w:val="24"/>
              </w:rPr>
              <w:lastRenderedPageBreak/>
              <w:t>Согласно действующим сводам правил</w:t>
            </w:r>
          </w:p>
          <w:p w14:paraId="30331341" w14:textId="77777777" w:rsidR="00F133D1" w:rsidRPr="005B4C89" w:rsidRDefault="00F133D1" w:rsidP="00F133D1">
            <w:pPr>
              <w:spacing w:after="0" w:line="240" w:lineRule="auto"/>
              <w:rPr>
                <w:rFonts w:ascii="Times New Roman" w:hAnsi="Times New Roman" w:cs="Times New Roman"/>
                <w:sz w:val="24"/>
                <w:szCs w:val="24"/>
              </w:rPr>
            </w:pPr>
            <w:r w:rsidRPr="005B4C89">
              <w:rPr>
                <w:rFonts w:ascii="Times New Roman" w:hAnsi="Times New Roman" w:cs="Times New Roman"/>
                <w:sz w:val="24"/>
                <w:szCs w:val="24"/>
              </w:rPr>
              <w:t>(</w:t>
            </w:r>
            <w:r w:rsidRPr="005B4C89">
              <w:rPr>
                <w:rFonts w:ascii="Times New Roman" w:hAnsi="Times New Roman" w:cs="Times New Roman"/>
                <w:i/>
                <w:sz w:val="24"/>
                <w:szCs w:val="24"/>
              </w:rPr>
              <w:t>за исключением гостиниц, комплексов апартаментов, апарт-отелей, гостиниц включающих номерной фонд по типу апартаментов</w:t>
            </w:r>
            <w:r w:rsidRPr="005B4C89">
              <w:rPr>
                <w:rFonts w:ascii="Times New Roman" w:hAnsi="Times New Roman" w:cs="Times New Roman"/>
                <w:sz w:val="24"/>
                <w:szCs w:val="24"/>
              </w:rPr>
              <w:t>).</w:t>
            </w:r>
          </w:p>
          <w:p w14:paraId="32767EFB" w14:textId="77777777" w:rsidR="00F133D1" w:rsidRPr="005B4C89" w:rsidRDefault="00F133D1" w:rsidP="00F133D1">
            <w:pPr>
              <w:spacing w:after="0" w:line="240" w:lineRule="auto"/>
              <w:rPr>
                <w:rFonts w:ascii="Times New Roman" w:hAnsi="Times New Roman" w:cs="Times New Roman"/>
                <w:sz w:val="20"/>
              </w:rPr>
            </w:pPr>
          </w:p>
          <w:p w14:paraId="06F2274C" w14:textId="77777777" w:rsidR="00F133D1" w:rsidRPr="005B4C89" w:rsidRDefault="00F133D1" w:rsidP="00F133D1">
            <w:pPr>
              <w:spacing w:after="0" w:line="240" w:lineRule="auto"/>
              <w:rPr>
                <w:rFonts w:ascii="Times New Roman" w:hAnsi="Times New Roman" w:cs="Times New Roman"/>
                <w:sz w:val="24"/>
                <w:szCs w:val="24"/>
              </w:rPr>
            </w:pPr>
            <w:r w:rsidRPr="005B4C89">
              <w:rPr>
                <w:rFonts w:ascii="Times New Roman" w:hAnsi="Times New Roman" w:cs="Times New Roman"/>
                <w:sz w:val="24"/>
                <w:szCs w:val="24"/>
              </w:rPr>
              <w:t>Не менее 20% (</w:t>
            </w:r>
            <w:r w:rsidRPr="005B4C89">
              <w:rPr>
                <w:rFonts w:ascii="Times New Roman" w:hAnsi="Times New Roman" w:cs="Times New Roman"/>
                <w:i/>
                <w:sz w:val="24"/>
                <w:szCs w:val="24"/>
              </w:rPr>
              <w:t>гостиницы, комплексы апартаментов, апарт-отелей и гостиницы, включающие номерной фонд по типу апартаментов</w:t>
            </w:r>
            <w:r w:rsidRPr="005B4C89">
              <w:rPr>
                <w:rFonts w:ascii="Times New Roman" w:hAnsi="Times New Roman" w:cs="Times New Roman"/>
                <w:sz w:val="24"/>
                <w:szCs w:val="24"/>
              </w:rPr>
              <w:t>).</w:t>
            </w:r>
          </w:p>
          <w:p w14:paraId="12DA465C" w14:textId="77777777" w:rsidR="00F133D1" w:rsidRPr="005B4C89" w:rsidRDefault="00F133D1" w:rsidP="008604A0">
            <w:pPr>
              <w:rPr>
                <w:rFonts w:ascii="Times New Roman" w:hAnsi="Times New Roman" w:cs="Times New Roman"/>
                <w:sz w:val="24"/>
                <w:szCs w:val="24"/>
              </w:rPr>
            </w:pPr>
          </w:p>
          <w:p w14:paraId="5AC9F04B" w14:textId="77777777" w:rsidR="00F133D1" w:rsidRPr="005B4C89" w:rsidRDefault="00F133D1" w:rsidP="008604A0">
            <w:pPr>
              <w:rPr>
                <w:rFonts w:ascii="Times New Roman" w:hAnsi="Times New Roman" w:cs="Times New Roman"/>
                <w:sz w:val="24"/>
                <w:szCs w:val="24"/>
              </w:rPr>
            </w:pPr>
          </w:p>
          <w:p w14:paraId="101441EB" w14:textId="77777777" w:rsidR="00F133D1" w:rsidRPr="005B4C89" w:rsidRDefault="00F133D1" w:rsidP="008604A0">
            <w:pPr>
              <w:rPr>
                <w:rFonts w:ascii="Times New Roman" w:hAnsi="Times New Roman" w:cs="Times New Roman"/>
                <w:sz w:val="24"/>
                <w:szCs w:val="24"/>
              </w:rPr>
            </w:pPr>
          </w:p>
          <w:p w14:paraId="74319196" w14:textId="77777777" w:rsidR="00F133D1" w:rsidRPr="005B4C89" w:rsidRDefault="00F133D1" w:rsidP="008604A0">
            <w:pPr>
              <w:rPr>
                <w:rFonts w:ascii="Times New Roman" w:hAnsi="Times New Roman" w:cs="Times New Roman"/>
                <w:sz w:val="24"/>
                <w:szCs w:val="24"/>
              </w:rPr>
            </w:pPr>
          </w:p>
          <w:p w14:paraId="2CAB10B1" w14:textId="77777777" w:rsidR="00F133D1" w:rsidRPr="005B4C89" w:rsidRDefault="00F133D1" w:rsidP="00F133D1">
            <w:pPr>
              <w:spacing w:after="0" w:line="240" w:lineRule="auto"/>
              <w:rPr>
                <w:rFonts w:ascii="Times New Roman" w:hAnsi="Times New Roman" w:cs="Times New Roman"/>
                <w:sz w:val="20"/>
              </w:rPr>
            </w:pPr>
            <w:r w:rsidRPr="005B4C89">
              <w:rPr>
                <w:rFonts w:ascii="Times New Roman" w:hAnsi="Times New Roman" w:cs="Times New Roman"/>
                <w:sz w:val="24"/>
                <w:szCs w:val="24"/>
              </w:rPr>
              <w:t>Не менее 15%</w:t>
            </w:r>
          </w:p>
          <w:p w14:paraId="39AC310A" w14:textId="77777777" w:rsidR="00F133D1" w:rsidRPr="005B4C89" w:rsidRDefault="00F133D1" w:rsidP="00F133D1">
            <w:pPr>
              <w:spacing w:after="0" w:line="240" w:lineRule="auto"/>
              <w:rPr>
                <w:rFonts w:ascii="Times New Roman" w:hAnsi="Times New Roman" w:cs="Times New Roman"/>
                <w:sz w:val="20"/>
              </w:rPr>
            </w:pPr>
            <w:r w:rsidRPr="005B4C89">
              <w:rPr>
                <w:rFonts w:ascii="Times New Roman" w:hAnsi="Times New Roman" w:cs="Times New Roman"/>
                <w:sz w:val="24"/>
                <w:szCs w:val="24"/>
              </w:rPr>
              <w:t>(</w:t>
            </w:r>
            <w:r w:rsidRPr="005B4C89">
              <w:rPr>
                <w:rFonts w:ascii="Times New Roman" w:hAnsi="Times New Roman" w:cs="Times New Roman"/>
                <w:i/>
                <w:sz w:val="24"/>
                <w:szCs w:val="24"/>
              </w:rPr>
              <w:t>гостиницы, комплексы апартаментов, апарт-отелей и гостиницы, включающие номерной фонд по типу апартаментов</w:t>
            </w:r>
            <w:r w:rsidRPr="005B4C89">
              <w:rPr>
                <w:rFonts w:ascii="Times New Roman" w:hAnsi="Times New Roman" w:cs="Times New Roman"/>
                <w:sz w:val="24"/>
                <w:szCs w:val="24"/>
              </w:rPr>
              <w:t>).</w:t>
            </w:r>
          </w:p>
        </w:tc>
        <w:tc>
          <w:tcPr>
            <w:tcW w:w="2119" w:type="dxa"/>
            <w:tcBorders>
              <w:top w:val="single" w:sz="4" w:space="0" w:color="auto"/>
              <w:left w:val="single" w:sz="4" w:space="0" w:color="auto"/>
              <w:bottom w:val="single" w:sz="4" w:space="0" w:color="auto"/>
              <w:right w:val="single" w:sz="4" w:space="0" w:color="auto"/>
            </w:tcBorders>
          </w:tcPr>
          <w:p w14:paraId="1DE22533" w14:textId="77777777" w:rsidR="00F133D1" w:rsidRPr="005B4C89" w:rsidRDefault="00F133D1" w:rsidP="00F133D1">
            <w:pPr>
              <w:spacing w:after="0" w:line="240" w:lineRule="auto"/>
              <w:rPr>
                <w:rFonts w:ascii="Times New Roman" w:hAnsi="Times New Roman" w:cs="Times New Roman"/>
                <w:sz w:val="24"/>
                <w:szCs w:val="24"/>
              </w:rPr>
            </w:pPr>
            <w:r w:rsidRPr="005B4C89">
              <w:rPr>
                <w:rFonts w:ascii="Times New Roman" w:hAnsi="Times New Roman" w:cs="Times New Roman"/>
                <w:sz w:val="24"/>
                <w:szCs w:val="24"/>
              </w:rPr>
              <w:lastRenderedPageBreak/>
              <w:t>Согласно действующим сводам правил</w:t>
            </w:r>
          </w:p>
          <w:p w14:paraId="07B9E3D5" w14:textId="77777777" w:rsidR="00F133D1" w:rsidRPr="005B4C89" w:rsidRDefault="00F133D1" w:rsidP="00F133D1">
            <w:pPr>
              <w:spacing w:after="0" w:line="240" w:lineRule="auto"/>
              <w:rPr>
                <w:rFonts w:ascii="Times New Roman" w:hAnsi="Times New Roman" w:cs="Times New Roman"/>
                <w:sz w:val="24"/>
                <w:szCs w:val="24"/>
              </w:rPr>
            </w:pPr>
            <w:r w:rsidRPr="005B4C89">
              <w:rPr>
                <w:rFonts w:ascii="Times New Roman" w:hAnsi="Times New Roman" w:cs="Times New Roman"/>
                <w:sz w:val="24"/>
                <w:szCs w:val="24"/>
              </w:rPr>
              <w:t>(</w:t>
            </w:r>
            <w:r w:rsidRPr="005B4C89">
              <w:rPr>
                <w:rFonts w:ascii="Times New Roman" w:hAnsi="Times New Roman" w:cs="Times New Roman"/>
                <w:i/>
                <w:sz w:val="24"/>
                <w:szCs w:val="24"/>
              </w:rPr>
              <w:t>за исключением гостиниц, комплексов апартаментов, апарт-отелей, гостиниц включающих номерной фонд по типу апартаментов</w:t>
            </w:r>
            <w:r w:rsidRPr="005B4C89">
              <w:rPr>
                <w:rFonts w:ascii="Times New Roman" w:hAnsi="Times New Roman" w:cs="Times New Roman"/>
                <w:sz w:val="24"/>
                <w:szCs w:val="24"/>
              </w:rPr>
              <w:t>).</w:t>
            </w:r>
          </w:p>
          <w:p w14:paraId="01660EBE" w14:textId="77777777" w:rsidR="00F133D1" w:rsidRPr="005B4C89" w:rsidRDefault="00F133D1" w:rsidP="00F133D1">
            <w:pPr>
              <w:spacing w:after="0" w:line="240" w:lineRule="auto"/>
              <w:rPr>
                <w:rFonts w:ascii="Times New Roman" w:hAnsi="Times New Roman" w:cs="Times New Roman"/>
                <w:sz w:val="20"/>
              </w:rPr>
            </w:pPr>
          </w:p>
          <w:p w14:paraId="43503084" w14:textId="77777777" w:rsidR="00F133D1" w:rsidRPr="005B4C89" w:rsidRDefault="00F133D1" w:rsidP="00F133D1">
            <w:pPr>
              <w:spacing w:after="0" w:line="240" w:lineRule="auto"/>
              <w:rPr>
                <w:rFonts w:ascii="Times New Roman" w:hAnsi="Times New Roman" w:cs="Times New Roman"/>
                <w:sz w:val="24"/>
                <w:szCs w:val="24"/>
              </w:rPr>
            </w:pPr>
            <w:r w:rsidRPr="005B4C89">
              <w:rPr>
                <w:rFonts w:ascii="Times New Roman" w:hAnsi="Times New Roman" w:cs="Times New Roman"/>
                <w:sz w:val="24"/>
                <w:szCs w:val="24"/>
              </w:rPr>
              <w:t>Согласно действующим сводам правил</w:t>
            </w:r>
          </w:p>
          <w:p w14:paraId="76621935" w14:textId="77777777" w:rsidR="00F133D1" w:rsidRPr="005B4C89" w:rsidRDefault="00F133D1" w:rsidP="00F133D1">
            <w:pPr>
              <w:spacing w:after="0" w:line="240" w:lineRule="auto"/>
              <w:rPr>
                <w:rFonts w:ascii="Times New Roman" w:hAnsi="Times New Roman" w:cs="Times New Roman"/>
                <w:sz w:val="24"/>
                <w:szCs w:val="24"/>
              </w:rPr>
            </w:pPr>
            <w:r w:rsidRPr="005B4C89">
              <w:rPr>
                <w:rFonts w:ascii="Times New Roman" w:hAnsi="Times New Roman" w:cs="Times New Roman"/>
                <w:sz w:val="24"/>
                <w:szCs w:val="24"/>
              </w:rPr>
              <w:t>(</w:t>
            </w:r>
            <w:r w:rsidRPr="005B4C89">
              <w:rPr>
                <w:rFonts w:ascii="Times New Roman" w:hAnsi="Times New Roman" w:cs="Times New Roman"/>
                <w:i/>
                <w:sz w:val="24"/>
                <w:szCs w:val="24"/>
              </w:rPr>
              <w:t>гостиницы</w:t>
            </w:r>
            <w:r w:rsidRPr="005B4C89">
              <w:rPr>
                <w:rFonts w:ascii="Times New Roman" w:hAnsi="Times New Roman" w:cs="Times New Roman"/>
                <w:sz w:val="24"/>
                <w:szCs w:val="24"/>
              </w:rPr>
              <w:t>).</w:t>
            </w:r>
          </w:p>
          <w:p w14:paraId="2C6E0915" w14:textId="77777777" w:rsidR="00F133D1" w:rsidRPr="005B4C89" w:rsidRDefault="00F133D1" w:rsidP="00F133D1">
            <w:pPr>
              <w:spacing w:after="0" w:line="240" w:lineRule="auto"/>
              <w:rPr>
                <w:rFonts w:ascii="Times New Roman" w:hAnsi="Times New Roman" w:cs="Times New Roman"/>
                <w:sz w:val="24"/>
                <w:szCs w:val="24"/>
              </w:rPr>
            </w:pPr>
          </w:p>
          <w:p w14:paraId="145F23CD" w14:textId="77777777" w:rsidR="00F133D1" w:rsidRPr="005B4C89" w:rsidRDefault="00F133D1" w:rsidP="00F133D1">
            <w:pPr>
              <w:spacing w:after="0" w:line="240" w:lineRule="auto"/>
              <w:rPr>
                <w:rFonts w:ascii="Times New Roman" w:hAnsi="Times New Roman" w:cs="Times New Roman"/>
                <w:sz w:val="24"/>
                <w:szCs w:val="24"/>
              </w:rPr>
            </w:pPr>
            <w:r w:rsidRPr="005B4C89">
              <w:rPr>
                <w:rFonts w:ascii="Times New Roman" w:hAnsi="Times New Roman" w:cs="Times New Roman"/>
                <w:sz w:val="24"/>
                <w:szCs w:val="24"/>
              </w:rPr>
              <w:t>Не менее 3,0%</w:t>
            </w:r>
          </w:p>
          <w:p w14:paraId="20ED39A7" w14:textId="77777777" w:rsidR="00F133D1" w:rsidRPr="005B4C89" w:rsidRDefault="00F133D1" w:rsidP="00F133D1">
            <w:pPr>
              <w:spacing w:after="0" w:line="240" w:lineRule="auto"/>
              <w:rPr>
                <w:rFonts w:ascii="Times New Roman" w:hAnsi="Times New Roman" w:cs="Times New Roman"/>
                <w:sz w:val="24"/>
                <w:szCs w:val="24"/>
              </w:rPr>
            </w:pPr>
            <w:r w:rsidRPr="005B4C89">
              <w:rPr>
                <w:rFonts w:ascii="Times New Roman" w:hAnsi="Times New Roman" w:cs="Times New Roman"/>
                <w:sz w:val="24"/>
                <w:szCs w:val="24"/>
              </w:rPr>
              <w:t>(</w:t>
            </w:r>
            <w:r w:rsidRPr="005B4C89">
              <w:rPr>
                <w:rFonts w:ascii="Times New Roman" w:hAnsi="Times New Roman" w:cs="Times New Roman"/>
                <w:i/>
                <w:sz w:val="24"/>
                <w:szCs w:val="24"/>
              </w:rPr>
              <w:t xml:space="preserve">комплексы апартаментов, апарт-отелей и гостиницы, </w:t>
            </w:r>
            <w:r w:rsidRPr="005B4C89">
              <w:rPr>
                <w:rFonts w:ascii="Times New Roman" w:hAnsi="Times New Roman" w:cs="Times New Roman"/>
                <w:i/>
                <w:sz w:val="24"/>
                <w:szCs w:val="24"/>
              </w:rPr>
              <w:lastRenderedPageBreak/>
              <w:t>включающие номерной фонд по типу апартаментов</w:t>
            </w:r>
            <w:r w:rsidRPr="005B4C89">
              <w:rPr>
                <w:rFonts w:ascii="Times New Roman" w:hAnsi="Times New Roman" w:cs="Times New Roman"/>
                <w:sz w:val="24"/>
                <w:szCs w:val="24"/>
              </w:rPr>
              <w:t>).</w:t>
            </w:r>
          </w:p>
        </w:tc>
        <w:tc>
          <w:tcPr>
            <w:tcW w:w="2176" w:type="dxa"/>
            <w:gridSpan w:val="2"/>
            <w:tcBorders>
              <w:top w:val="single" w:sz="4" w:space="0" w:color="auto"/>
              <w:left w:val="single" w:sz="4" w:space="0" w:color="auto"/>
              <w:bottom w:val="single" w:sz="4" w:space="0" w:color="auto"/>
              <w:right w:val="single" w:sz="4" w:space="0" w:color="auto"/>
            </w:tcBorders>
          </w:tcPr>
          <w:p w14:paraId="47C98EC3" w14:textId="77777777" w:rsidR="00F133D1" w:rsidRPr="005B4C89" w:rsidRDefault="00F133D1" w:rsidP="00F133D1">
            <w:pPr>
              <w:spacing w:after="0" w:line="240" w:lineRule="auto"/>
              <w:rPr>
                <w:rFonts w:ascii="Times New Roman" w:hAnsi="Times New Roman" w:cs="Times New Roman"/>
                <w:sz w:val="24"/>
                <w:szCs w:val="24"/>
              </w:rPr>
            </w:pPr>
            <w:r w:rsidRPr="005B4C89">
              <w:rPr>
                <w:rFonts w:ascii="Times New Roman" w:hAnsi="Times New Roman" w:cs="Times New Roman"/>
                <w:sz w:val="24"/>
                <w:szCs w:val="24"/>
              </w:rPr>
              <w:lastRenderedPageBreak/>
              <w:t xml:space="preserve">Не менее 3,0% </w:t>
            </w:r>
          </w:p>
          <w:p w14:paraId="1A76B98A" w14:textId="77777777" w:rsidR="00F133D1" w:rsidRPr="005B4C89" w:rsidRDefault="00F133D1" w:rsidP="00F133D1">
            <w:pPr>
              <w:spacing w:after="0" w:line="240" w:lineRule="auto"/>
              <w:rPr>
                <w:rFonts w:ascii="Times New Roman" w:hAnsi="Times New Roman" w:cs="Times New Roman"/>
                <w:sz w:val="24"/>
                <w:szCs w:val="24"/>
              </w:rPr>
            </w:pPr>
            <w:r w:rsidRPr="005B4C89">
              <w:rPr>
                <w:rFonts w:ascii="Times New Roman" w:hAnsi="Times New Roman" w:cs="Times New Roman"/>
                <w:sz w:val="24"/>
                <w:szCs w:val="24"/>
              </w:rPr>
              <w:t>(</w:t>
            </w:r>
            <w:r w:rsidRPr="005B4C89">
              <w:rPr>
                <w:rFonts w:ascii="Times New Roman" w:hAnsi="Times New Roman" w:cs="Times New Roman"/>
                <w:i/>
                <w:sz w:val="24"/>
                <w:szCs w:val="24"/>
              </w:rPr>
              <w:t>за исключением гостиниц, комплексов апартаментов, апарт-отелей, гостиниц включающих номерной фонд по типу апартаментов</w:t>
            </w:r>
            <w:r w:rsidRPr="005B4C89">
              <w:rPr>
                <w:rFonts w:ascii="Times New Roman" w:hAnsi="Times New Roman" w:cs="Times New Roman"/>
                <w:sz w:val="24"/>
                <w:szCs w:val="24"/>
              </w:rPr>
              <w:t>).</w:t>
            </w:r>
          </w:p>
          <w:p w14:paraId="57B8AFC9" w14:textId="77777777" w:rsidR="00F133D1" w:rsidRPr="005B4C89" w:rsidRDefault="00F133D1" w:rsidP="00F133D1">
            <w:pPr>
              <w:spacing w:after="0" w:line="240" w:lineRule="auto"/>
              <w:rPr>
                <w:rFonts w:ascii="Times New Roman" w:hAnsi="Times New Roman" w:cs="Times New Roman"/>
                <w:sz w:val="20"/>
              </w:rPr>
            </w:pPr>
          </w:p>
          <w:p w14:paraId="633C84E3" w14:textId="77777777" w:rsidR="00F133D1" w:rsidRPr="005B4C89" w:rsidRDefault="00F133D1" w:rsidP="00F133D1">
            <w:pPr>
              <w:spacing w:after="0" w:line="240" w:lineRule="auto"/>
              <w:rPr>
                <w:rFonts w:ascii="Times New Roman" w:hAnsi="Times New Roman" w:cs="Times New Roman"/>
                <w:sz w:val="24"/>
                <w:szCs w:val="24"/>
              </w:rPr>
            </w:pPr>
            <w:r w:rsidRPr="005B4C89">
              <w:rPr>
                <w:rFonts w:ascii="Times New Roman" w:hAnsi="Times New Roman" w:cs="Times New Roman"/>
                <w:sz w:val="24"/>
                <w:szCs w:val="24"/>
              </w:rPr>
              <w:t>Не менее 3,0% **</w:t>
            </w:r>
          </w:p>
          <w:p w14:paraId="23C2F4A0" w14:textId="77777777" w:rsidR="00F133D1" w:rsidRPr="005B4C89" w:rsidRDefault="00F133D1" w:rsidP="00F133D1">
            <w:pPr>
              <w:spacing w:after="0" w:line="240" w:lineRule="auto"/>
              <w:rPr>
                <w:rFonts w:ascii="Times New Roman" w:hAnsi="Times New Roman" w:cs="Times New Roman"/>
                <w:i/>
                <w:sz w:val="24"/>
                <w:szCs w:val="24"/>
              </w:rPr>
            </w:pPr>
            <w:r w:rsidRPr="005B4C89">
              <w:rPr>
                <w:rFonts w:ascii="Times New Roman" w:hAnsi="Times New Roman" w:cs="Times New Roman"/>
                <w:sz w:val="24"/>
                <w:szCs w:val="24"/>
              </w:rPr>
              <w:t>(</w:t>
            </w:r>
            <w:r w:rsidRPr="005B4C89">
              <w:rPr>
                <w:rFonts w:ascii="Times New Roman" w:hAnsi="Times New Roman" w:cs="Times New Roman"/>
                <w:i/>
                <w:sz w:val="24"/>
                <w:szCs w:val="24"/>
              </w:rPr>
              <w:t>гостиницы;</w:t>
            </w:r>
          </w:p>
          <w:p w14:paraId="092F50C8" w14:textId="77777777" w:rsidR="00F133D1" w:rsidRPr="005B4C89" w:rsidRDefault="00F133D1" w:rsidP="00F133D1">
            <w:pPr>
              <w:spacing w:after="0" w:line="240" w:lineRule="auto"/>
              <w:rPr>
                <w:rFonts w:ascii="Times New Roman" w:hAnsi="Times New Roman" w:cs="Times New Roman"/>
                <w:sz w:val="24"/>
                <w:szCs w:val="24"/>
              </w:rPr>
            </w:pPr>
            <w:r w:rsidRPr="005B4C89">
              <w:rPr>
                <w:rFonts w:ascii="Times New Roman" w:hAnsi="Times New Roman" w:cs="Times New Roman"/>
                <w:i/>
                <w:sz w:val="24"/>
                <w:szCs w:val="24"/>
              </w:rPr>
              <w:t>комплексы апартаментов, апарт-отелей и гостиницы, включающие номерной фонд по типу апартаментов</w:t>
            </w:r>
            <w:r w:rsidRPr="005B4C89">
              <w:rPr>
                <w:rFonts w:ascii="Times New Roman" w:hAnsi="Times New Roman" w:cs="Times New Roman"/>
                <w:sz w:val="24"/>
                <w:szCs w:val="24"/>
              </w:rPr>
              <w:t>)</w:t>
            </w:r>
          </w:p>
          <w:p w14:paraId="773AB409" w14:textId="77777777" w:rsidR="00F133D1" w:rsidRPr="005B4C89" w:rsidRDefault="00F133D1" w:rsidP="008604A0">
            <w:pPr>
              <w:rPr>
                <w:rFonts w:ascii="Times New Roman" w:hAnsi="Times New Roman" w:cs="Times New Roman"/>
                <w:sz w:val="24"/>
                <w:szCs w:val="24"/>
              </w:rPr>
            </w:pPr>
          </w:p>
          <w:p w14:paraId="2219C3FE" w14:textId="77777777" w:rsidR="00F133D1" w:rsidRPr="005B4C89" w:rsidRDefault="00F133D1" w:rsidP="008604A0">
            <w:pPr>
              <w:rPr>
                <w:rFonts w:ascii="Times New Roman" w:hAnsi="Times New Roman" w:cs="Times New Roman"/>
                <w:sz w:val="24"/>
                <w:szCs w:val="24"/>
              </w:rPr>
            </w:pPr>
          </w:p>
          <w:p w14:paraId="5180B187" w14:textId="77777777" w:rsidR="00F133D1" w:rsidRPr="005B4C89" w:rsidRDefault="00F133D1" w:rsidP="008604A0">
            <w:pPr>
              <w:rPr>
                <w:rFonts w:ascii="Times New Roman" w:hAnsi="Times New Roman" w:cs="Times New Roman"/>
                <w:sz w:val="24"/>
                <w:szCs w:val="24"/>
              </w:rPr>
            </w:pPr>
          </w:p>
          <w:p w14:paraId="5127621B" w14:textId="77777777" w:rsidR="00F133D1" w:rsidRPr="005B4C89" w:rsidRDefault="00F133D1" w:rsidP="008604A0">
            <w:pPr>
              <w:rPr>
                <w:rFonts w:ascii="Times New Roman" w:hAnsi="Times New Roman" w:cs="Times New Roman"/>
                <w:sz w:val="24"/>
                <w:szCs w:val="24"/>
              </w:rPr>
            </w:pPr>
          </w:p>
          <w:p w14:paraId="6EEB8C62" w14:textId="77777777" w:rsidR="00F133D1" w:rsidRPr="005B4C89" w:rsidRDefault="00F133D1" w:rsidP="008604A0">
            <w:pPr>
              <w:spacing w:line="240" w:lineRule="auto"/>
              <w:rPr>
                <w:rFonts w:ascii="Times New Roman" w:hAnsi="Times New Roman" w:cs="Times New Roman"/>
                <w:sz w:val="20"/>
              </w:rPr>
            </w:pPr>
          </w:p>
        </w:tc>
      </w:tr>
      <w:tr w:rsidR="005B4C89" w:rsidRPr="005B4C89" w14:paraId="64EEBE40" w14:textId="77777777" w:rsidTr="00F133D1">
        <w:trPr>
          <w:trHeight w:val="85"/>
        </w:trPr>
        <w:tc>
          <w:tcPr>
            <w:tcW w:w="2633" w:type="dxa"/>
            <w:gridSpan w:val="2"/>
            <w:tcBorders>
              <w:top w:val="single" w:sz="4" w:space="0" w:color="auto"/>
              <w:left w:val="single" w:sz="4" w:space="0" w:color="auto"/>
              <w:bottom w:val="single" w:sz="4" w:space="0" w:color="auto"/>
              <w:right w:val="single" w:sz="4" w:space="0" w:color="auto"/>
            </w:tcBorders>
          </w:tcPr>
          <w:p w14:paraId="7F95A59E" w14:textId="77777777" w:rsidR="00F133D1" w:rsidRPr="005B4C89" w:rsidRDefault="00F133D1" w:rsidP="008604A0">
            <w:pPr>
              <w:pStyle w:val="affc"/>
              <w:rPr>
                <w:rFonts w:ascii="Times New Roman" w:hAnsi="Times New Roman" w:cs="Times New Roman"/>
              </w:rPr>
            </w:pPr>
            <w:r w:rsidRPr="005B4C89">
              <w:rPr>
                <w:rFonts w:ascii="Times New Roman" w:hAnsi="Times New Roman" w:cs="Times New Roman"/>
              </w:rPr>
              <w:lastRenderedPageBreak/>
              <w:t>Смешанная специализированная</w:t>
            </w:r>
          </w:p>
          <w:p w14:paraId="2AFFAC50" w14:textId="77777777" w:rsidR="00F133D1" w:rsidRPr="005B4C89" w:rsidRDefault="00F133D1" w:rsidP="008604A0">
            <w:pPr>
              <w:rPr>
                <w:rFonts w:ascii="Times New Roman" w:hAnsi="Times New Roman" w:cs="Times New Roman"/>
                <w:sz w:val="24"/>
                <w:szCs w:val="24"/>
                <w:lang w:eastAsia="ru-RU"/>
              </w:rPr>
            </w:pPr>
          </w:p>
          <w:p w14:paraId="2D82541A" w14:textId="77777777" w:rsidR="00F133D1" w:rsidRPr="005B4C89" w:rsidRDefault="00F133D1" w:rsidP="008604A0">
            <w:pPr>
              <w:rPr>
                <w:rFonts w:ascii="Times New Roman" w:hAnsi="Times New Roman" w:cs="Times New Roman"/>
                <w:sz w:val="24"/>
                <w:szCs w:val="24"/>
                <w:lang w:eastAsia="ru-RU"/>
              </w:rPr>
            </w:pPr>
          </w:p>
          <w:p w14:paraId="7BE13784" w14:textId="77777777" w:rsidR="00F133D1" w:rsidRPr="005B4C89" w:rsidRDefault="00F133D1" w:rsidP="008604A0">
            <w:pPr>
              <w:rPr>
                <w:rFonts w:ascii="Times New Roman" w:hAnsi="Times New Roman" w:cs="Times New Roman"/>
                <w:sz w:val="24"/>
                <w:szCs w:val="24"/>
                <w:lang w:eastAsia="ru-RU"/>
              </w:rPr>
            </w:pPr>
          </w:p>
          <w:p w14:paraId="0A1BCD80" w14:textId="77777777" w:rsidR="00F133D1" w:rsidRPr="005B4C89" w:rsidRDefault="00F133D1" w:rsidP="008604A0">
            <w:pPr>
              <w:rPr>
                <w:rFonts w:ascii="Times New Roman" w:hAnsi="Times New Roman" w:cs="Times New Roman"/>
                <w:sz w:val="24"/>
                <w:szCs w:val="24"/>
                <w:lang w:eastAsia="ru-RU"/>
              </w:rPr>
            </w:pPr>
          </w:p>
          <w:p w14:paraId="67A7556E" w14:textId="77777777" w:rsidR="00F133D1" w:rsidRPr="005B4C89" w:rsidRDefault="00F133D1" w:rsidP="008604A0">
            <w:pPr>
              <w:rPr>
                <w:rFonts w:ascii="Times New Roman" w:hAnsi="Times New Roman" w:cs="Times New Roman"/>
                <w:sz w:val="24"/>
                <w:szCs w:val="24"/>
                <w:lang w:eastAsia="ru-RU"/>
              </w:rPr>
            </w:pPr>
          </w:p>
          <w:p w14:paraId="19854411" w14:textId="77777777" w:rsidR="00F133D1" w:rsidRPr="005B4C89" w:rsidRDefault="00F133D1" w:rsidP="008604A0">
            <w:pPr>
              <w:rPr>
                <w:rFonts w:ascii="Times New Roman" w:hAnsi="Times New Roman" w:cs="Times New Roman"/>
                <w:sz w:val="24"/>
                <w:szCs w:val="24"/>
                <w:lang w:eastAsia="ru-RU"/>
              </w:rPr>
            </w:pPr>
          </w:p>
          <w:p w14:paraId="2890F141" w14:textId="77777777" w:rsidR="00F133D1" w:rsidRPr="005B4C89" w:rsidRDefault="00F133D1" w:rsidP="008604A0">
            <w:pPr>
              <w:rPr>
                <w:rFonts w:ascii="Times New Roman" w:hAnsi="Times New Roman" w:cs="Times New Roman"/>
                <w:sz w:val="24"/>
                <w:szCs w:val="24"/>
                <w:lang w:eastAsia="ru-RU"/>
              </w:rPr>
            </w:pPr>
            <w:r w:rsidRPr="005B4C89">
              <w:rPr>
                <w:rFonts w:ascii="Times New Roman" w:hAnsi="Times New Roman" w:cs="Times New Roman"/>
                <w:sz w:val="24"/>
                <w:szCs w:val="24"/>
              </w:rPr>
              <w:t xml:space="preserve">в условиях </w:t>
            </w:r>
            <w:r w:rsidRPr="005B4C89">
              <w:rPr>
                <w:rFonts w:ascii="Times New Roman" w:hAnsi="Times New Roman" w:cs="Times New Roman"/>
                <w:sz w:val="24"/>
                <w:szCs w:val="24"/>
              </w:rPr>
              <w:lastRenderedPageBreak/>
              <w:t>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5B84237A" w14:textId="77777777" w:rsidR="00F133D1" w:rsidRPr="005B4C89" w:rsidRDefault="00F133D1" w:rsidP="008604A0">
            <w:pPr>
              <w:pStyle w:val="affb"/>
              <w:rPr>
                <w:rFonts w:ascii="Times New Roman" w:hAnsi="Times New Roman" w:cs="Times New Roman"/>
              </w:rPr>
            </w:pPr>
            <w:r w:rsidRPr="005B4C89">
              <w:rPr>
                <w:rFonts w:ascii="Times New Roman" w:hAnsi="Times New Roman" w:cs="Times New Roman"/>
              </w:rPr>
              <w:lastRenderedPageBreak/>
              <w:t>Не более 0,8</w:t>
            </w:r>
          </w:p>
          <w:p w14:paraId="7751E97E" w14:textId="77777777" w:rsidR="00F133D1" w:rsidRPr="005B4C89" w:rsidRDefault="00F133D1" w:rsidP="008604A0">
            <w:pPr>
              <w:rPr>
                <w:rFonts w:ascii="Times New Roman" w:hAnsi="Times New Roman" w:cs="Times New Roman"/>
                <w:sz w:val="24"/>
                <w:szCs w:val="24"/>
                <w:lang w:eastAsia="ru-RU"/>
              </w:rPr>
            </w:pPr>
          </w:p>
          <w:p w14:paraId="1C776F60" w14:textId="77777777" w:rsidR="00F133D1" w:rsidRPr="005B4C89" w:rsidRDefault="00F133D1" w:rsidP="008604A0">
            <w:pPr>
              <w:rPr>
                <w:rFonts w:ascii="Times New Roman" w:hAnsi="Times New Roman" w:cs="Times New Roman"/>
                <w:sz w:val="24"/>
                <w:szCs w:val="24"/>
                <w:lang w:eastAsia="ru-RU"/>
              </w:rPr>
            </w:pPr>
          </w:p>
          <w:p w14:paraId="2CF87F3B" w14:textId="77777777" w:rsidR="00F133D1" w:rsidRPr="005B4C89" w:rsidRDefault="00F133D1" w:rsidP="008604A0">
            <w:pPr>
              <w:rPr>
                <w:rFonts w:ascii="Times New Roman" w:hAnsi="Times New Roman" w:cs="Times New Roman"/>
                <w:sz w:val="24"/>
                <w:szCs w:val="24"/>
                <w:lang w:eastAsia="ru-RU"/>
              </w:rPr>
            </w:pPr>
          </w:p>
          <w:p w14:paraId="5435CD9A" w14:textId="77777777" w:rsidR="00F133D1" w:rsidRPr="005B4C89" w:rsidRDefault="00F133D1" w:rsidP="008604A0">
            <w:pPr>
              <w:rPr>
                <w:rFonts w:ascii="Times New Roman" w:hAnsi="Times New Roman" w:cs="Times New Roman"/>
                <w:sz w:val="24"/>
                <w:szCs w:val="24"/>
                <w:lang w:eastAsia="ru-RU"/>
              </w:rPr>
            </w:pPr>
          </w:p>
          <w:p w14:paraId="2F1D7E9D" w14:textId="77777777" w:rsidR="00F133D1" w:rsidRPr="005B4C89" w:rsidRDefault="00F133D1" w:rsidP="008604A0">
            <w:pPr>
              <w:rPr>
                <w:rFonts w:ascii="Times New Roman" w:hAnsi="Times New Roman" w:cs="Times New Roman"/>
                <w:sz w:val="24"/>
                <w:szCs w:val="24"/>
                <w:lang w:eastAsia="ru-RU"/>
              </w:rPr>
            </w:pPr>
          </w:p>
          <w:p w14:paraId="198F1592" w14:textId="77777777" w:rsidR="00F133D1" w:rsidRPr="005B4C89" w:rsidRDefault="00F133D1" w:rsidP="008604A0">
            <w:pPr>
              <w:rPr>
                <w:rFonts w:ascii="Times New Roman" w:hAnsi="Times New Roman" w:cs="Times New Roman"/>
                <w:sz w:val="24"/>
                <w:szCs w:val="24"/>
                <w:lang w:eastAsia="ru-RU"/>
              </w:rPr>
            </w:pPr>
          </w:p>
          <w:p w14:paraId="213B2EEC" w14:textId="77777777" w:rsidR="00F133D1" w:rsidRPr="005B4C89" w:rsidRDefault="00F133D1" w:rsidP="008604A0">
            <w:pPr>
              <w:rPr>
                <w:rFonts w:ascii="Times New Roman" w:hAnsi="Times New Roman" w:cs="Times New Roman"/>
                <w:sz w:val="24"/>
                <w:szCs w:val="24"/>
                <w:lang w:eastAsia="ru-RU"/>
              </w:rPr>
            </w:pPr>
            <w:r w:rsidRPr="005B4C89">
              <w:rPr>
                <w:rFonts w:ascii="Times New Roman" w:hAnsi="Times New Roman" w:cs="Times New Roman"/>
                <w:sz w:val="24"/>
                <w:szCs w:val="24"/>
              </w:rPr>
              <w:t>Не более 0,8</w:t>
            </w:r>
          </w:p>
        </w:tc>
        <w:tc>
          <w:tcPr>
            <w:tcW w:w="1984" w:type="dxa"/>
            <w:tcBorders>
              <w:top w:val="single" w:sz="4" w:space="0" w:color="auto"/>
              <w:left w:val="single" w:sz="4" w:space="0" w:color="auto"/>
              <w:bottom w:val="single" w:sz="4" w:space="0" w:color="auto"/>
              <w:right w:val="single" w:sz="4" w:space="0" w:color="auto"/>
            </w:tcBorders>
          </w:tcPr>
          <w:p w14:paraId="7683E601"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1,8</w:t>
            </w:r>
          </w:p>
          <w:p w14:paraId="3D1B9F23" w14:textId="77777777" w:rsidR="00F133D1" w:rsidRPr="005B4C89" w:rsidRDefault="00F133D1" w:rsidP="008604A0">
            <w:pPr>
              <w:rPr>
                <w:rFonts w:ascii="Times New Roman" w:hAnsi="Times New Roman" w:cs="Times New Roman"/>
                <w:sz w:val="24"/>
                <w:szCs w:val="24"/>
              </w:rPr>
            </w:pPr>
          </w:p>
          <w:p w14:paraId="67B4D568" w14:textId="77777777" w:rsidR="00F133D1" w:rsidRPr="005B4C89" w:rsidRDefault="00F133D1" w:rsidP="008604A0">
            <w:pPr>
              <w:rPr>
                <w:rFonts w:ascii="Times New Roman" w:hAnsi="Times New Roman" w:cs="Times New Roman"/>
                <w:sz w:val="24"/>
                <w:szCs w:val="24"/>
              </w:rPr>
            </w:pPr>
          </w:p>
          <w:p w14:paraId="1F6BF2DD" w14:textId="77777777" w:rsidR="00F133D1" w:rsidRPr="005B4C89" w:rsidRDefault="00F133D1" w:rsidP="008604A0">
            <w:pPr>
              <w:rPr>
                <w:rFonts w:ascii="Times New Roman" w:hAnsi="Times New Roman" w:cs="Times New Roman"/>
                <w:sz w:val="24"/>
                <w:szCs w:val="24"/>
              </w:rPr>
            </w:pPr>
          </w:p>
          <w:p w14:paraId="0B50DA56" w14:textId="77777777" w:rsidR="00F133D1" w:rsidRPr="005B4C89" w:rsidRDefault="00F133D1" w:rsidP="008604A0">
            <w:pPr>
              <w:rPr>
                <w:rFonts w:ascii="Times New Roman" w:hAnsi="Times New Roman" w:cs="Times New Roman"/>
                <w:sz w:val="24"/>
                <w:szCs w:val="24"/>
              </w:rPr>
            </w:pPr>
          </w:p>
          <w:p w14:paraId="37D4C4BF" w14:textId="77777777" w:rsidR="00F133D1" w:rsidRPr="005B4C89" w:rsidRDefault="00F133D1" w:rsidP="008604A0">
            <w:pPr>
              <w:rPr>
                <w:rFonts w:ascii="Times New Roman" w:hAnsi="Times New Roman" w:cs="Times New Roman"/>
                <w:sz w:val="24"/>
                <w:szCs w:val="24"/>
              </w:rPr>
            </w:pPr>
          </w:p>
          <w:p w14:paraId="788CB35E" w14:textId="77777777" w:rsidR="00F133D1" w:rsidRPr="005B4C89" w:rsidRDefault="00F133D1" w:rsidP="008604A0">
            <w:pPr>
              <w:rPr>
                <w:rFonts w:ascii="Times New Roman" w:hAnsi="Times New Roman" w:cs="Times New Roman"/>
                <w:sz w:val="24"/>
                <w:szCs w:val="24"/>
              </w:rPr>
            </w:pPr>
          </w:p>
          <w:p w14:paraId="48CA1123"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2</w:t>
            </w:r>
          </w:p>
        </w:tc>
        <w:tc>
          <w:tcPr>
            <w:tcW w:w="2237" w:type="dxa"/>
            <w:gridSpan w:val="2"/>
            <w:tcBorders>
              <w:top w:val="single" w:sz="4" w:space="0" w:color="auto"/>
              <w:left w:val="single" w:sz="4" w:space="0" w:color="auto"/>
              <w:bottom w:val="single" w:sz="4" w:space="0" w:color="auto"/>
              <w:right w:val="single" w:sz="4" w:space="0" w:color="auto"/>
            </w:tcBorders>
          </w:tcPr>
          <w:p w14:paraId="0B004C73"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Не менее 0,35</w:t>
            </w:r>
          </w:p>
        </w:tc>
        <w:tc>
          <w:tcPr>
            <w:tcW w:w="2096" w:type="dxa"/>
            <w:tcBorders>
              <w:top w:val="single" w:sz="4" w:space="0" w:color="auto"/>
              <w:left w:val="single" w:sz="4" w:space="0" w:color="auto"/>
              <w:bottom w:val="single" w:sz="4" w:space="0" w:color="auto"/>
              <w:right w:val="single" w:sz="4" w:space="0" w:color="auto"/>
            </w:tcBorders>
          </w:tcPr>
          <w:p w14:paraId="25819E5D" w14:textId="77777777" w:rsidR="00F133D1" w:rsidRPr="005B4C89" w:rsidRDefault="00F133D1" w:rsidP="008604A0">
            <w:pPr>
              <w:rPr>
                <w:rFonts w:ascii="Times New Roman" w:hAnsi="Times New Roman" w:cs="Times New Roman"/>
                <w:sz w:val="20"/>
              </w:rPr>
            </w:pPr>
            <w:r w:rsidRPr="005B4C89">
              <w:rPr>
                <w:rFonts w:ascii="Times New Roman" w:hAnsi="Times New Roman" w:cs="Times New Roman"/>
                <w:sz w:val="24"/>
                <w:szCs w:val="24"/>
              </w:rPr>
              <w:t>Не менее 20%</w:t>
            </w:r>
          </w:p>
          <w:p w14:paraId="78A50D4E" w14:textId="77777777" w:rsidR="00F133D1" w:rsidRPr="005B4C89" w:rsidRDefault="00F133D1" w:rsidP="008604A0">
            <w:pPr>
              <w:rPr>
                <w:rFonts w:ascii="Times New Roman" w:hAnsi="Times New Roman" w:cs="Times New Roman"/>
                <w:sz w:val="20"/>
              </w:rPr>
            </w:pPr>
          </w:p>
          <w:p w14:paraId="6EFC5A07" w14:textId="77777777" w:rsidR="00F133D1" w:rsidRPr="005B4C89" w:rsidRDefault="00F133D1" w:rsidP="008604A0">
            <w:pPr>
              <w:rPr>
                <w:rFonts w:ascii="Times New Roman" w:hAnsi="Times New Roman" w:cs="Times New Roman"/>
                <w:sz w:val="20"/>
              </w:rPr>
            </w:pPr>
          </w:p>
          <w:p w14:paraId="62169F93" w14:textId="77777777" w:rsidR="00F133D1" w:rsidRPr="005B4C89" w:rsidRDefault="00F133D1" w:rsidP="008604A0">
            <w:pPr>
              <w:rPr>
                <w:rFonts w:ascii="Times New Roman" w:hAnsi="Times New Roman" w:cs="Times New Roman"/>
                <w:sz w:val="20"/>
              </w:rPr>
            </w:pPr>
          </w:p>
          <w:p w14:paraId="18F4ACF0" w14:textId="77777777" w:rsidR="00F133D1" w:rsidRPr="005B4C89" w:rsidRDefault="00F133D1" w:rsidP="008604A0">
            <w:pPr>
              <w:rPr>
                <w:rFonts w:ascii="Times New Roman" w:hAnsi="Times New Roman" w:cs="Times New Roman"/>
                <w:sz w:val="20"/>
              </w:rPr>
            </w:pPr>
          </w:p>
          <w:p w14:paraId="7D9B2131" w14:textId="77777777" w:rsidR="00F133D1" w:rsidRPr="005B4C89" w:rsidRDefault="00F133D1" w:rsidP="008604A0">
            <w:pPr>
              <w:rPr>
                <w:rFonts w:ascii="Times New Roman" w:hAnsi="Times New Roman" w:cs="Times New Roman"/>
                <w:sz w:val="20"/>
              </w:rPr>
            </w:pPr>
          </w:p>
          <w:p w14:paraId="435542DF" w14:textId="77777777" w:rsidR="00F133D1" w:rsidRPr="005B4C89" w:rsidRDefault="00F133D1" w:rsidP="008604A0">
            <w:pPr>
              <w:rPr>
                <w:rFonts w:ascii="Times New Roman" w:hAnsi="Times New Roman" w:cs="Times New Roman"/>
                <w:sz w:val="20"/>
              </w:rPr>
            </w:pPr>
          </w:p>
          <w:p w14:paraId="38F33868" w14:textId="77777777" w:rsidR="00F133D1" w:rsidRPr="005B4C89" w:rsidRDefault="00F133D1" w:rsidP="008604A0">
            <w:pPr>
              <w:rPr>
                <w:rFonts w:ascii="Times New Roman" w:hAnsi="Times New Roman" w:cs="Times New Roman"/>
                <w:sz w:val="20"/>
              </w:rPr>
            </w:pPr>
          </w:p>
          <w:p w14:paraId="65C7CDFD" w14:textId="77777777" w:rsidR="00F133D1" w:rsidRPr="005B4C89" w:rsidRDefault="00F133D1" w:rsidP="00F133D1">
            <w:pPr>
              <w:rPr>
                <w:rFonts w:ascii="Times New Roman" w:hAnsi="Times New Roman" w:cs="Times New Roman"/>
                <w:sz w:val="20"/>
              </w:rPr>
            </w:pPr>
            <w:r w:rsidRPr="005B4C89">
              <w:rPr>
                <w:rFonts w:ascii="Times New Roman" w:hAnsi="Times New Roman" w:cs="Times New Roman"/>
                <w:sz w:val="24"/>
                <w:szCs w:val="24"/>
              </w:rPr>
              <w:t>Не менее 15%</w:t>
            </w:r>
          </w:p>
        </w:tc>
        <w:tc>
          <w:tcPr>
            <w:tcW w:w="2119" w:type="dxa"/>
            <w:tcBorders>
              <w:top w:val="single" w:sz="4" w:space="0" w:color="auto"/>
              <w:left w:val="single" w:sz="4" w:space="0" w:color="auto"/>
              <w:bottom w:val="single" w:sz="4" w:space="0" w:color="auto"/>
              <w:right w:val="single" w:sz="4" w:space="0" w:color="auto"/>
            </w:tcBorders>
          </w:tcPr>
          <w:p w14:paraId="3D364571" w14:textId="77777777" w:rsidR="00F133D1" w:rsidRPr="005B4C89" w:rsidRDefault="00F133D1" w:rsidP="00F133D1">
            <w:pPr>
              <w:spacing w:after="0" w:line="240" w:lineRule="auto"/>
              <w:rPr>
                <w:rFonts w:ascii="Times New Roman" w:hAnsi="Times New Roman" w:cs="Times New Roman"/>
                <w:sz w:val="24"/>
                <w:szCs w:val="24"/>
              </w:rPr>
            </w:pPr>
            <w:r w:rsidRPr="005B4C89">
              <w:rPr>
                <w:rFonts w:ascii="Times New Roman" w:hAnsi="Times New Roman" w:cs="Times New Roman"/>
                <w:sz w:val="24"/>
                <w:szCs w:val="24"/>
              </w:rPr>
              <w:t>Не менее 3,0%</w:t>
            </w:r>
          </w:p>
          <w:p w14:paraId="6612D46B" w14:textId="77777777" w:rsidR="00F133D1" w:rsidRPr="005B4C89" w:rsidRDefault="00F133D1" w:rsidP="00F133D1">
            <w:pPr>
              <w:spacing w:after="0" w:line="240" w:lineRule="auto"/>
              <w:rPr>
                <w:rFonts w:ascii="Times New Roman" w:hAnsi="Times New Roman" w:cs="Times New Roman"/>
                <w:sz w:val="20"/>
              </w:rPr>
            </w:pPr>
            <w:r w:rsidRPr="005B4C89">
              <w:t>(</w:t>
            </w:r>
            <w:r w:rsidRPr="005B4C89">
              <w:rPr>
                <w:rFonts w:ascii="Times New Roman" w:hAnsi="Times New Roman" w:cs="Times New Roman"/>
                <w:i/>
                <w:sz w:val="24"/>
                <w:szCs w:val="24"/>
              </w:rPr>
              <w:t>при наличии комплексов апартаментов, апарт-отелей и гостиниц, включающих номерной фонд по типу апартаментов</w:t>
            </w:r>
            <w:r w:rsidRPr="005B4C89">
              <w:t>)</w:t>
            </w:r>
          </w:p>
        </w:tc>
        <w:tc>
          <w:tcPr>
            <w:tcW w:w="2176" w:type="dxa"/>
            <w:gridSpan w:val="2"/>
            <w:tcBorders>
              <w:top w:val="single" w:sz="4" w:space="0" w:color="auto"/>
              <w:left w:val="single" w:sz="4" w:space="0" w:color="auto"/>
              <w:bottom w:val="single" w:sz="4" w:space="0" w:color="auto"/>
              <w:right w:val="single" w:sz="4" w:space="0" w:color="auto"/>
            </w:tcBorders>
          </w:tcPr>
          <w:p w14:paraId="7B6BFAF0" w14:textId="77777777" w:rsidR="00F133D1" w:rsidRPr="005B4C89" w:rsidRDefault="00F133D1" w:rsidP="00F133D1">
            <w:pPr>
              <w:spacing w:after="0" w:line="240" w:lineRule="auto"/>
              <w:rPr>
                <w:rFonts w:ascii="Times New Roman" w:hAnsi="Times New Roman" w:cs="Times New Roman"/>
                <w:sz w:val="24"/>
                <w:szCs w:val="24"/>
              </w:rPr>
            </w:pPr>
            <w:r w:rsidRPr="005B4C89">
              <w:rPr>
                <w:rFonts w:ascii="Times New Roman" w:hAnsi="Times New Roman" w:cs="Times New Roman"/>
                <w:sz w:val="24"/>
                <w:szCs w:val="24"/>
              </w:rPr>
              <w:t>Не менее 3,0% **</w:t>
            </w:r>
          </w:p>
          <w:p w14:paraId="7886C2DE" w14:textId="77777777" w:rsidR="00F133D1" w:rsidRPr="005B4C89" w:rsidRDefault="00F133D1" w:rsidP="00F133D1">
            <w:pPr>
              <w:spacing w:after="0"/>
              <w:rPr>
                <w:rFonts w:ascii="Times New Roman" w:hAnsi="Times New Roman" w:cs="Times New Roman"/>
                <w:sz w:val="20"/>
              </w:rPr>
            </w:pPr>
            <w:r w:rsidRPr="005B4C89">
              <w:t>(</w:t>
            </w:r>
            <w:r w:rsidRPr="005B4C89">
              <w:rPr>
                <w:rFonts w:ascii="Times New Roman" w:hAnsi="Times New Roman" w:cs="Times New Roman"/>
                <w:i/>
                <w:sz w:val="24"/>
                <w:szCs w:val="24"/>
              </w:rPr>
              <w:t>при наличии комплексов апартаментов, апарт-отелей и гостиниц, включающих номерной фонд по типу апартаментов</w:t>
            </w:r>
            <w:r w:rsidRPr="005B4C89">
              <w:t>)</w:t>
            </w:r>
          </w:p>
        </w:tc>
      </w:tr>
      <w:tr w:rsidR="00F133D1" w:rsidRPr="005B4C89" w14:paraId="6B42E3E8" w14:textId="77777777" w:rsidTr="00F133D1">
        <w:trPr>
          <w:trHeight w:val="2582"/>
        </w:trPr>
        <w:tc>
          <w:tcPr>
            <w:tcW w:w="2633" w:type="dxa"/>
            <w:gridSpan w:val="2"/>
            <w:tcBorders>
              <w:top w:val="single" w:sz="4" w:space="0" w:color="auto"/>
              <w:left w:val="single" w:sz="4" w:space="0" w:color="auto"/>
              <w:bottom w:val="single" w:sz="4" w:space="0" w:color="auto"/>
              <w:right w:val="single" w:sz="4" w:space="0" w:color="auto"/>
            </w:tcBorders>
          </w:tcPr>
          <w:p w14:paraId="360583FA" w14:textId="77777777" w:rsidR="00F133D1" w:rsidRPr="005B4C89" w:rsidRDefault="00F133D1" w:rsidP="008604A0">
            <w:pPr>
              <w:pStyle w:val="affc"/>
              <w:rPr>
                <w:rFonts w:ascii="Times New Roman" w:hAnsi="Times New Roman" w:cs="Times New Roman"/>
              </w:rPr>
            </w:pPr>
            <w:r w:rsidRPr="005B4C89">
              <w:rPr>
                <w:rFonts w:ascii="Times New Roman" w:hAnsi="Times New Roman" w:cs="Times New Roman"/>
              </w:rPr>
              <w:t>Многофункциональная</w:t>
            </w:r>
          </w:p>
          <w:p w14:paraId="0CA4E8C9" w14:textId="77777777" w:rsidR="00F133D1" w:rsidRPr="005B4C89" w:rsidRDefault="00F133D1" w:rsidP="008604A0">
            <w:pPr>
              <w:rPr>
                <w:rFonts w:ascii="Times New Roman" w:hAnsi="Times New Roman" w:cs="Times New Roman"/>
                <w:sz w:val="24"/>
                <w:szCs w:val="24"/>
                <w:lang w:eastAsia="ru-RU"/>
              </w:rPr>
            </w:pPr>
          </w:p>
          <w:p w14:paraId="2D832E21" w14:textId="77777777" w:rsidR="00F133D1" w:rsidRPr="005B4C89" w:rsidRDefault="00F133D1" w:rsidP="008604A0">
            <w:pPr>
              <w:rPr>
                <w:rFonts w:ascii="Times New Roman" w:hAnsi="Times New Roman" w:cs="Times New Roman"/>
                <w:sz w:val="24"/>
                <w:szCs w:val="24"/>
              </w:rPr>
            </w:pPr>
          </w:p>
          <w:p w14:paraId="1C8D69ED" w14:textId="77777777" w:rsidR="00F133D1" w:rsidRPr="005B4C89" w:rsidRDefault="00F133D1" w:rsidP="008604A0">
            <w:pPr>
              <w:rPr>
                <w:rFonts w:ascii="Times New Roman" w:hAnsi="Times New Roman" w:cs="Times New Roman"/>
                <w:sz w:val="24"/>
                <w:szCs w:val="24"/>
              </w:rPr>
            </w:pPr>
          </w:p>
          <w:p w14:paraId="78257CF0" w14:textId="77777777" w:rsidR="00F133D1" w:rsidRPr="005B4C89" w:rsidRDefault="00F133D1" w:rsidP="008604A0">
            <w:pPr>
              <w:rPr>
                <w:rFonts w:ascii="Times New Roman" w:hAnsi="Times New Roman" w:cs="Times New Roman"/>
                <w:sz w:val="24"/>
                <w:szCs w:val="24"/>
                <w:lang w:eastAsia="ru-RU"/>
              </w:rPr>
            </w:pPr>
            <w:r w:rsidRPr="005B4C89">
              <w:rPr>
                <w:rFonts w:ascii="Times New Roman" w:hAnsi="Times New Roman" w:cs="Times New Roman"/>
                <w:sz w:val="24"/>
                <w:szCs w:val="24"/>
              </w:rPr>
              <w:t>в условиях реконструкции</w:t>
            </w:r>
          </w:p>
        </w:tc>
        <w:tc>
          <w:tcPr>
            <w:tcW w:w="2108" w:type="dxa"/>
            <w:gridSpan w:val="2"/>
            <w:tcBorders>
              <w:top w:val="single" w:sz="4" w:space="0" w:color="auto"/>
              <w:left w:val="single" w:sz="4" w:space="0" w:color="auto"/>
              <w:bottom w:val="single" w:sz="4" w:space="0" w:color="auto"/>
              <w:right w:val="single" w:sz="4" w:space="0" w:color="auto"/>
            </w:tcBorders>
          </w:tcPr>
          <w:p w14:paraId="51370D34" w14:textId="77777777" w:rsidR="00F133D1" w:rsidRPr="005B4C89" w:rsidRDefault="00F133D1" w:rsidP="008604A0">
            <w:pPr>
              <w:pStyle w:val="affb"/>
              <w:rPr>
                <w:rFonts w:ascii="Times New Roman" w:hAnsi="Times New Roman" w:cs="Times New Roman"/>
              </w:rPr>
            </w:pPr>
            <w:r w:rsidRPr="005B4C89">
              <w:rPr>
                <w:rFonts w:ascii="Times New Roman" w:hAnsi="Times New Roman" w:cs="Times New Roman"/>
              </w:rPr>
              <w:t>Не более 0,8</w:t>
            </w:r>
          </w:p>
          <w:p w14:paraId="48027435" w14:textId="77777777" w:rsidR="00F133D1" w:rsidRPr="005B4C89" w:rsidRDefault="00F133D1" w:rsidP="008604A0">
            <w:pPr>
              <w:rPr>
                <w:rFonts w:ascii="Times New Roman" w:hAnsi="Times New Roman" w:cs="Times New Roman"/>
                <w:sz w:val="24"/>
                <w:szCs w:val="24"/>
                <w:lang w:eastAsia="ru-RU"/>
              </w:rPr>
            </w:pPr>
          </w:p>
          <w:p w14:paraId="2130F9CF" w14:textId="77777777" w:rsidR="00F133D1" w:rsidRPr="005B4C89" w:rsidRDefault="00F133D1" w:rsidP="008604A0">
            <w:pPr>
              <w:rPr>
                <w:rFonts w:ascii="Times New Roman" w:hAnsi="Times New Roman" w:cs="Times New Roman"/>
                <w:sz w:val="24"/>
                <w:szCs w:val="24"/>
                <w:lang w:eastAsia="ru-RU"/>
              </w:rPr>
            </w:pPr>
          </w:p>
          <w:p w14:paraId="6EEC4AE5" w14:textId="77777777" w:rsidR="00F133D1" w:rsidRPr="005B4C89" w:rsidRDefault="00F133D1" w:rsidP="008604A0">
            <w:pPr>
              <w:rPr>
                <w:rFonts w:ascii="Times New Roman" w:hAnsi="Times New Roman" w:cs="Times New Roman"/>
                <w:sz w:val="24"/>
                <w:szCs w:val="24"/>
                <w:lang w:eastAsia="ru-RU"/>
              </w:rPr>
            </w:pPr>
          </w:p>
          <w:p w14:paraId="7A022514" w14:textId="77777777" w:rsidR="00F133D1" w:rsidRPr="005B4C89" w:rsidRDefault="00F133D1" w:rsidP="008604A0">
            <w:pPr>
              <w:rPr>
                <w:rFonts w:ascii="Times New Roman" w:hAnsi="Times New Roman" w:cs="Times New Roman"/>
                <w:sz w:val="24"/>
                <w:szCs w:val="24"/>
                <w:u w:val="single"/>
                <w:lang w:eastAsia="ru-RU"/>
              </w:rPr>
            </w:pPr>
            <w:r w:rsidRPr="005B4C89">
              <w:rPr>
                <w:rFonts w:ascii="Times New Roman" w:hAnsi="Times New Roman" w:cs="Times New Roman"/>
                <w:sz w:val="24"/>
                <w:szCs w:val="24"/>
              </w:rPr>
              <w:t>Не более 1</w:t>
            </w:r>
          </w:p>
        </w:tc>
        <w:tc>
          <w:tcPr>
            <w:tcW w:w="1984" w:type="dxa"/>
            <w:tcBorders>
              <w:top w:val="single" w:sz="4" w:space="0" w:color="auto"/>
              <w:left w:val="single" w:sz="4" w:space="0" w:color="auto"/>
              <w:bottom w:val="single" w:sz="4" w:space="0" w:color="auto"/>
              <w:right w:val="single" w:sz="4" w:space="0" w:color="auto"/>
            </w:tcBorders>
          </w:tcPr>
          <w:p w14:paraId="3F557411"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2</w:t>
            </w:r>
          </w:p>
          <w:p w14:paraId="4C527722" w14:textId="77777777" w:rsidR="00F133D1" w:rsidRPr="005B4C89" w:rsidRDefault="00F133D1" w:rsidP="008604A0">
            <w:pPr>
              <w:rPr>
                <w:rFonts w:ascii="Times New Roman" w:hAnsi="Times New Roman" w:cs="Times New Roman"/>
                <w:sz w:val="24"/>
                <w:szCs w:val="24"/>
              </w:rPr>
            </w:pPr>
          </w:p>
          <w:p w14:paraId="12B12DB8" w14:textId="77777777" w:rsidR="00F133D1" w:rsidRPr="005B4C89" w:rsidRDefault="00F133D1" w:rsidP="008604A0">
            <w:pPr>
              <w:rPr>
                <w:rFonts w:ascii="Times New Roman" w:hAnsi="Times New Roman" w:cs="Times New Roman"/>
                <w:sz w:val="24"/>
                <w:szCs w:val="24"/>
              </w:rPr>
            </w:pPr>
          </w:p>
          <w:p w14:paraId="3233A192" w14:textId="77777777" w:rsidR="00F133D1" w:rsidRPr="005B4C89" w:rsidRDefault="00F133D1" w:rsidP="008604A0">
            <w:pPr>
              <w:rPr>
                <w:rFonts w:ascii="Times New Roman" w:hAnsi="Times New Roman" w:cs="Times New Roman"/>
                <w:sz w:val="24"/>
                <w:szCs w:val="24"/>
              </w:rPr>
            </w:pPr>
          </w:p>
          <w:p w14:paraId="01CA1A96" w14:textId="77777777" w:rsidR="00F133D1" w:rsidRPr="005B4C89" w:rsidRDefault="00F133D1" w:rsidP="008604A0">
            <w:pPr>
              <w:rPr>
                <w:rFonts w:ascii="Times New Roman" w:hAnsi="Times New Roman" w:cs="Times New Roman"/>
                <w:sz w:val="24"/>
                <w:szCs w:val="24"/>
              </w:rPr>
            </w:pPr>
            <w:r w:rsidRPr="005B4C89">
              <w:rPr>
                <w:rFonts w:ascii="Times New Roman" w:hAnsi="Times New Roman" w:cs="Times New Roman"/>
                <w:sz w:val="24"/>
                <w:szCs w:val="24"/>
              </w:rPr>
              <w:t>2,4</w:t>
            </w:r>
          </w:p>
        </w:tc>
        <w:tc>
          <w:tcPr>
            <w:tcW w:w="2237" w:type="dxa"/>
            <w:gridSpan w:val="2"/>
            <w:tcBorders>
              <w:top w:val="single" w:sz="4" w:space="0" w:color="auto"/>
              <w:left w:val="single" w:sz="4" w:space="0" w:color="auto"/>
              <w:bottom w:val="single" w:sz="4" w:space="0" w:color="auto"/>
              <w:right w:val="single" w:sz="4" w:space="0" w:color="auto"/>
            </w:tcBorders>
          </w:tcPr>
          <w:p w14:paraId="416A96FA" w14:textId="77777777" w:rsidR="00F133D1" w:rsidRPr="005B4C89" w:rsidRDefault="00F133D1" w:rsidP="00F133D1">
            <w:pPr>
              <w:spacing w:after="0" w:line="240" w:lineRule="auto"/>
              <w:rPr>
                <w:rFonts w:ascii="Times New Roman" w:hAnsi="Times New Roman" w:cs="Times New Roman"/>
                <w:sz w:val="24"/>
                <w:szCs w:val="24"/>
              </w:rPr>
            </w:pPr>
            <w:r w:rsidRPr="005B4C89">
              <w:rPr>
                <w:rFonts w:ascii="Times New Roman" w:hAnsi="Times New Roman" w:cs="Times New Roman"/>
                <w:sz w:val="24"/>
                <w:szCs w:val="24"/>
              </w:rPr>
              <w:t>Не менее 0,35 за исключением гостиниц, комплексов</w:t>
            </w:r>
          </w:p>
        </w:tc>
        <w:tc>
          <w:tcPr>
            <w:tcW w:w="2096" w:type="dxa"/>
            <w:tcBorders>
              <w:top w:val="single" w:sz="4" w:space="0" w:color="auto"/>
              <w:left w:val="single" w:sz="4" w:space="0" w:color="auto"/>
              <w:bottom w:val="single" w:sz="4" w:space="0" w:color="auto"/>
              <w:right w:val="single" w:sz="4" w:space="0" w:color="auto"/>
            </w:tcBorders>
          </w:tcPr>
          <w:p w14:paraId="312ECE4A" w14:textId="77777777" w:rsidR="00F133D1" w:rsidRPr="005B4C89" w:rsidRDefault="00F133D1" w:rsidP="008604A0">
            <w:pPr>
              <w:rPr>
                <w:rFonts w:ascii="Times New Roman" w:hAnsi="Times New Roman" w:cs="Times New Roman"/>
                <w:sz w:val="20"/>
              </w:rPr>
            </w:pPr>
            <w:r w:rsidRPr="005B4C89">
              <w:rPr>
                <w:rFonts w:ascii="Times New Roman" w:hAnsi="Times New Roman" w:cs="Times New Roman"/>
                <w:sz w:val="24"/>
                <w:szCs w:val="24"/>
              </w:rPr>
              <w:t>Не менее 20%</w:t>
            </w:r>
          </w:p>
          <w:p w14:paraId="6BACB2B7" w14:textId="77777777" w:rsidR="00F133D1" w:rsidRPr="005B4C89" w:rsidRDefault="00F133D1" w:rsidP="008604A0">
            <w:pPr>
              <w:rPr>
                <w:rFonts w:ascii="Times New Roman" w:hAnsi="Times New Roman" w:cs="Times New Roman"/>
                <w:sz w:val="20"/>
              </w:rPr>
            </w:pPr>
          </w:p>
          <w:p w14:paraId="5B50FB68" w14:textId="77777777" w:rsidR="00F133D1" w:rsidRPr="005B4C89" w:rsidRDefault="00F133D1" w:rsidP="008604A0">
            <w:pPr>
              <w:rPr>
                <w:rFonts w:ascii="Times New Roman" w:hAnsi="Times New Roman" w:cs="Times New Roman"/>
                <w:sz w:val="20"/>
              </w:rPr>
            </w:pPr>
          </w:p>
          <w:p w14:paraId="4CC9B865" w14:textId="77777777" w:rsidR="00F133D1" w:rsidRPr="005B4C89" w:rsidRDefault="00F133D1" w:rsidP="008604A0">
            <w:pPr>
              <w:rPr>
                <w:rFonts w:ascii="Times New Roman" w:hAnsi="Times New Roman" w:cs="Times New Roman"/>
                <w:sz w:val="20"/>
              </w:rPr>
            </w:pPr>
          </w:p>
          <w:p w14:paraId="71B3DEF1" w14:textId="77777777" w:rsidR="00F133D1" w:rsidRPr="005B4C89" w:rsidRDefault="00F133D1" w:rsidP="00F133D1">
            <w:pPr>
              <w:rPr>
                <w:rFonts w:ascii="Times New Roman" w:hAnsi="Times New Roman" w:cs="Times New Roman"/>
                <w:sz w:val="20"/>
              </w:rPr>
            </w:pPr>
            <w:r w:rsidRPr="005B4C89">
              <w:rPr>
                <w:rFonts w:ascii="Times New Roman" w:hAnsi="Times New Roman" w:cs="Times New Roman"/>
                <w:sz w:val="24"/>
                <w:szCs w:val="24"/>
              </w:rPr>
              <w:t>Не менее 15%</w:t>
            </w:r>
          </w:p>
        </w:tc>
        <w:tc>
          <w:tcPr>
            <w:tcW w:w="2119" w:type="dxa"/>
            <w:tcBorders>
              <w:top w:val="single" w:sz="4" w:space="0" w:color="auto"/>
              <w:left w:val="single" w:sz="4" w:space="0" w:color="auto"/>
              <w:bottom w:val="single" w:sz="4" w:space="0" w:color="auto"/>
              <w:right w:val="single" w:sz="4" w:space="0" w:color="auto"/>
            </w:tcBorders>
          </w:tcPr>
          <w:p w14:paraId="1C7CC51B" w14:textId="77777777" w:rsidR="00F133D1" w:rsidRPr="005B4C89" w:rsidRDefault="00F133D1" w:rsidP="008604A0">
            <w:pPr>
              <w:spacing w:line="240" w:lineRule="auto"/>
              <w:rPr>
                <w:rFonts w:ascii="Times New Roman" w:hAnsi="Times New Roman" w:cs="Times New Roman"/>
                <w:sz w:val="24"/>
                <w:szCs w:val="24"/>
              </w:rPr>
            </w:pPr>
            <w:r w:rsidRPr="005B4C89">
              <w:rPr>
                <w:rFonts w:ascii="Times New Roman" w:hAnsi="Times New Roman" w:cs="Times New Roman"/>
                <w:sz w:val="24"/>
                <w:szCs w:val="24"/>
              </w:rPr>
              <w:t>Не менее 3,0%**</w:t>
            </w:r>
          </w:p>
          <w:p w14:paraId="79A25287" w14:textId="77777777" w:rsidR="00F133D1" w:rsidRPr="005B4C89" w:rsidRDefault="00F133D1" w:rsidP="008604A0">
            <w:pPr>
              <w:spacing w:line="240" w:lineRule="auto"/>
              <w:rPr>
                <w:rFonts w:ascii="Times New Roman" w:hAnsi="Times New Roman" w:cs="Times New Roman"/>
                <w:sz w:val="20"/>
              </w:rPr>
            </w:pPr>
          </w:p>
        </w:tc>
        <w:tc>
          <w:tcPr>
            <w:tcW w:w="2176" w:type="dxa"/>
            <w:gridSpan w:val="2"/>
            <w:tcBorders>
              <w:top w:val="single" w:sz="4" w:space="0" w:color="auto"/>
              <w:left w:val="single" w:sz="4" w:space="0" w:color="auto"/>
              <w:bottom w:val="single" w:sz="4" w:space="0" w:color="auto"/>
              <w:right w:val="single" w:sz="4" w:space="0" w:color="auto"/>
            </w:tcBorders>
          </w:tcPr>
          <w:p w14:paraId="63450E4F" w14:textId="77777777" w:rsidR="00F133D1" w:rsidRPr="005B4C89" w:rsidRDefault="00F133D1" w:rsidP="008604A0">
            <w:pPr>
              <w:rPr>
                <w:rFonts w:ascii="Times New Roman" w:hAnsi="Times New Roman" w:cs="Times New Roman"/>
                <w:sz w:val="20"/>
              </w:rPr>
            </w:pPr>
            <w:r w:rsidRPr="005B4C89">
              <w:rPr>
                <w:rFonts w:ascii="Times New Roman" w:hAnsi="Times New Roman" w:cs="Times New Roman"/>
                <w:sz w:val="24"/>
                <w:szCs w:val="24"/>
              </w:rPr>
              <w:t>Не менее 3,0%</w:t>
            </w:r>
          </w:p>
        </w:tc>
      </w:tr>
    </w:tbl>
    <w:p w14:paraId="002E3B1D" w14:textId="77777777" w:rsidR="00F133D1" w:rsidRPr="005B4C89" w:rsidRDefault="00F133D1" w:rsidP="00F133D1">
      <w:pPr>
        <w:pStyle w:val="afffb"/>
        <w:ind w:left="720" w:firstLine="0"/>
        <w:rPr>
          <w:rStyle w:val="afff1"/>
          <w:color w:val="auto"/>
        </w:rPr>
      </w:pPr>
    </w:p>
    <w:p w14:paraId="089E7685" w14:textId="77777777" w:rsidR="00F133D1" w:rsidRPr="005B4C89" w:rsidRDefault="00F133D1" w:rsidP="00F133D1">
      <w:pPr>
        <w:pStyle w:val="afffb"/>
        <w:ind w:left="720" w:firstLine="0"/>
        <w:rPr>
          <w:rFonts w:ascii="Times New Roman" w:hAnsi="Times New Roman" w:cs="Times New Roman"/>
          <w:sz w:val="22"/>
          <w:szCs w:val="22"/>
        </w:rPr>
      </w:pPr>
      <w:r w:rsidRPr="005B4C89">
        <w:rPr>
          <w:rStyle w:val="afff1"/>
          <w:rFonts w:ascii="Times New Roman" w:hAnsi="Times New Roman" w:cs="Times New Roman"/>
          <w:color w:val="auto"/>
          <w:sz w:val="22"/>
          <w:szCs w:val="22"/>
        </w:rPr>
        <w:t>Примечания</w:t>
      </w:r>
      <w:r w:rsidRPr="005B4C89">
        <w:rPr>
          <w:rFonts w:ascii="Times New Roman" w:hAnsi="Times New Roman" w:cs="Times New Roman"/>
          <w:sz w:val="22"/>
          <w:szCs w:val="22"/>
        </w:rPr>
        <w:t>:</w:t>
      </w:r>
    </w:p>
    <w:p w14:paraId="42357B86" w14:textId="77777777" w:rsidR="00F133D1" w:rsidRPr="005B4C89" w:rsidRDefault="00F133D1" w:rsidP="00F133D1">
      <w:pPr>
        <w:ind w:firstLine="567"/>
        <w:rPr>
          <w:rFonts w:ascii="Times New Roman" w:hAnsi="Times New Roman" w:cs="Times New Roman"/>
        </w:rPr>
      </w:pPr>
      <w:r w:rsidRPr="005B4C89">
        <w:rPr>
          <w:rStyle w:val="afff1"/>
          <w:rFonts w:ascii="Times New Roman" w:hAnsi="Times New Roman" w:cs="Times New Roman"/>
          <w:color w:val="auto"/>
        </w:rPr>
        <w:t xml:space="preserve">* - </w:t>
      </w:r>
      <w:r w:rsidRPr="005B4C89">
        <w:rPr>
          <w:rFonts w:ascii="Times New Roman" w:hAnsi="Times New Roman" w:cs="Times New Roman"/>
          <w:vertAlign w:val="superscript"/>
        </w:rPr>
        <w:t>1</w:t>
      </w:r>
      <w:r w:rsidRPr="005B4C89">
        <w:rPr>
          <w:rFonts w:ascii="Times New Roman" w:hAnsi="Times New Roman" w:cs="Times New Roman"/>
        </w:rPr>
        <w:t xml:space="preserve"> Расчетные показатели обеспеченности объектов капитального строительства нормативными площадями, необходимыми для организации машино-мест (парко-мест) для объектов, строительство которых планируется осуществлять за счет средств бюджетов бюджетной системы Российской Федерации, применяются по техническому заданию на проектирование;.</w:t>
      </w:r>
    </w:p>
    <w:p w14:paraId="18D0962B" w14:textId="77777777" w:rsidR="00F133D1" w:rsidRPr="005B4C89" w:rsidRDefault="00F133D1" w:rsidP="00F133D1">
      <w:pPr>
        <w:pStyle w:val="afffb"/>
        <w:rPr>
          <w:rFonts w:ascii="Times New Roman" w:hAnsi="Times New Roman" w:cs="Times New Roman"/>
          <w:sz w:val="22"/>
          <w:szCs w:val="22"/>
        </w:rPr>
      </w:pPr>
      <w:r w:rsidRPr="005B4C89">
        <w:rPr>
          <w:rFonts w:ascii="Times New Roman" w:hAnsi="Times New Roman" w:cs="Times New Roman"/>
          <w:sz w:val="22"/>
          <w:szCs w:val="22"/>
          <w:vertAlign w:val="superscript"/>
        </w:rPr>
        <w:t>2</w:t>
      </w:r>
      <w:r w:rsidRPr="005B4C89">
        <w:rPr>
          <w:rFonts w:ascii="Times New Roman" w:hAnsi="Times New Roman" w:cs="Times New Roman"/>
          <w:sz w:val="22"/>
          <w:szCs w:val="22"/>
        </w:rPr>
        <w:t xml:space="preserve"> Количество парковочных мест для МГН следует принимать по </w:t>
      </w:r>
      <w:hyperlink r:id="rId35" w:history="1">
        <w:r w:rsidRPr="005B4C89">
          <w:rPr>
            <w:rStyle w:val="affd"/>
            <w:rFonts w:ascii="Times New Roman" w:hAnsi="Times New Roman"/>
            <w:b w:val="0"/>
            <w:color w:val="auto"/>
            <w:sz w:val="22"/>
            <w:szCs w:val="22"/>
          </w:rPr>
          <w:t>пункту 5.2.1</w:t>
        </w:r>
      </w:hyperlink>
      <w:r w:rsidRPr="005B4C89">
        <w:rPr>
          <w:rFonts w:ascii="Times New Roman" w:hAnsi="Times New Roman" w:cs="Times New Roman"/>
          <w:sz w:val="22"/>
          <w:szCs w:val="22"/>
        </w:rPr>
        <w:t xml:space="preserve"> СП 59.13330.2020 "СНиП 35-01-2001 Доступность зданий и сооружений для маломобильных групп населения". Количество парковочных мест для МГН не входит в расчетные показатели обеспеченности объектов капитального строительства нормативными площадями, необходимыми для организации машино-мест (парко-мест);</w:t>
      </w:r>
    </w:p>
    <w:p w14:paraId="151DB9A7" w14:textId="77777777" w:rsidR="00F133D1" w:rsidRPr="005B4C89" w:rsidRDefault="00F133D1" w:rsidP="00F133D1">
      <w:pPr>
        <w:pStyle w:val="afffb"/>
        <w:rPr>
          <w:rFonts w:ascii="Times New Roman" w:hAnsi="Times New Roman" w:cs="Times New Roman"/>
          <w:sz w:val="22"/>
          <w:szCs w:val="22"/>
        </w:rPr>
      </w:pPr>
      <w:r w:rsidRPr="005B4C89">
        <w:rPr>
          <w:rFonts w:ascii="Times New Roman" w:hAnsi="Times New Roman" w:cs="Times New Roman"/>
          <w:sz w:val="22"/>
          <w:szCs w:val="22"/>
          <w:vertAlign w:val="superscript"/>
        </w:rPr>
        <w:t>3</w:t>
      </w:r>
      <w:r w:rsidRPr="005B4C89">
        <w:rPr>
          <w:rFonts w:ascii="Times New Roman" w:hAnsi="Times New Roman" w:cs="Times New Roman"/>
          <w:sz w:val="22"/>
          <w:szCs w:val="22"/>
        </w:rPr>
        <w:t xml:space="preserve"> В условиях реконструкции объектов незавершенного строительства расчетный показатель обеспеченности объектов капитального строительства, сведения о котором содержатся в Едином государственном реестре недвижимости в соответствии с </w:t>
      </w:r>
      <w:hyperlink r:id="rId36" w:history="1">
        <w:r w:rsidRPr="005B4C89">
          <w:rPr>
            <w:rStyle w:val="affd"/>
            <w:rFonts w:ascii="Times New Roman" w:hAnsi="Times New Roman"/>
            <w:b w:val="0"/>
            <w:color w:val="auto"/>
            <w:sz w:val="22"/>
            <w:szCs w:val="22"/>
          </w:rPr>
          <w:t>Федеральным законом</w:t>
        </w:r>
      </w:hyperlink>
      <w:r w:rsidRPr="005B4C89">
        <w:rPr>
          <w:rFonts w:ascii="Times New Roman" w:hAnsi="Times New Roman" w:cs="Times New Roman"/>
          <w:sz w:val="22"/>
          <w:szCs w:val="22"/>
        </w:rPr>
        <w:t xml:space="preserve"> от 13.07.2015 N 218-ФЗ "О государственной регистрации недвижимости", нормативными площадями, необходимыми для организации машино-мест, может быть понижен и должен составлять не менее 0,2;</w:t>
      </w:r>
    </w:p>
    <w:p w14:paraId="306800D4" w14:textId="77777777" w:rsidR="00F133D1" w:rsidRPr="005B4C89" w:rsidRDefault="00F133D1" w:rsidP="00F133D1">
      <w:pPr>
        <w:pStyle w:val="afffb"/>
        <w:spacing w:after="240"/>
        <w:rPr>
          <w:rFonts w:ascii="Times New Roman" w:hAnsi="Times New Roman" w:cs="Times New Roman"/>
          <w:sz w:val="22"/>
          <w:szCs w:val="22"/>
        </w:rPr>
      </w:pPr>
      <w:r w:rsidRPr="005B4C89">
        <w:rPr>
          <w:rFonts w:ascii="Times New Roman" w:hAnsi="Times New Roman" w:cs="Times New Roman"/>
          <w:sz w:val="22"/>
          <w:szCs w:val="22"/>
          <w:vertAlign w:val="superscript"/>
        </w:rPr>
        <w:t>4</w:t>
      </w:r>
      <w:r w:rsidRPr="005B4C89">
        <w:rPr>
          <w:rFonts w:ascii="Times New Roman" w:hAnsi="Times New Roman" w:cs="Times New Roman"/>
          <w:sz w:val="22"/>
          <w:szCs w:val="22"/>
        </w:rPr>
        <w:t xml:space="preserve"> </w:t>
      </w:r>
      <w:hyperlink r:id="rId37" w:history="1">
        <w:r w:rsidRPr="005B4C89">
          <w:rPr>
            <w:rStyle w:val="affd"/>
            <w:rFonts w:ascii="Times New Roman" w:hAnsi="Times New Roman"/>
            <w:b w:val="0"/>
            <w:color w:val="auto"/>
            <w:sz w:val="22"/>
            <w:szCs w:val="22"/>
          </w:rPr>
          <w:t>СП 42.13330.2016</w:t>
        </w:r>
      </w:hyperlink>
      <w:r w:rsidRPr="005B4C89">
        <w:rPr>
          <w:rFonts w:ascii="Times New Roman" w:hAnsi="Times New Roman" w:cs="Times New Roman"/>
          <w:sz w:val="22"/>
          <w:szCs w:val="22"/>
        </w:rPr>
        <w:t xml:space="preserve"> "СНиП 2.07.01-89* "Градостроительство. Планировка и застройка городских и сельских поселений".</w:t>
      </w:r>
    </w:p>
    <w:p w14:paraId="20F49198" w14:textId="77777777" w:rsidR="00F133D1" w:rsidRPr="005B4C89" w:rsidRDefault="00F133D1" w:rsidP="00F133D1">
      <w:pPr>
        <w:pStyle w:val="afffb"/>
      </w:pPr>
      <w:r w:rsidRPr="005B4C89">
        <w:t>** -  Расчетный показатель обеспеченности детскими спортивными и игровыми площадками применяется к расчетной площади комплексов апартаментов, апарт-отелей и гостиниц, включающих номерной фонд по типу апартаментов, а также к расчетной площади зданий жилого назначения.</w:t>
      </w:r>
    </w:p>
    <w:p w14:paraId="6182401F" w14:textId="77777777" w:rsidR="00F133D1" w:rsidRPr="005B4C89" w:rsidRDefault="00F133D1" w:rsidP="00F133D1">
      <w:pPr>
        <w:spacing w:line="240" w:lineRule="auto"/>
        <w:ind w:firstLine="709"/>
        <w:jc w:val="both"/>
        <w:rPr>
          <w:rFonts w:ascii="Times New Roman" w:hAnsi="Times New Roman" w:cs="Times New Roman"/>
          <w:sz w:val="24"/>
          <w:szCs w:val="24"/>
          <w:lang w:eastAsia="en-US"/>
        </w:rPr>
      </w:pPr>
    </w:p>
    <w:p w14:paraId="5CE2BF2D" w14:textId="77777777" w:rsidR="00F133D1" w:rsidRPr="005B4C89" w:rsidRDefault="00F133D1" w:rsidP="00F133D1">
      <w:pPr>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lang w:eastAsia="en-US"/>
        </w:rPr>
        <w:t>17. К</w:t>
      </w:r>
      <w:r w:rsidRPr="005B4C89">
        <w:rPr>
          <w:rFonts w:ascii="Times New Roman" w:hAnsi="Times New Roman" w:cs="Times New Roman"/>
          <w:sz w:val="24"/>
          <w:szCs w:val="24"/>
        </w:rPr>
        <w:t xml:space="preserve"> видам разрешенного использования земельного участка и объекта капитального строительства «Малоэтажная многоквартирная жилая застройка» (код 2.1.1), «Среднеэтажная жилая застройка» (код 2.5), «Многоэтажная жилая застройка (высотная застройка)» (код 2.6), «Гостиничное обслуживание» (код 4.7), «Туристическое обслуживание» (код 5.2.1) применить следующие положения: </w:t>
      </w:r>
    </w:p>
    <w:p w14:paraId="01CCF9FE" w14:textId="77777777" w:rsidR="00F133D1" w:rsidRPr="005B4C89" w:rsidRDefault="00F133D1" w:rsidP="00F133D1">
      <w:pPr>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lastRenderedPageBreak/>
        <w:t>- не допускается размещение новых объектов капитального строительства, а также их реконструкция, с изменением этажности, высотности и площади застройки, представляющих собой многоквартирные жилые дома, комплексы апартаментов, апарт-отели и гостиницы, включающие в себя номерной фонд по типу апартаменты, за исключением случаев размещения таких объектов в рамках реализации положений Федерального закона от 29.11.2014 № 377-ФЗ «О развитии Республики Крым и города федерального значения Севастополя и свободной экономической зоне на территориях Республики Крым и города федерального значения Севастополя», постановления Совета министров Республики Крым от 07.10.2014 № 368 «О некоторых вопросах реализации инвестиционных проектов на территории Республики Крым» или в случае размещения таких объектов при реализации решения о комплексном развитии территории или осуществления комплексного развития территории по инициативе правообладателей земельных участков и (или) расположенных на них объектов недвижимости;</w:t>
      </w:r>
    </w:p>
    <w:p w14:paraId="2F9F342E" w14:textId="77777777" w:rsidR="00F133D1" w:rsidRPr="005B4C89" w:rsidRDefault="00F133D1" w:rsidP="00F133D1">
      <w:pPr>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 указанные требования не применяются, в случае если в отношении объекта капитального строительства выдано разрешение на строительство или обеспечивается реконструкция объектов незавершенного строительства.</w:t>
      </w:r>
    </w:p>
    <w:p w14:paraId="09A19751" w14:textId="77777777" w:rsidR="00F133D1" w:rsidRPr="005B4C89" w:rsidRDefault="00F133D1" w:rsidP="00511F56">
      <w:pPr>
        <w:spacing w:line="240" w:lineRule="auto"/>
        <w:ind w:firstLine="567"/>
        <w:jc w:val="both"/>
        <w:rPr>
          <w:rFonts w:ascii="Times New Roman" w:hAnsi="Times New Roman" w:cs="Times New Roman"/>
          <w:sz w:val="24"/>
          <w:szCs w:val="24"/>
        </w:rPr>
        <w:sectPr w:rsidR="00F133D1" w:rsidRPr="005B4C89" w:rsidSect="00F133D1">
          <w:pgSz w:w="16838" w:h="11906" w:orient="landscape"/>
          <w:pgMar w:top="1701" w:right="1134" w:bottom="851" w:left="1134" w:header="142" w:footer="709" w:gutter="0"/>
          <w:cols w:space="708"/>
          <w:docGrid w:linePitch="360"/>
        </w:sectPr>
      </w:pPr>
    </w:p>
    <w:p w14:paraId="1736B74D" w14:textId="77777777" w:rsidR="006009E1" w:rsidRPr="005B4C89" w:rsidRDefault="006009E1" w:rsidP="00511F56">
      <w:pPr>
        <w:keepNext/>
        <w:pageBreakBefore/>
        <w:spacing w:line="240" w:lineRule="auto"/>
        <w:jc w:val="center"/>
        <w:outlineLvl w:val="0"/>
        <w:rPr>
          <w:rFonts w:ascii="Times New Roman" w:hAnsi="Times New Roman" w:cs="Times New Roman"/>
          <w:b/>
          <w:bCs/>
          <w:kern w:val="32"/>
          <w:sz w:val="24"/>
          <w:szCs w:val="24"/>
        </w:rPr>
      </w:pPr>
      <w:r w:rsidRPr="005B4C89">
        <w:rPr>
          <w:rFonts w:ascii="Times New Roman" w:hAnsi="Times New Roman" w:cs="Times New Roman"/>
          <w:b/>
          <w:bCs/>
          <w:kern w:val="32"/>
          <w:sz w:val="24"/>
          <w:szCs w:val="24"/>
        </w:rPr>
        <w:lastRenderedPageBreak/>
        <w:t>Статья 4</w:t>
      </w:r>
      <w:r w:rsidR="007A5017" w:rsidRPr="005B4C89">
        <w:rPr>
          <w:rFonts w:ascii="Times New Roman" w:hAnsi="Times New Roman" w:cs="Times New Roman"/>
          <w:b/>
          <w:bCs/>
          <w:kern w:val="32"/>
          <w:sz w:val="24"/>
          <w:szCs w:val="24"/>
        </w:rPr>
        <w:t>7</w:t>
      </w:r>
      <w:r w:rsidRPr="005B4C89">
        <w:rPr>
          <w:rFonts w:ascii="Times New Roman" w:hAnsi="Times New Roman" w:cs="Times New Roman"/>
          <w:b/>
          <w:bCs/>
          <w:kern w:val="32"/>
          <w:sz w:val="24"/>
          <w:szCs w:val="24"/>
        </w:rPr>
        <w:t>. Территориальные зон</w:t>
      </w:r>
      <w:bookmarkEnd w:id="331"/>
      <w:bookmarkEnd w:id="332"/>
      <w:bookmarkEnd w:id="333"/>
      <w:bookmarkEnd w:id="334"/>
      <w:r w:rsidRPr="005B4C89">
        <w:rPr>
          <w:rFonts w:ascii="Times New Roman" w:hAnsi="Times New Roman" w:cs="Times New Roman"/>
          <w:b/>
          <w:bCs/>
          <w:kern w:val="32"/>
          <w:sz w:val="24"/>
          <w:szCs w:val="24"/>
        </w:rPr>
        <w:t>ы</w:t>
      </w:r>
      <w:bookmarkEnd w:id="335"/>
      <w:bookmarkEnd w:id="336"/>
    </w:p>
    <w:p w14:paraId="2922B348" w14:textId="77777777" w:rsidR="0091528D" w:rsidRPr="005B4C89" w:rsidRDefault="0091528D" w:rsidP="006921E2">
      <w:pPr>
        <w:pStyle w:val="2"/>
        <w:keepNext w:val="0"/>
        <w:widowControl w:val="0"/>
        <w:numPr>
          <w:ilvl w:val="1"/>
          <w:numId w:val="2"/>
        </w:numPr>
        <w:suppressAutoHyphens/>
        <w:spacing w:before="0"/>
        <w:ind w:left="709"/>
        <w:rPr>
          <w:rFonts w:ascii="Arial" w:hAnsi="Arial" w:cs="Arial"/>
          <w:color w:val="auto"/>
          <w:sz w:val="24"/>
          <w:szCs w:val="24"/>
        </w:rPr>
      </w:pPr>
    </w:p>
    <w:p w14:paraId="33448E60" w14:textId="77777777" w:rsidR="0091528D" w:rsidRPr="005B4C89" w:rsidRDefault="0091528D" w:rsidP="00511F56">
      <w:pPr>
        <w:spacing w:line="240" w:lineRule="auto"/>
        <w:ind w:firstLine="567"/>
        <w:jc w:val="both"/>
        <w:rPr>
          <w:rFonts w:ascii="Times New Roman" w:hAnsi="Times New Roman" w:cs="Times New Roman"/>
          <w:sz w:val="24"/>
          <w:szCs w:val="24"/>
        </w:rPr>
      </w:pPr>
      <w:r w:rsidRPr="005B4C89">
        <w:rPr>
          <w:rFonts w:ascii="Times New Roman" w:hAnsi="Times New Roman" w:cs="Times New Roman"/>
          <w:sz w:val="24"/>
          <w:szCs w:val="24"/>
        </w:rPr>
        <w:t>Для целей регулирования землепользования и застройки в соответствии с Градостроительным Кодексом Российской Федерации настоящими Правилами установлены следующие виды территориальных зон:</w:t>
      </w:r>
    </w:p>
    <w:p w14:paraId="6816BBB5" w14:textId="77777777" w:rsidR="0091528D" w:rsidRPr="005B4C89" w:rsidRDefault="0091528D" w:rsidP="006921E2">
      <w:pPr>
        <w:pStyle w:val="2"/>
        <w:keepNext w:val="0"/>
        <w:widowControl w:val="0"/>
        <w:numPr>
          <w:ilvl w:val="1"/>
          <w:numId w:val="2"/>
        </w:numPr>
        <w:suppressAutoHyphens/>
        <w:spacing w:before="0"/>
        <w:ind w:left="709"/>
        <w:rPr>
          <w:rFonts w:ascii="Times New Roman" w:hAnsi="Times New Roman"/>
          <w:color w:val="auto"/>
          <w:sz w:val="24"/>
          <w:szCs w:val="24"/>
        </w:rPr>
      </w:pPr>
      <w:r w:rsidRPr="005B4C89">
        <w:rPr>
          <w:rFonts w:ascii="Times New Roman" w:hAnsi="Times New Roman"/>
          <w:color w:val="auto"/>
          <w:sz w:val="24"/>
          <w:szCs w:val="24"/>
        </w:rPr>
        <w:t>1) жилые зоны:</w:t>
      </w:r>
    </w:p>
    <w:p w14:paraId="4B2C0FDB" w14:textId="77777777" w:rsidR="0091528D" w:rsidRPr="005B4C89" w:rsidRDefault="0091528D" w:rsidP="006921E2">
      <w:pPr>
        <w:pStyle w:val="2"/>
        <w:keepNext w:val="0"/>
        <w:widowControl w:val="0"/>
        <w:numPr>
          <w:ilvl w:val="1"/>
          <w:numId w:val="2"/>
        </w:numPr>
        <w:suppressAutoHyphens/>
        <w:spacing w:before="0"/>
        <w:ind w:left="709"/>
        <w:rPr>
          <w:rFonts w:ascii="Times New Roman" w:hAnsi="Times New Roman"/>
          <w:b w:val="0"/>
          <w:color w:val="auto"/>
          <w:sz w:val="24"/>
          <w:szCs w:val="24"/>
        </w:rPr>
      </w:pPr>
      <w:r w:rsidRPr="005B4C89">
        <w:rPr>
          <w:rFonts w:ascii="Times New Roman" w:hAnsi="Times New Roman"/>
          <w:color w:val="auto"/>
          <w:sz w:val="24"/>
          <w:szCs w:val="24"/>
        </w:rPr>
        <w:t>Ж</w:t>
      </w:r>
      <w:r w:rsidR="00EA1D46" w:rsidRPr="005B4C89">
        <w:rPr>
          <w:rFonts w:ascii="Times New Roman" w:hAnsi="Times New Roman"/>
          <w:color w:val="auto"/>
          <w:sz w:val="24"/>
          <w:szCs w:val="24"/>
        </w:rPr>
        <w:t>-</w:t>
      </w:r>
      <w:r w:rsidRPr="005B4C89">
        <w:rPr>
          <w:rFonts w:ascii="Times New Roman" w:hAnsi="Times New Roman"/>
          <w:color w:val="auto"/>
          <w:sz w:val="24"/>
          <w:szCs w:val="24"/>
        </w:rPr>
        <w:t>1</w:t>
      </w:r>
      <w:r w:rsidRPr="005B4C89">
        <w:rPr>
          <w:rFonts w:ascii="Times New Roman" w:hAnsi="Times New Roman"/>
          <w:b w:val="0"/>
          <w:color w:val="auto"/>
          <w:sz w:val="24"/>
          <w:szCs w:val="24"/>
        </w:rPr>
        <w:t xml:space="preserve"> – </w:t>
      </w:r>
      <w:r w:rsidR="00050C47" w:rsidRPr="005B4C89">
        <w:rPr>
          <w:rFonts w:ascii="Times New Roman" w:hAnsi="Times New Roman"/>
          <w:b w:val="0"/>
          <w:color w:val="auto"/>
          <w:sz w:val="24"/>
          <w:szCs w:val="24"/>
        </w:rPr>
        <w:t xml:space="preserve">зона застройки индивидуальными жилыми домами и жилыми домами блокированной застройки; </w:t>
      </w:r>
    </w:p>
    <w:p w14:paraId="74691D1F" w14:textId="77777777" w:rsidR="00AD2397" w:rsidRPr="005B4C89" w:rsidRDefault="00AD2397" w:rsidP="006921E2">
      <w:pPr>
        <w:pStyle w:val="2"/>
        <w:keepNext w:val="0"/>
        <w:widowControl w:val="0"/>
        <w:numPr>
          <w:ilvl w:val="1"/>
          <w:numId w:val="2"/>
        </w:numPr>
        <w:suppressAutoHyphens/>
        <w:spacing w:before="0"/>
        <w:ind w:left="709"/>
        <w:rPr>
          <w:rFonts w:ascii="Times New Roman" w:hAnsi="Times New Roman"/>
          <w:b w:val="0"/>
          <w:color w:val="auto"/>
          <w:sz w:val="24"/>
          <w:szCs w:val="24"/>
        </w:rPr>
      </w:pPr>
      <w:r w:rsidRPr="005B4C89">
        <w:rPr>
          <w:rFonts w:ascii="Times New Roman" w:hAnsi="Times New Roman"/>
          <w:color w:val="auto"/>
          <w:sz w:val="24"/>
          <w:szCs w:val="24"/>
        </w:rPr>
        <w:t xml:space="preserve">Ж-3 </w:t>
      </w:r>
      <w:r w:rsidRPr="005B4C89">
        <w:rPr>
          <w:rFonts w:ascii="Times New Roman" w:hAnsi="Times New Roman"/>
          <w:b w:val="0"/>
          <w:color w:val="auto"/>
          <w:sz w:val="24"/>
          <w:szCs w:val="24"/>
        </w:rPr>
        <w:t>–  зона ведения садоводства;</w:t>
      </w:r>
    </w:p>
    <w:p w14:paraId="7F8F22EC" w14:textId="77777777" w:rsidR="003B3011" w:rsidRPr="005B4C89" w:rsidRDefault="003B3011" w:rsidP="006921E2">
      <w:pPr>
        <w:pStyle w:val="2"/>
        <w:keepNext w:val="0"/>
        <w:widowControl w:val="0"/>
        <w:numPr>
          <w:ilvl w:val="1"/>
          <w:numId w:val="2"/>
        </w:numPr>
        <w:suppressAutoHyphens/>
        <w:spacing w:before="0"/>
        <w:ind w:left="709"/>
        <w:rPr>
          <w:rFonts w:ascii="Times New Roman" w:hAnsi="Times New Roman"/>
          <w:color w:val="auto"/>
          <w:sz w:val="24"/>
          <w:szCs w:val="24"/>
        </w:rPr>
      </w:pPr>
    </w:p>
    <w:p w14:paraId="313BB0E5" w14:textId="77777777" w:rsidR="0091528D" w:rsidRPr="005B4C89" w:rsidRDefault="0091528D" w:rsidP="006921E2">
      <w:pPr>
        <w:pStyle w:val="2"/>
        <w:keepNext w:val="0"/>
        <w:widowControl w:val="0"/>
        <w:numPr>
          <w:ilvl w:val="1"/>
          <w:numId w:val="2"/>
        </w:numPr>
        <w:suppressAutoHyphens/>
        <w:spacing w:before="0"/>
        <w:ind w:left="709"/>
        <w:rPr>
          <w:rFonts w:ascii="Times New Roman" w:hAnsi="Times New Roman"/>
          <w:color w:val="auto"/>
          <w:sz w:val="24"/>
          <w:szCs w:val="24"/>
        </w:rPr>
      </w:pPr>
      <w:r w:rsidRPr="005B4C89">
        <w:rPr>
          <w:rFonts w:ascii="Times New Roman" w:hAnsi="Times New Roman"/>
          <w:color w:val="auto"/>
          <w:sz w:val="24"/>
          <w:szCs w:val="24"/>
        </w:rPr>
        <w:t>2) общественно-деловые зоны:</w:t>
      </w:r>
    </w:p>
    <w:p w14:paraId="59FE1017" w14:textId="77777777" w:rsidR="0091528D" w:rsidRPr="005B4C89" w:rsidRDefault="0091528D" w:rsidP="006921E2">
      <w:pPr>
        <w:pStyle w:val="2"/>
        <w:keepNext w:val="0"/>
        <w:widowControl w:val="0"/>
        <w:numPr>
          <w:ilvl w:val="1"/>
          <w:numId w:val="2"/>
        </w:numPr>
        <w:suppressAutoHyphens/>
        <w:spacing w:before="0"/>
        <w:ind w:left="709"/>
        <w:rPr>
          <w:rFonts w:ascii="Times New Roman" w:hAnsi="Times New Roman"/>
          <w:b w:val="0"/>
          <w:color w:val="auto"/>
          <w:sz w:val="24"/>
          <w:szCs w:val="24"/>
        </w:rPr>
      </w:pPr>
      <w:r w:rsidRPr="005B4C89">
        <w:rPr>
          <w:rFonts w:ascii="Times New Roman" w:hAnsi="Times New Roman"/>
          <w:color w:val="auto"/>
          <w:sz w:val="24"/>
          <w:szCs w:val="24"/>
        </w:rPr>
        <w:t>О</w:t>
      </w:r>
      <w:r w:rsidR="00414F3B" w:rsidRPr="005B4C89">
        <w:rPr>
          <w:rFonts w:ascii="Times New Roman" w:hAnsi="Times New Roman"/>
          <w:color w:val="auto"/>
          <w:sz w:val="24"/>
          <w:szCs w:val="24"/>
        </w:rPr>
        <w:t>-1</w:t>
      </w:r>
      <w:r w:rsidRPr="005B4C89">
        <w:rPr>
          <w:rFonts w:ascii="Times New Roman" w:hAnsi="Times New Roman"/>
          <w:b w:val="0"/>
          <w:color w:val="auto"/>
          <w:sz w:val="24"/>
          <w:szCs w:val="24"/>
        </w:rPr>
        <w:t xml:space="preserve"> – зона </w:t>
      </w:r>
      <w:r w:rsidR="00050C47" w:rsidRPr="005B4C89">
        <w:rPr>
          <w:rFonts w:ascii="Times New Roman" w:hAnsi="Times New Roman"/>
          <w:b w:val="0"/>
          <w:color w:val="auto"/>
          <w:sz w:val="24"/>
          <w:szCs w:val="24"/>
        </w:rPr>
        <w:t>общественно-делового назначения</w:t>
      </w:r>
      <w:r w:rsidRPr="005B4C89">
        <w:rPr>
          <w:rFonts w:ascii="Times New Roman" w:hAnsi="Times New Roman"/>
          <w:b w:val="0"/>
          <w:color w:val="auto"/>
          <w:sz w:val="24"/>
          <w:szCs w:val="24"/>
        </w:rPr>
        <w:t xml:space="preserve">; </w:t>
      </w:r>
    </w:p>
    <w:p w14:paraId="02BC2677" w14:textId="77777777" w:rsidR="0091528D" w:rsidRPr="005B4C89" w:rsidRDefault="00414F3B" w:rsidP="006921E2">
      <w:pPr>
        <w:pStyle w:val="2"/>
        <w:keepNext w:val="0"/>
        <w:widowControl w:val="0"/>
        <w:numPr>
          <w:ilvl w:val="1"/>
          <w:numId w:val="2"/>
        </w:numPr>
        <w:suppressAutoHyphens/>
        <w:spacing w:before="0"/>
        <w:ind w:left="709"/>
        <w:rPr>
          <w:rFonts w:ascii="Times New Roman" w:hAnsi="Times New Roman"/>
          <w:b w:val="0"/>
          <w:color w:val="auto"/>
          <w:sz w:val="24"/>
          <w:szCs w:val="24"/>
        </w:rPr>
      </w:pPr>
      <w:r w:rsidRPr="005B4C89">
        <w:rPr>
          <w:rFonts w:ascii="Times New Roman" w:hAnsi="Times New Roman"/>
          <w:color w:val="auto"/>
          <w:sz w:val="24"/>
          <w:szCs w:val="24"/>
        </w:rPr>
        <w:t>О-2</w:t>
      </w:r>
      <w:r w:rsidR="0091528D" w:rsidRPr="005B4C89">
        <w:rPr>
          <w:rFonts w:ascii="Times New Roman" w:hAnsi="Times New Roman"/>
          <w:b w:val="0"/>
          <w:color w:val="auto"/>
          <w:sz w:val="24"/>
          <w:szCs w:val="24"/>
        </w:rPr>
        <w:t xml:space="preserve"> – зона </w:t>
      </w:r>
      <w:r w:rsidR="00050C47" w:rsidRPr="005B4C89">
        <w:rPr>
          <w:rFonts w:ascii="Times New Roman" w:hAnsi="Times New Roman"/>
          <w:b w:val="0"/>
          <w:color w:val="auto"/>
          <w:sz w:val="24"/>
          <w:szCs w:val="24"/>
        </w:rPr>
        <w:t>размещения объектов социального и коммунально-бытового назначения</w:t>
      </w:r>
      <w:r w:rsidR="0091528D" w:rsidRPr="005B4C89">
        <w:rPr>
          <w:rFonts w:ascii="Times New Roman" w:hAnsi="Times New Roman"/>
          <w:b w:val="0"/>
          <w:color w:val="auto"/>
          <w:sz w:val="24"/>
          <w:szCs w:val="24"/>
        </w:rPr>
        <w:t xml:space="preserve">; </w:t>
      </w:r>
    </w:p>
    <w:p w14:paraId="071C4A1F" w14:textId="77777777" w:rsidR="0091528D" w:rsidRPr="005B4C89" w:rsidRDefault="0091528D" w:rsidP="006921E2">
      <w:pPr>
        <w:pStyle w:val="2"/>
        <w:keepNext w:val="0"/>
        <w:widowControl w:val="0"/>
        <w:numPr>
          <w:ilvl w:val="1"/>
          <w:numId w:val="2"/>
        </w:numPr>
        <w:suppressAutoHyphens/>
        <w:spacing w:before="0"/>
        <w:ind w:left="709"/>
        <w:rPr>
          <w:rFonts w:ascii="Times New Roman" w:hAnsi="Times New Roman"/>
          <w:b w:val="0"/>
          <w:color w:val="auto"/>
          <w:sz w:val="24"/>
          <w:szCs w:val="24"/>
        </w:rPr>
      </w:pPr>
    </w:p>
    <w:p w14:paraId="63544527" w14:textId="77777777" w:rsidR="0091528D" w:rsidRPr="005B4C89" w:rsidRDefault="0091528D" w:rsidP="006921E2">
      <w:pPr>
        <w:pStyle w:val="2"/>
        <w:keepNext w:val="0"/>
        <w:widowControl w:val="0"/>
        <w:numPr>
          <w:ilvl w:val="1"/>
          <w:numId w:val="2"/>
        </w:numPr>
        <w:suppressAutoHyphens/>
        <w:spacing w:before="0"/>
        <w:ind w:left="709"/>
        <w:rPr>
          <w:rFonts w:ascii="Times New Roman" w:hAnsi="Times New Roman"/>
          <w:color w:val="auto"/>
          <w:sz w:val="24"/>
          <w:szCs w:val="24"/>
        </w:rPr>
      </w:pPr>
      <w:r w:rsidRPr="005B4C89">
        <w:rPr>
          <w:rFonts w:ascii="Times New Roman" w:hAnsi="Times New Roman"/>
          <w:color w:val="auto"/>
          <w:sz w:val="24"/>
          <w:szCs w:val="24"/>
        </w:rPr>
        <w:t>3) производственные зоны, зоны инженерной и транспортной инфраструктур:</w:t>
      </w:r>
    </w:p>
    <w:p w14:paraId="32EDDB5A" w14:textId="77777777" w:rsidR="0091528D" w:rsidRPr="005B4C89" w:rsidRDefault="00F22F05" w:rsidP="006921E2">
      <w:pPr>
        <w:pStyle w:val="2"/>
        <w:keepNext w:val="0"/>
        <w:widowControl w:val="0"/>
        <w:numPr>
          <w:ilvl w:val="1"/>
          <w:numId w:val="2"/>
        </w:numPr>
        <w:suppressAutoHyphens/>
        <w:spacing w:before="0"/>
        <w:ind w:left="709"/>
        <w:rPr>
          <w:rFonts w:ascii="Times New Roman" w:hAnsi="Times New Roman"/>
          <w:b w:val="0"/>
          <w:color w:val="auto"/>
          <w:sz w:val="24"/>
          <w:szCs w:val="24"/>
        </w:rPr>
      </w:pPr>
      <w:r w:rsidRPr="005B4C89">
        <w:rPr>
          <w:rFonts w:ascii="Times New Roman" w:hAnsi="Times New Roman"/>
          <w:color w:val="auto"/>
          <w:sz w:val="24"/>
          <w:szCs w:val="24"/>
        </w:rPr>
        <w:t>П-2</w:t>
      </w:r>
      <w:r w:rsidR="0091528D" w:rsidRPr="005B4C89">
        <w:rPr>
          <w:rFonts w:ascii="Times New Roman" w:hAnsi="Times New Roman"/>
          <w:b w:val="0"/>
          <w:color w:val="auto"/>
          <w:sz w:val="24"/>
          <w:szCs w:val="24"/>
        </w:rPr>
        <w:t xml:space="preserve"> –</w:t>
      </w:r>
      <w:r w:rsidR="009D2FB9" w:rsidRPr="005B4C89">
        <w:rPr>
          <w:rFonts w:ascii="Times New Roman" w:hAnsi="Times New Roman"/>
          <w:b w:val="0"/>
          <w:color w:val="auto"/>
          <w:sz w:val="24"/>
          <w:szCs w:val="24"/>
        </w:rPr>
        <w:t xml:space="preserve"> </w:t>
      </w:r>
      <w:r w:rsidR="0091528D" w:rsidRPr="005B4C89">
        <w:rPr>
          <w:rFonts w:ascii="Times New Roman" w:hAnsi="Times New Roman"/>
          <w:b w:val="0"/>
          <w:color w:val="auto"/>
          <w:sz w:val="24"/>
          <w:szCs w:val="24"/>
        </w:rPr>
        <w:t xml:space="preserve">зона </w:t>
      </w:r>
      <w:r w:rsidR="00050C47" w:rsidRPr="005B4C89">
        <w:rPr>
          <w:rFonts w:ascii="Times New Roman" w:hAnsi="Times New Roman"/>
          <w:b w:val="0"/>
          <w:color w:val="auto"/>
          <w:sz w:val="24"/>
          <w:szCs w:val="24"/>
        </w:rPr>
        <w:t>производственн</w:t>
      </w:r>
      <w:r w:rsidR="00892431" w:rsidRPr="005B4C89">
        <w:rPr>
          <w:rFonts w:ascii="Times New Roman" w:hAnsi="Times New Roman"/>
          <w:b w:val="0"/>
          <w:color w:val="auto"/>
          <w:sz w:val="24"/>
          <w:szCs w:val="24"/>
        </w:rPr>
        <w:t>ых объектов</w:t>
      </w:r>
      <w:r w:rsidR="00413C0E" w:rsidRPr="005B4C89">
        <w:rPr>
          <w:rFonts w:ascii="Times New Roman" w:hAnsi="Times New Roman"/>
          <w:b w:val="0"/>
          <w:color w:val="auto"/>
          <w:sz w:val="24"/>
          <w:szCs w:val="24"/>
        </w:rPr>
        <w:t xml:space="preserve"> </w:t>
      </w:r>
      <w:r w:rsidRPr="005B4C89">
        <w:rPr>
          <w:rFonts w:ascii="Times New Roman" w:hAnsi="Times New Roman"/>
          <w:b w:val="0"/>
          <w:color w:val="auto"/>
          <w:sz w:val="24"/>
          <w:szCs w:val="24"/>
        </w:rPr>
        <w:t>за границами населенн</w:t>
      </w:r>
      <w:r w:rsidR="00413C0E" w:rsidRPr="005B4C89">
        <w:rPr>
          <w:rFonts w:ascii="Times New Roman" w:hAnsi="Times New Roman"/>
          <w:b w:val="0"/>
          <w:color w:val="auto"/>
          <w:sz w:val="24"/>
          <w:szCs w:val="24"/>
        </w:rPr>
        <w:t>ых пунктов</w:t>
      </w:r>
      <w:r w:rsidR="0091528D" w:rsidRPr="005B4C89">
        <w:rPr>
          <w:rFonts w:ascii="Times New Roman" w:hAnsi="Times New Roman"/>
          <w:b w:val="0"/>
          <w:color w:val="auto"/>
          <w:sz w:val="24"/>
          <w:szCs w:val="24"/>
        </w:rPr>
        <w:t>;</w:t>
      </w:r>
    </w:p>
    <w:p w14:paraId="6A04CF5A" w14:textId="77777777" w:rsidR="00EA1D46" w:rsidRPr="005B4C89" w:rsidRDefault="00EA1D46" w:rsidP="006921E2">
      <w:pPr>
        <w:pStyle w:val="2"/>
        <w:keepNext w:val="0"/>
        <w:widowControl w:val="0"/>
        <w:numPr>
          <w:ilvl w:val="1"/>
          <w:numId w:val="2"/>
        </w:numPr>
        <w:suppressAutoHyphens/>
        <w:spacing w:before="0"/>
        <w:ind w:left="709"/>
        <w:rPr>
          <w:rFonts w:ascii="Times New Roman" w:hAnsi="Times New Roman"/>
          <w:b w:val="0"/>
          <w:color w:val="auto"/>
          <w:sz w:val="24"/>
          <w:szCs w:val="24"/>
        </w:rPr>
      </w:pPr>
      <w:r w:rsidRPr="005B4C89">
        <w:rPr>
          <w:rFonts w:ascii="Times New Roman" w:hAnsi="Times New Roman"/>
          <w:color w:val="auto"/>
          <w:sz w:val="24"/>
          <w:szCs w:val="24"/>
        </w:rPr>
        <w:t>П-3</w:t>
      </w:r>
      <w:r w:rsidRPr="005B4C89">
        <w:rPr>
          <w:rFonts w:ascii="Times New Roman" w:hAnsi="Times New Roman"/>
          <w:b w:val="0"/>
          <w:color w:val="auto"/>
          <w:sz w:val="24"/>
          <w:szCs w:val="24"/>
        </w:rPr>
        <w:t>– коммунально-складская зона;</w:t>
      </w:r>
    </w:p>
    <w:p w14:paraId="5593B0B9" w14:textId="77777777" w:rsidR="0091528D" w:rsidRPr="005B4C89" w:rsidRDefault="0091528D" w:rsidP="006921E2">
      <w:pPr>
        <w:pStyle w:val="2"/>
        <w:keepNext w:val="0"/>
        <w:widowControl w:val="0"/>
        <w:numPr>
          <w:ilvl w:val="1"/>
          <w:numId w:val="2"/>
        </w:numPr>
        <w:suppressAutoHyphens/>
        <w:spacing w:before="0"/>
        <w:ind w:left="709"/>
        <w:rPr>
          <w:rFonts w:ascii="Times New Roman" w:hAnsi="Times New Roman"/>
          <w:b w:val="0"/>
          <w:color w:val="auto"/>
          <w:sz w:val="24"/>
          <w:szCs w:val="24"/>
        </w:rPr>
      </w:pPr>
      <w:r w:rsidRPr="005B4C89">
        <w:rPr>
          <w:rFonts w:ascii="Times New Roman" w:hAnsi="Times New Roman"/>
          <w:color w:val="auto"/>
          <w:sz w:val="24"/>
          <w:szCs w:val="24"/>
        </w:rPr>
        <w:t>И</w:t>
      </w:r>
      <w:r w:rsidRPr="005B4C89">
        <w:rPr>
          <w:rFonts w:ascii="Times New Roman" w:hAnsi="Times New Roman"/>
          <w:b w:val="0"/>
          <w:color w:val="auto"/>
          <w:sz w:val="24"/>
          <w:szCs w:val="24"/>
        </w:rPr>
        <w:t xml:space="preserve"> – зона инженерной инфраструктуры; </w:t>
      </w:r>
    </w:p>
    <w:p w14:paraId="1DEF7ACE" w14:textId="77777777" w:rsidR="0091528D" w:rsidRPr="005B4C89" w:rsidRDefault="0091528D" w:rsidP="006921E2">
      <w:pPr>
        <w:pStyle w:val="2"/>
        <w:keepNext w:val="0"/>
        <w:widowControl w:val="0"/>
        <w:numPr>
          <w:ilvl w:val="1"/>
          <w:numId w:val="2"/>
        </w:numPr>
        <w:suppressAutoHyphens/>
        <w:spacing w:before="0"/>
        <w:ind w:left="709"/>
        <w:rPr>
          <w:rFonts w:ascii="Times New Roman" w:hAnsi="Times New Roman"/>
          <w:b w:val="0"/>
          <w:color w:val="auto"/>
          <w:sz w:val="24"/>
          <w:szCs w:val="24"/>
        </w:rPr>
      </w:pPr>
      <w:r w:rsidRPr="005B4C89">
        <w:rPr>
          <w:rFonts w:ascii="Times New Roman" w:hAnsi="Times New Roman"/>
          <w:color w:val="auto"/>
          <w:sz w:val="24"/>
          <w:szCs w:val="24"/>
        </w:rPr>
        <w:t>Т-1</w:t>
      </w:r>
      <w:r w:rsidRPr="005B4C89">
        <w:rPr>
          <w:rFonts w:ascii="Times New Roman" w:hAnsi="Times New Roman"/>
          <w:b w:val="0"/>
          <w:color w:val="auto"/>
          <w:sz w:val="24"/>
          <w:szCs w:val="24"/>
        </w:rPr>
        <w:t xml:space="preserve"> – зона </w:t>
      </w:r>
      <w:r w:rsidR="00D7439F" w:rsidRPr="005B4C89">
        <w:rPr>
          <w:rFonts w:ascii="Times New Roman" w:hAnsi="Times New Roman"/>
          <w:b w:val="0"/>
          <w:color w:val="auto"/>
          <w:sz w:val="24"/>
          <w:szCs w:val="24"/>
        </w:rPr>
        <w:t>автомобильного транспорта, объектов обслуживания автомобильного транспорта</w:t>
      </w:r>
      <w:r w:rsidRPr="005B4C89">
        <w:rPr>
          <w:rFonts w:ascii="Times New Roman" w:hAnsi="Times New Roman"/>
          <w:b w:val="0"/>
          <w:color w:val="auto"/>
          <w:sz w:val="24"/>
          <w:szCs w:val="24"/>
        </w:rPr>
        <w:t>;</w:t>
      </w:r>
    </w:p>
    <w:p w14:paraId="07470343" w14:textId="77777777" w:rsidR="0091528D" w:rsidRPr="005B4C89" w:rsidRDefault="0091528D" w:rsidP="006921E2">
      <w:pPr>
        <w:pStyle w:val="2"/>
        <w:keepNext w:val="0"/>
        <w:widowControl w:val="0"/>
        <w:numPr>
          <w:ilvl w:val="1"/>
          <w:numId w:val="2"/>
        </w:numPr>
        <w:suppressAutoHyphens/>
        <w:spacing w:before="0"/>
        <w:ind w:left="709"/>
        <w:rPr>
          <w:rFonts w:ascii="Times New Roman" w:hAnsi="Times New Roman"/>
          <w:b w:val="0"/>
          <w:color w:val="auto"/>
          <w:sz w:val="24"/>
          <w:szCs w:val="24"/>
        </w:rPr>
      </w:pPr>
    </w:p>
    <w:p w14:paraId="4A54CD53" w14:textId="77777777" w:rsidR="0091528D" w:rsidRPr="005B4C89" w:rsidRDefault="0091528D" w:rsidP="006921E2">
      <w:pPr>
        <w:pStyle w:val="2"/>
        <w:keepNext w:val="0"/>
        <w:widowControl w:val="0"/>
        <w:numPr>
          <w:ilvl w:val="1"/>
          <w:numId w:val="2"/>
        </w:numPr>
        <w:suppressAutoHyphens/>
        <w:spacing w:before="0"/>
        <w:ind w:left="709"/>
        <w:rPr>
          <w:rFonts w:ascii="Times New Roman" w:hAnsi="Times New Roman"/>
          <w:color w:val="auto"/>
          <w:sz w:val="24"/>
          <w:szCs w:val="24"/>
        </w:rPr>
      </w:pPr>
      <w:r w:rsidRPr="005B4C89">
        <w:rPr>
          <w:rFonts w:ascii="Times New Roman" w:hAnsi="Times New Roman"/>
          <w:color w:val="auto"/>
          <w:sz w:val="24"/>
          <w:szCs w:val="24"/>
        </w:rPr>
        <w:t>4) зоны рекреационного назначения:</w:t>
      </w:r>
    </w:p>
    <w:p w14:paraId="3255B488" w14:textId="77777777" w:rsidR="0091528D" w:rsidRPr="005B4C89" w:rsidRDefault="0091528D" w:rsidP="006921E2">
      <w:pPr>
        <w:pStyle w:val="2"/>
        <w:keepNext w:val="0"/>
        <w:widowControl w:val="0"/>
        <w:numPr>
          <w:ilvl w:val="1"/>
          <w:numId w:val="2"/>
        </w:numPr>
        <w:suppressAutoHyphens/>
        <w:spacing w:before="0"/>
        <w:ind w:left="709"/>
        <w:rPr>
          <w:rFonts w:ascii="Times New Roman" w:hAnsi="Times New Roman"/>
          <w:b w:val="0"/>
          <w:color w:val="auto"/>
          <w:sz w:val="24"/>
          <w:szCs w:val="24"/>
        </w:rPr>
      </w:pPr>
      <w:r w:rsidRPr="005B4C89">
        <w:rPr>
          <w:rFonts w:ascii="Times New Roman" w:hAnsi="Times New Roman"/>
          <w:color w:val="auto"/>
          <w:sz w:val="24"/>
          <w:szCs w:val="24"/>
        </w:rPr>
        <w:t>Р-1</w:t>
      </w:r>
      <w:r w:rsidRPr="005B4C89">
        <w:rPr>
          <w:rFonts w:ascii="Times New Roman" w:hAnsi="Times New Roman"/>
          <w:b w:val="0"/>
          <w:color w:val="auto"/>
          <w:sz w:val="24"/>
          <w:szCs w:val="24"/>
        </w:rPr>
        <w:t xml:space="preserve"> – зона парков, скверов;</w:t>
      </w:r>
    </w:p>
    <w:p w14:paraId="1CFB94E8" w14:textId="77777777" w:rsidR="0091528D" w:rsidRPr="005B4C89" w:rsidRDefault="0091528D" w:rsidP="006921E2">
      <w:pPr>
        <w:pStyle w:val="2"/>
        <w:keepNext w:val="0"/>
        <w:widowControl w:val="0"/>
        <w:numPr>
          <w:ilvl w:val="1"/>
          <w:numId w:val="2"/>
        </w:numPr>
        <w:suppressAutoHyphens/>
        <w:spacing w:before="0"/>
        <w:ind w:left="709"/>
        <w:rPr>
          <w:rFonts w:ascii="Times New Roman" w:hAnsi="Times New Roman"/>
          <w:b w:val="0"/>
          <w:color w:val="auto"/>
          <w:sz w:val="24"/>
          <w:szCs w:val="24"/>
        </w:rPr>
      </w:pPr>
      <w:r w:rsidRPr="005B4C89">
        <w:rPr>
          <w:rFonts w:ascii="Times New Roman" w:hAnsi="Times New Roman"/>
          <w:color w:val="auto"/>
          <w:sz w:val="24"/>
          <w:szCs w:val="24"/>
        </w:rPr>
        <w:t>Р-2</w:t>
      </w:r>
      <w:r w:rsidRPr="005B4C89">
        <w:rPr>
          <w:rFonts w:ascii="Times New Roman" w:hAnsi="Times New Roman"/>
          <w:b w:val="0"/>
          <w:color w:val="auto"/>
          <w:sz w:val="24"/>
          <w:szCs w:val="24"/>
        </w:rPr>
        <w:t xml:space="preserve"> – зона </w:t>
      </w:r>
      <w:r w:rsidR="00D7439F" w:rsidRPr="005B4C89">
        <w:rPr>
          <w:rFonts w:ascii="Times New Roman" w:hAnsi="Times New Roman"/>
          <w:b w:val="0"/>
          <w:color w:val="auto"/>
          <w:sz w:val="24"/>
          <w:szCs w:val="24"/>
        </w:rPr>
        <w:t>сохранения и развития природных территорий</w:t>
      </w:r>
      <w:r w:rsidRPr="005B4C89">
        <w:rPr>
          <w:rFonts w:ascii="Times New Roman" w:hAnsi="Times New Roman"/>
          <w:b w:val="0"/>
          <w:color w:val="auto"/>
          <w:sz w:val="24"/>
          <w:szCs w:val="24"/>
        </w:rPr>
        <w:t>;</w:t>
      </w:r>
    </w:p>
    <w:p w14:paraId="7A8C5767" w14:textId="77777777" w:rsidR="0091528D" w:rsidRPr="005B4C89" w:rsidRDefault="0091528D" w:rsidP="006921E2">
      <w:pPr>
        <w:pStyle w:val="2"/>
        <w:keepNext w:val="0"/>
        <w:widowControl w:val="0"/>
        <w:numPr>
          <w:ilvl w:val="1"/>
          <w:numId w:val="2"/>
        </w:numPr>
        <w:suppressAutoHyphens/>
        <w:spacing w:before="0"/>
        <w:ind w:left="709"/>
        <w:rPr>
          <w:rFonts w:ascii="Times New Roman" w:hAnsi="Times New Roman"/>
          <w:b w:val="0"/>
          <w:color w:val="auto"/>
          <w:sz w:val="24"/>
          <w:szCs w:val="24"/>
        </w:rPr>
      </w:pPr>
    </w:p>
    <w:p w14:paraId="7502036D" w14:textId="77777777" w:rsidR="0091528D" w:rsidRPr="005B4C89" w:rsidRDefault="0091528D" w:rsidP="006921E2">
      <w:pPr>
        <w:pStyle w:val="2"/>
        <w:keepNext w:val="0"/>
        <w:widowControl w:val="0"/>
        <w:numPr>
          <w:ilvl w:val="1"/>
          <w:numId w:val="2"/>
        </w:numPr>
        <w:suppressAutoHyphens/>
        <w:spacing w:before="0"/>
        <w:ind w:left="709"/>
        <w:rPr>
          <w:rFonts w:ascii="Times New Roman" w:hAnsi="Times New Roman"/>
          <w:color w:val="auto"/>
          <w:sz w:val="24"/>
          <w:szCs w:val="24"/>
        </w:rPr>
      </w:pPr>
      <w:r w:rsidRPr="005B4C89">
        <w:rPr>
          <w:rFonts w:ascii="Times New Roman" w:hAnsi="Times New Roman"/>
          <w:color w:val="auto"/>
          <w:sz w:val="24"/>
          <w:szCs w:val="24"/>
        </w:rPr>
        <w:t>5)зоны специального назначения:</w:t>
      </w:r>
    </w:p>
    <w:p w14:paraId="694A53EC" w14:textId="77777777" w:rsidR="0091528D" w:rsidRPr="005B4C89" w:rsidRDefault="0091528D" w:rsidP="006921E2">
      <w:pPr>
        <w:pStyle w:val="2"/>
        <w:keepNext w:val="0"/>
        <w:widowControl w:val="0"/>
        <w:numPr>
          <w:ilvl w:val="1"/>
          <w:numId w:val="2"/>
        </w:numPr>
        <w:suppressAutoHyphens/>
        <w:spacing w:before="0"/>
        <w:ind w:left="709"/>
        <w:rPr>
          <w:rFonts w:ascii="Times New Roman" w:hAnsi="Times New Roman"/>
          <w:b w:val="0"/>
          <w:color w:val="auto"/>
          <w:sz w:val="24"/>
          <w:szCs w:val="24"/>
        </w:rPr>
      </w:pPr>
      <w:r w:rsidRPr="005B4C89">
        <w:rPr>
          <w:rFonts w:ascii="Times New Roman" w:hAnsi="Times New Roman"/>
          <w:color w:val="auto"/>
          <w:sz w:val="24"/>
          <w:szCs w:val="24"/>
        </w:rPr>
        <w:t>С-</w:t>
      </w:r>
      <w:r w:rsidR="00D7439F" w:rsidRPr="005B4C89">
        <w:rPr>
          <w:rFonts w:ascii="Times New Roman" w:hAnsi="Times New Roman"/>
          <w:color w:val="auto"/>
          <w:sz w:val="24"/>
          <w:szCs w:val="24"/>
        </w:rPr>
        <w:t>1</w:t>
      </w:r>
      <w:r w:rsidRPr="005B4C89">
        <w:rPr>
          <w:rFonts w:ascii="Times New Roman" w:hAnsi="Times New Roman"/>
          <w:b w:val="0"/>
          <w:color w:val="auto"/>
          <w:sz w:val="24"/>
          <w:szCs w:val="24"/>
        </w:rPr>
        <w:t xml:space="preserve"> – зона </w:t>
      </w:r>
      <w:r w:rsidR="00D7439F" w:rsidRPr="005B4C89">
        <w:rPr>
          <w:rFonts w:ascii="Times New Roman" w:hAnsi="Times New Roman"/>
          <w:b w:val="0"/>
          <w:color w:val="auto"/>
          <w:sz w:val="24"/>
          <w:szCs w:val="24"/>
        </w:rPr>
        <w:t>кладбищ, крематориев и иного ритуального обслуживания</w:t>
      </w:r>
      <w:r w:rsidRPr="005B4C89">
        <w:rPr>
          <w:rFonts w:ascii="Times New Roman" w:hAnsi="Times New Roman"/>
          <w:b w:val="0"/>
          <w:color w:val="auto"/>
          <w:sz w:val="24"/>
          <w:szCs w:val="24"/>
        </w:rPr>
        <w:t>;</w:t>
      </w:r>
    </w:p>
    <w:p w14:paraId="63827127" w14:textId="77777777" w:rsidR="0091528D" w:rsidRPr="005B4C89" w:rsidRDefault="0091528D" w:rsidP="006921E2">
      <w:pPr>
        <w:pStyle w:val="2"/>
        <w:keepNext w:val="0"/>
        <w:widowControl w:val="0"/>
        <w:numPr>
          <w:ilvl w:val="1"/>
          <w:numId w:val="2"/>
        </w:numPr>
        <w:suppressAutoHyphens/>
        <w:spacing w:before="0"/>
        <w:ind w:left="709"/>
        <w:rPr>
          <w:rFonts w:ascii="Times New Roman" w:hAnsi="Times New Roman"/>
          <w:b w:val="0"/>
          <w:color w:val="auto"/>
          <w:sz w:val="24"/>
          <w:szCs w:val="24"/>
        </w:rPr>
      </w:pPr>
      <w:r w:rsidRPr="005B4C89">
        <w:rPr>
          <w:rFonts w:ascii="Times New Roman" w:hAnsi="Times New Roman"/>
          <w:color w:val="auto"/>
          <w:sz w:val="24"/>
          <w:szCs w:val="24"/>
        </w:rPr>
        <w:t>С-</w:t>
      </w:r>
      <w:r w:rsidR="00D7439F" w:rsidRPr="005B4C89">
        <w:rPr>
          <w:rFonts w:ascii="Times New Roman" w:hAnsi="Times New Roman"/>
          <w:color w:val="auto"/>
          <w:sz w:val="24"/>
          <w:szCs w:val="24"/>
        </w:rPr>
        <w:t>2</w:t>
      </w:r>
      <w:r w:rsidRPr="005B4C89">
        <w:rPr>
          <w:rFonts w:ascii="Times New Roman" w:hAnsi="Times New Roman"/>
          <w:b w:val="0"/>
          <w:color w:val="auto"/>
          <w:sz w:val="24"/>
          <w:szCs w:val="24"/>
        </w:rPr>
        <w:t xml:space="preserve"> – зона </w:t>
      </w:r>
      <w:r w:rsidR="00D7439F" w:rsidRPr="005B4C89">
        <w:rPr>
          <w:rFonts w:ascii="Times New Roman" w:hAnsi="Times New Roman"/>
          <w:b w:val="0"/>
          <w:color w:val="auto"/>
          <w:sz w:val="24"/>
          <w:szCs w:val="24"/>
        </w:rPr>
        <w:t>озелененных насаждений специального назначения</w:t>
      </w:r>
      <w:r w:rsidRPr="005B4C89">
        <w:rPr>
          <w:rFonts w:ascii="Times New Roman" w:hAnsi="Times New Roman"/>
          <w:b w:val="0"/>
          <w:color w:val="auto"/>
          <w:sz w:val="24"/>
          <w:szCs w:val="24"/>
        </w:rPr>
        <w:t xml:space="preserve">; </w:t>
      </w:r>
    </w:p>
    <w:p w14:paraId="1E3BDF01" w14:textId="77777777" w:rsidR="003B3011" w:rsidRPr="005B4C89" w:rsidRDefault="003B3011" w:rsidP="006921E2">
      <w:pPr>
        <w:pStyle w:val="2"/>
        <w:keepNext w:val="0"/>
        <w:widowControl w:val="0"/>
        <w:numPr>
          <w:ilvl w:val="1"/>
          <w:numId w:val="2"/>
        </w:numPr>
        <w:suppressAutoHyphens/>
        <w:spacing w:before="0"/>
        <w:ind w:left="709"/>
        <w:rPr>
          <w:rFonts w:ascii="Times New Roman" w:hAnsi="Times New Roman"/>
          <w:color w:val="auto"/>
          <w:sz w:val="24"/>
          <w:szCs w:val="24"/>
        </w:rPr>
      </w:pPr>
    </w:p>
    <w:p w14:paraId="79E6EA2C" w14:textId="77777777" w:rsidR="0091528D" w:rsidRPr="005B4C89" w:rsidRDefault="0091528D" w:rsidP="006921E2">
      <w:pPr>
        <w:pStyle w:val="2"/>
        <w:keepNext w:val="0"/>
        <w:widowControl w:val="0"/>
        <w:numPr>
          <w:ilvl w:val="1"/>
          <w:numId w:val="2"/>
        </w:numPr>
        <w:suppressAutoHyphens/>
        <w:spacing w:before="0"/>
        <w:ind w:left="709"/>
        <w:rPr>
          <w:rFonts w:ascii="Times New Roman" w:hAnsi="Times New Roman"/>
          <w:color w:val="auto"/>
          <w:sz w:val="24"/>
          <w:szCs w:val="24"/>
        </w:rPr>
      </w:pPr>
      <w:r w:rsidRPr="005B4C89">
        <w:rPr>
          <w:rFonts w:ascii="Times New Roman" w:hAnsi="Times New Roman"/>
          <w:color w:val="auto"/>
          <w:sz w:val="24"/>
          <w:szCs w:val="24"/>
        </w:rPr>
        <w:t xml:space="preserve">6) зоны сельскохозяйственного использования: </w:t>
      </w:r>
    </w:p>
    <w:p w14:paraId="2AB29EC2" w14:textId="77777777" w:rsidR="00EA1D46" w:rsidRPr="005B4C89" w:rsidRDefault="00EA1D46" w:rsidP="006921E2">
      <w:pPr>
        <w:pStyle w:val="2"/>
        <w:keepNext w:val="0"/>
        <w:widowControl w:val="0"/>
        <w:numPr>
          <w:ilvl w:val="1"/>
          <w:numId w:val="2"/>
        </w:numPr>
        <w:suppressAutoHyphens/>
        <w:spacing w:before="0"/>
        <w:ind w:left="709"/>
        <w:rPr>
          <w:rFonts w:ascii="Times New Roman" w:hAnsi="Times New Roman"/>
          <w:b w:val="0"/>
          <w:color w:val="auto"/>
          <w:sz w:val="24"/>
          <w:szCs w:val="24"/>
        </w:rPr>
      </w:pPr>
      <w:r w:rsidRPr="005B4C89">
        <w:rPr>
          <w:rFonts w:ascii="Times New Roman" w:hAnsi="Times New Roman"/>
          <w:color w:val="auto"/>
          <w:sz w:val="24"/>
          <w:szCs w:val="24"/>
        </w:rPr>
        <w:t>СХ-1</w:t>
      </w:r>
      <w:r w:rsidRPr="005B4C89">
        <w:rPr>
          <w:rFonts w:ascii="Times New Roman" w:hAnsi="Times New Roman"/>
          <w:b w:val="0"/>
          <w:color w:val="auto"/>
          <w:sz w:val="24"/>
          <w:szCs w:val="24"/>
        </w:rPr>
        <w:t xml:space="preserve">– </w:t>
      </w:r>
      <w:r w:rsidR="00413C0E" w:rsidRPr="005B4C89">
        <w:rPr>
          <w:rFonts w:ascii="Times New Roman" w:hAnsi="Times New Roman"/>
          <w:b w:val="0"/>
          <w:color w:val="auto"/>
          <w:sz w:val="24"/>
          <w:szCs w:val="24"/>
        </w:rPr>
        <w:t>зона сельскохозяйственных угодий в границах населенных пунктов</w:t>
      </w:r>
      <w:r w:rsidRPr="005B4C89">
        <w:rPr>
          <w:rFonts w:ascii="Times New Roman" w:hAnsi="Times New Roman"/>
          <w:b w:val="0"/>
          <w:color w:val="auto"/>
          <w:sz w:val="24"/>
          <w:szCs w:val="24"/>
        </w:rPr>
        <w:t>;</w:t>
      </w:r>
    </w:p>
    <w:p w14:paraId="21814D39" w14:textId="77777777" w:rsidR="0091528D" w:rsidRPr="005B4C89" w:rsidRDefault="0091528D" w:rsidP="006921E2">
      <w:pPr>
        <w:pStyle w:val="2"/>
        <w:keepNext w:val="0"/>
        <w:widowControl w:val="0"/>
        <w:numPr>
          <w:ilvl w:val="1"/>
          <w:numId w:val="2"/>
        </w:numPr>
        <w:suppressAutoHyphens/>
        <w:spacing w:before="0"/>
        <w:ind w:left="709"/>
        <w:rPr>
          <w:rFonts w:ascii="Times New Roman" w:hAnsi="Times New Roman"/>
          <w:b w:val="0"/>
          <w:color w:val="auto"/>
          <w:sz w:val="24"/>
          <w:szCs w:val="24"/>
        </w:rPr>
      </w:pPr>
      <w:r w:rsidRPr="005B4C89">
        <w:rPr>
          <w:rFonts w:ascii="Times New Roman" w:hAnsi="Times New Roman"/>
          <w:color w:val="auto"/>
          <w:sz w:val="24"/>
          <w:szCs w:val="24"/>
        </w:rPr>
        <w:t>СХ</w:t>
      </w:r>
      <w:r w:rsidR="00EF2B41" w:rsidRPr="005B4C89">
        <w:rPr>
          <w:rFonts w:ascii="Times New Roman" w:hAnsi="Times New Roman"/>
          <w:color w:val="auto"/>
          <w:sz w:val="24"/>
          <w:szCs w:val="24"/>
        </w:rPr>
        <w:t>-</w:t>
      </w:r>
      <w:r w:rsidRPr="005B4C89">
        <w:rPr>
          <w:rFonts w:ascii="Times New Roman" w:hAnsi="Times New Roman"/>
          <w:color w:val="auto"/>
          <w:sz w:val="24"/>
          <w:szCs w:val="24"/>
        </w:rPr>
        <w:t>2</w:t>
      </w:r>
      <w:r w:rsidR="00D7439F" w:rsidRPr="005B4C89">
        <w:rPr>
          <w:rFonts w:ascii="Times New Roman" w:hAnsi="Times New Roman"/>
          <w:b w:val="0"/>
          <w:color w:val="auto"/>
          <w:sz w:val="24"/>
          <w:szCs w:val="24"/>
        </w:rPr>
        <w:t>–</w:t>
      </w:r>
      <w:r w:rsidR="00413C0E" w:rsidRPr="005B4C89">
        <w:rPr>
          <w:rFonts w:ascii="Times New Roman" w:hAnsi="Times New Roman"/>
          <w:b w:val="0"/>
          <w:color w:val="auto"/>
          <w:sz w:val="24"/>
          <w:szCs w:val="24"/>
        </w:rPr>
        <w:t xml:space="preserve"> зона сельскохозяйственных угодий в составе земель сельскохозяйственного назначения</w:t>
      </w:r>
      <w:r w:rsidR="00EF2B41" w:rsidRPr="005B4C89">
        <w:rPr>
          <w:rFonts w:ascii="Times New Roman" w:hAnsi="Times New Roman"/>
          <w:b w:val="0"/>
          <w:color w:val="auto"/>
          <w:sz w:val="24"/>
          <w:szCs w:val="24"/>
        </w:rPr>
        <w:t>;</w:t>
      </w:r>
    </w:p>
    <w:p w14:paraId="787C47E3" w14:textId="77777777" w:rsidR="00D55D87" w:rsidRPr="005B4C89" w:rsidRDefault="00D55D87" w:rsidP="006921E2">
      <w:pPr>
        <w:pStyle w:val="2"/>
        <w:keepNext w:val="0"/>
        <w:widowControl w:val="0"/>
        <w:numPr>
          <w:ilvl w:val="1"/>
          <w:numId w:val="2"/>
        </w:numPr>
        <w:suppressAutoHyphens/>
        <w:spacing w:before="0"/>
        <w:ind w:left="709"/>
        <w:rPr>
          <w:rFonts w:ascii="Times New Roman" w:hAnsi="Times New Roman"/>
          <w:b w:val="0"/>
          <w:color w:val="auto"/>
          <w:sz w:val="24"/>
          <w:szCs w:val="24"/>
        </w:rPr>
      </w:pPr>
      <w:r w:rsidRPr="005B4C89">
        <w:rPr>
          <w:rFonts w:ascii="Times New Roman" w:hAnsi="Times New Roman"/>
          <w:color w:val="auto"/>
          <w:sz w:val="24"/>
          <w:szCs w:val="24"/>
        </w:rPr>
        <w:t>СХ-4</w:t>
      </w:r>
      <w:r w:rsidR="00C50646" w:rsidRPr="005B4C89">
        <w:rPr>
          <w:rFonts w:ascii="Times New Roman" w:hAnsi="Times New Roman"/>
          <w:b w:val="0"/>
          <w:color w:val="auto"/>
          <w:sz w:val="24"/>
          <w:szCs w:val="24"/>
        </w:rPr>
        <w:t>–</w:t>
      </w:r>
      <w:r w:rsidR="00413C0E" w:rsidRPr="005B4C89">
        <w:rPr>
          <w:rFonts w:ascii="Times New Roman" w:hAnsi="Times New Roman"/>
          <w:b w:val="0"/>
          <w:color w:val="auto"/>
          <w:sz w:val="24"/>
          <w:szCs w:val="24"/>
        </w:rPr>
        <w:t xml:space="preserve"> зона объектов сельскохозяйственного производства в составе земель сельскохозяйственного назначения</w:t>
      </w:r>
      <w:r w:rsidR="008E29EB" w:rsidRPr="005B4C89">
        <w:rPr>
          <w:rFonts w:ascii="Times New Roman" w:hAnsi="Times New Roman"/>
          <w:b w:val="0"/>
          <w:color w:val="auto"/>
          <w:sz w:val="24"/>
          <w:szCs w:val="24"/>
        </w:rPr>
        <w:t>.</w:t>
      </w:r>
    </w:p>
    <w:p w14:paraId="52DEDAE8" w14:textId="77777777" w:rsidR="00DE489A" w:rsidRPr="005B4C89" w:rsidRDefault="00DE489A" w:rsidP="006921E2">
      <w:pPr>
        <w:pStyle w:val="2"/>
        <w:keepNext w:val="0"/>
        <w:widowControl w:val="0"/>
        <w:numPr>
          <w:ilvl w:val="1"/>
          <w:numId w:val="2"/>
        </w:numPr>
        <w:suppressAutoHyphens/>
        <w:spacing w:before="0"/>
        <w:ind w:left="709"/>
        <w:rPr>
          <w:rFonts w:ascii="Times New Roman" w:hAnsi="Times New Roman"/>
          <w:b w:val="0"/>
          <w:color w:val="auto"/>
          <w:sz w:val="24"/>
          <w:szCs w:val="24"/>
        </w:rPr>
      </w:pPr>
    </w:p>
    <w:p w14:paraId="4A80D178" w14:textId="77777777" w:rsidR="0091528D" w:rsidRPr="005B4C89" w:rsidRDefault="0091528D" w:rsidP="006921E2">
      <w:pPr>
        <w:pStyle w:val="2"/>
        <w:keepNext w:val="0"/>
        <w:widowControl w:val="0"/>
        <w:numPr>
          <w:ilvl w:val="0"/>
          <w:numId w:val="2"/>
        </w:numPr>
        <w:suppressAutoHyphens/>
        <w:spacing w:before="0"/>
        <w:rPr>
          <w:rFonts w:ascii="Times New Roman" w:hAnsi="Times New Roman"/>
          <w:color w:val="auto"/>
          <w:sz w:val="24"/>
          <w:szCs w:val="24"/>
        </w:rPr>
      </w:pPr>
    </w:p>
    <w:p w14:paraId="4AF0C49B" w14:textId="77777777" w:rsidR="00BD1E62" w:rsidRPr="005B4C89" w:rsidRDefault="00BD1E62" w:rsidP="00511F56">
      <w:pPr>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 xml:space="preserve">2. В составе территориальной зоны могут выделяться подзоны территориальной зоны – территории, выделенные в составе территориальной зоны по схожести средовых характеристик застройки в её пределах и для которых установлены одинаковые виды разрешенного использования, но различные параметры использования земельных участков и объектов капитального строительства. Выделение подзон территориальной зоны осуществляется путем внесения изменений в Правила в порядке, предусмотренном главой </w:t>
      </w:r>
      <w:r w:rsidR="00511F56" w:rsidRPr="005B4C89">
        <w:rPr>
          <w:rFonts w:ascii="Times New Roman" w:hAnsi="Times New Roman" w:cs="Times New Roman"/>
          <w:sz w:val="24"/>
          <w:szCs w:val="24"/>
        </w:rPr>
        <w:t>6</w:t>
      </w:r>
      <w:r w:rsidRPr="005B4C89">
        <w:rPr>
          <w:rFonts w:ascii="Times New Roman" w:hAnsi="Times New Roman" w:cs="Times New Roman"/>
          <w:sz w:val="24"/>
          <w:szCs w:val="24"/>
        </w:rPr>
        <w:t xml:space="preserve"> Правил на основании заключения Комиссии.</w:t>
      </w:r>
    </w:p>
    <w:p w14:paraId="11B34A40" w14:textId="77777777" w:rsidR="00BD1E62" w:rsidRPr="005B4C89" w:rsidRDefault="00BD1E62" w:rsidP="00BD1E62">
      <w:pPr>
        <w:jc w:val="both"/>
        <w:rPr>
          <w:rFonts w:ascii="Times New Roman" w:hAnsi="Times New Roman" w:cs="Times New Roman"/>
          <w:sz w:val="24"/>
          <w:szCs w:val="24"/>
        </w:rPr>
      </w:pPr>
    </w:p>
    <w:p w14:paraId="263427DB" w14:textId="77777777" w:rsidR="0047284D" w:rsidRPr="005B4C89" w:rsidRDefault="0047284D" w:rsidP="0047284D">
      <w:pPr>
        <w:pStyle w:val="ConsPlusNormal"/>
        <w:ind w:firstLine="709"/>
        <w:jc w:val="both"/>
        <w:rPr>
          <w:rFonts w:ascii="Times New Roman" w:hAnsi="Times New Roman" w:cs="Times New Roman"/>
          <w:sz w:val="24"/>
          <w:szCs w:val="24"/>
        </w:rPr>
      </w:pPr>
    </w:p>
    <w:p w14:paraId="39E9D5A6" w14:textId="77777777" w:rsidR="0047284D" w:rsidRPr="005B4C89" w:rsidRDefault="0047284D" w:rsidP="0047284D">
      <w:pPr>
        <w:pStyle w:val="ConsPlusNormal"/>
        <w:ind w:firstLine="709"/>
        <w:jc w:val="both"/>
        <w:rPr>
          <w:rFonts w:ascii="Times New Roman" w:hAnsi="Times New Roman" w:cs="Times New Roman"/>
          <w:sz w:val="24"/>
          <w:szCs w:val="24"/>
        </w:rPr>
      </w:pPr>
      <w:r w:rsidRPr="005B4C89">
        <w:rPr>
          <w:rFonts w:ascii="Times New Roman" w:hAnsi="Times New Roman" w:cs="Times New Roman"/>
          <w:sz w:val="24"/>
          <w:szCs w:val="24"/>
        </w:rPr>
        <w:lastRenderedPageBreak/>
        <w:t>3.  Территориальные зоны имеют свою систему нумерации на «Карте градостроительного зонирования территории муниципального образования» в целях облегчения ориентации пользователей Правил, состоящую из следующих элементов:</w:t>
      </w:r>
    </w:p>
    <w:p w14:paraId="5AB61A05" w14:textId="77777777" w:rsidR="0047284D" w:rsidRPr="005B4C89" w:rsidRDefault="0047284D" w:rsidP="0047284D">
      <w:pPr>
        <w:spacing w:after="60" w:line="240" w:lineRule="auto"/>
        <w:ind w:firstLine="709"/>
        <w:jc w:val="center"/>
        <w:rPr>
          <w:rFonts w:ascii="Times New Roman" w:hAnsi="Times New Roman" w:cs="Times New Roman"/>
          <w:b/>
          <w:sz w:val="36"/>
          <w:szCs w:val="36"/>
          <w:u w:val="single"/>
        </w:rPr>
      </w:pPr>
      <w:r w:rsidRPr="005B4C89">
        <w:rPr>
          <w:rFonts w:ascii="Times New Roman" w:hAnsi="Times New Roman" w:cs="Times New Roman"/>
          <w:b/>
          <w:sz w:val="36"/>
          <w:szCs w:val="36"/>
          <w:u w:val="single"/>
        </w:rPr>
        <w:t>Ж-1</w:t>
      </w:r>
      <w:r w:rsidRPr="005B4C89">
        <w:rPr>
          <w:rFonts w:ascii="Times New Roman" w:hAnsi="Times New Roman" w:cs="Times New Roman"/>
          <w:b/>
          <w:sz w:val="36"/>
          <w:szCs w:val="36"/>
        </w:rPr>
        <w:t xml:space="preserve"> /</w:t>
      </w:r>
      <w:r w:rsidRPr="005B4C89">
        <w:rPr>
          <w:rFonts w:ascii="Times New Roman" w:hAnsi="Times New Roman" w:cs="Times New Roman"/>
          <w:b/>
          <w:sz w:val="36"/>
          <w:szCs w:val="36"/>
          <w:u w:val="single"/>
        </w:rPr>
        <w:t xml:space="preserve"> 1</w:t>
      </w:r>
    </w:p>
    <w:p w14:paraId="17110E0E" w14:textId="77777777" w:rsidR="0047284D" w:rsidRPr="005B4C89" w:rsidRDefault="0047284D" w:rsidP="0047284D">
      <w:pPr>
        <w:spacing w:line="240" w:lineRule="auto"/>
        <w:ind w:firstLine="709"/>
        <w:jc w:val="center"/>
        <w:rPr>
          <w:rFonts w:ascii="Times New Roman" w:hAnsi="Times New Roman" w:cs="Times New Roman"/>
          <w:sz w:val="24"/>
          <w:szCs w:val="24"/>
        </w:rPr>
      </w:pPr>
      <w:r w:rsidRPr="005B4C89">
        <w:rPr>
          <w:rFonts w:ascii="Times New Roman" w:hAnsi="Times New Roman" w:cs="Times New Roman"/>
          <w:sz w:val="24"/>
          <w:szCs w:val="24"/>
        </w:rPr>
        <w:t>1            2</w:t>
      </w:r>
    </w:p>
    <w:p w14:paraId="0454F992" w14:textId="77777777" w:rsidR="0047284D" w:rsidRPr="005B4C89" w:rsidRDefault="0047284D" w:rsidP="0047284D">
      <w:pPr>
        <w:pStyle w:val="ConsPlusNormal"/>
        <w:ind w:firstLine="709"/>
        <w:jc w:val="both"/>
        <w:rPr>
          <w:rFonts w:ascii="Times New Roman" w:hAnsi="Times New Roman" w:cs="Times New Roman"/>
          <w:sz w:val="24"/>
          <w:szCs w:val="24"/>
        </w:rPr>
      </w:pPr>
      <w:r w:rsidRPr="005B4C89">
        <w:rPr>
          <w:rFonts w:ascii="Times New Roman" w:hAnsi="Times New Roman" w:cs="Times New Roman"/>
          <w:sz w:val="24"/>
          <w:szCs w:val="24"/>
        </w:rPr>
        <w:t>1) смешанного буквенно-цифрового наименования вида территориальной зоны в соответствии с частью 1 настоящей статьи;</w:t>
      </w:r>
    </w:p>
    <w:p w14:paraId="4AF6F848" w14:textId="77777777" w:rsidR="0047284D" w:rsidRPr="005B4C89" w:rsidRDefault="0047284D" w:rsidP="0047284D">
      <w:pPr>
        <w:pStyle w:val="ConsPlusNormal"/>
        <w:ind w:firstLine="709"/>
        <w:jc w:val="both"/>
        <w:rPr>
          <w:rFonts w:ascii="Times New Roman" w:hAnsi="Times New Roman" w:cs="Times New Roman"/>
          <w:sz w:val="24"/>
          <w:szCs w:val="24"/>
        </w:rPr>
      </w:pPr>
      <w:r w:rsidRPr="005B4C89">
        <w:rPr>
          <w:rFonts w:ascii="Times New Roman" w:hAnsi="Times New Roman" w:cs="Times New Roman"/>
          <w:sz w:val="24"/>
          <w:szCs w:val="24"/>
        </w:rPr>
        <w:t>2) индивидуального номера территориальной зоны, отделенного от наименования вида территориальной зоны косой чертой.</w:t>
      </w:r>
    </w:p>
    <w:p w14:paraId="7F9FBC5E" w14:textId="77777777" w:rsidR="0047284D" w:rsidRPr="005B4C89" w:rsidRDefault="0047284D" w:rsidP="0047284D">
      <w:pPr>
        <w:pStyle w:val="ConsPlusNormal"/>
        <w:ind w:firstLine="709"/>
        <w:jc w:val="both"/>
        <w:rPr>
          <w:rFonts w:ascii="Times New Roman" w:hAnsi="Times New Roman" w:cs="Times New Roman"/>
          <w:sz w:val="24"/>
          <w:szCs w:val="24"/>
        </w:rPr>
      </w:pPr>
      <w:r w:rsidRPr="005B4C89">
        <w:rPr>
          <w:rFonts w:ascii="Times New Roman" w:hAnsi="Times New Roman" w:cs="Times New Roman"/>
          <w:sz w:val="24"/>
          <w:szCs w:val="24"/>
        </w:rPr>
        <w:t>4. Номер каждой территориальной зоны является уникальным, указывается в градостроительном регламенте соответствующей территориальной зоны.</w:t>
      </w:r>
    </w:p>
    <w:p w14:paraId="2E0A56AA" w14:textId="77777777" w:rsidR="0047284D" w:rsidRPr="005B4C89" w:rsidRDefault="0047284D" w:rsidP="00BD1E62">
      <w:pPr>
        <w:jc w:val="both"/>
        <w:rPr>
          <w:rFonts w:ascii="Times New Roman" w:hAnsi="Times New Roman" w:cs="Times New Roman"/>
          <w:sz w:val="24"/>
          <w:szCs w:val="24"/>
        </w:rPr>
        <w:sectPr w:rsidR="0047284D" w:rsidRPr="005B4C89" w:rsidSect="00F133D1">
          <w:pgSz w:w="11906" w:h="16838"/>
          <w:pgMar w:top="1134" w:right="851" w:bottom="1134" w:left="1701" w:header="142" w:footer="709" w:gutter="0"/>
          <w:cols w:space="708"/>
          <w:docGrid w:linePitch="360"/>
        </w:sectPr>
      </w:pPr>
    </w:p>
    <w:p w14:paraId="5DAB7C9E" w14:textId="77777777" w:rsidR="00822068" w:rsidRPr="005B4C89" w:rsidRDefault="00E90C5B" w:rsidP="00511F56">
      <w:pPr>
        <w:pStyle w:val="41"/>
        <w:numPr>
          <w:ilvl w:val="0"/>
          <w:numId w:val="0"/>
        </w:numPr>
        <w:spacing w:before="0" w:after="200"/>
        <w:outlineLvl w:val="0"/>
      </w:pPr>
      <w:r w:rsidRPr="005B4C89">
        <w:rPr>
          <w:sz w:val="24"/>
        </w:rPr>
        <w:lastRenderedPageBreak/>
        <w:t xml:space="preserve">Статья </w:t>
      </w:r>
      <w:r w:rsidR="00BD1E62" w:rsidRPr="005B4C89">
        <w:rPr>
          <w:sz w:val="24"/>
        </w:rPr>
        <w:t>4</w:t>
      </w:r>
      <w:r w:rsidR="007A5017" w:rsidRPr="005B4C89">
        <w:rPr>
          <w:sz w:val="24"/>
        </w:rPr>
        <w:t>8</w:t>
      </w:r>
      <w:r w:rsidR="00BD1E62" w:rsidRPr="005B4C89">
        <w:rPr>
          <w:sz w:val="24"/>
        </w:rPr>
        <w:t xml:space="preserve">. </w:t>
      </w:r>
      <w:r w:rsidR="00822068" w:rsidRPr="005B4C89">
        <w:rPr>
          <w:sz w:val="24"/>
        </w:rPr>
        <w:t xml:space="preserve">Градостроительный регламент зоны </w:t>
      </w:r>
      <w:r w:rsidR="00F47B7A" w:rsidRPr="005B4C89">
        <w:rPr>
          <w:sz w:val="24"/>
        </w:rPr>
        <w:t>застройки индивидуальными жилыми домами</w:t>
      </w:r>
      <w:r w:rsidR="00563259" w:rsidRPr="005B4C89">
        <w:rPr>
          <w:sz w:val="24"/>
        </w:rPr>
        <w:t xml:space="preserve"> и жилыми домами блокированной застройки </w:t>
      </w:r>
      <w:r w:rsidR="00822068" w:rsidRPr="005B4C89">
        <w:rPr>
          <w:sz w:val="24"/>
        </w:rPr>
        <w:t xml:space="preserve"> (Ж-1)</w:t>
      </w:r>
      <w:r w:rsidR="00950832" w:rsidRPr="005B4C89">
        <w:rPr>
          <w:sz w:val="24"/>
        </w:rPr>
        <w:t xml:space="preserve">: </w:t>
      </w:r>
      <w:r w:rsidR="00950832" w:rsidRPr="005B4C89">
        <w:rPr>
          <w:kern w:val="32"/>
          <w:sz w:val="24"/>
          <w:szCs w:val="24"/>
        </w:rPr>
        <w:t>Ж-1/1, Ж-1/2, Ж-1/3, Ж-1/4, Ж-1/5, Ж-1/6, Ж-1/7, Ж-1/8, Ж-1/9, Ж-1/10, Ж-1/11, Ж-1/12</w:t>
      </w:r>
    </w:p>
    <w:p w14:paraId="16D89078" w14:textId="77777777" w:rsidR="00822068" w:rsidRPr="005B4C89" w:rsidRDefault="00822068" w:rsidP="007A6DBC">
      <w:pPr>
        <w:spacing w:line="240" w:lineRule="auto"/>
        <w:ind w:firstLine="709"/>
        <w:jc w:val="both"/>
        <w:rPr>
          <w:rFonts w:ascii="Times New Roman" w:hAnsi="Times New Roman" w:cs="Times New Roman"/>
        </w:rPr>
      </w:pPr>
      <w:r w:rsidRPr="005B4C89">
        <w:rPr>
          <w:rFonts w:ascii="Times New Roman" w:hAnsi="Times New Roman" w:cs="Times New Roman"/>
          <w:sz w:val="24"/>
          <w:szCs w:val="24"/>
        </w:rPr>
        <w:t>1. Цели выделения зоны:</w:t>
      </w:r>
    </w:p>
    <w:p w14:paraId="0D2B019F" w14:textId="77777777" w:rsidR="00165E7B" w:rsidRPr="005B4C89" w:rsidRDefault="00165E7B" w:rsidP="007A6DBC">
      <w:pPr>
        <w:spacing w:line="240" w:lineRule="auto"/>
        <w:ind w:firstLine="709"/>
        <w:jc w:val="both"/>
        <w:rPr>
          <w:rFonts w:ascii="Times New Roman" w:hAnsi="Times New Roman" w:cs="Times New Roman"/>
        </w:rPr>
      </w:pPr>
      <w:r w:rsidRPr="005B4C89">
        <w:rPr>
          <w:rFonts w:ascii="Times New Roman" w:hAnsi="Times New Roman" w:cs="Times New Roman"/>
          <w:sz w:val="24"/>
          <w:szCs w:val="24"/>
        </w:rPr>
        <w:t>Обеспечение правовых условий формирования, развития и обслуживания территорий, предназначенных для размещения преимущественно застройки индивидуальными жилыми домами</w:t>
      </w:r>
      <w:r w:rsidR="00E74B05" w:rsidRPr="005B4C89">
        <w:rPr>
          <w:rFonts w:ascii="Times New Roman" w:hAnsi="Times New Roman" w:cs="Times New Roman"/>
          <w:sz w:val="24"/>
          <w:szCs w:val="24"/>
        </w:rPr>
        <w:t xml:space="preserve"> и жилыми домами блокированной застройки</w:t>
      </w:r>
      <w:r w:rsidRPr="005B4C89">
        <w:rPr>
          <w:rFonts w:ascii="Times New Roman" w:hAnsi="Times New Roman" w:cs="Times New Roman"/>
          <w:sz w:val="24"/>
          <w:szCs w:val="24"/>
        </w:rPr>
        <w:t xml:space="preserve"> с возможностью размещения объектов социальног</w:t>
      </w:r>
      <w:r w:rsidR="00E74B05" w:rsidRPr="005B4C89">
        <w:rPr>
          <w:rFonts w:ascii="Times New Roman" w:hAnsi="Times New Roman" w:cs="Times New Roman"/>
          <w:sz w:val="24"/>
          <w:szCs w:val="24"/>
        </w:rPr>
        <w:t>о, культурного, бытового обслуж</w:t>
      </w:r>
      <w:r w:rsidRPr="005B4C89">
        <w:rPr>
          <w:rFonts w:ascii="Times New Roman" w:hAnsi="Times New Roman" w:cs="Times New Roman"/>
          <w:sz w:val="24"/>
          <w:szCs w:val="24"/>
        </w:rPr>
        <w:t>и</w:t>
      </w:r>
      <w:r w:rsidR="00E74B05" w:rsidRPr="005B4C89">
        <w:rPr>
          <w:rFonts w:ascii="Times New Roman" w:hAnsi="Times New Roman" w:cs="Times New Roman"/>
          <w:sz w:val="24"/>
          <w:szCs w:val="24"/>
        </w:rPr>
        <w:t>в</w:t>
      </w:r>
      <w:r w:rsidRPr="005B4C89">
        <w:rPr>
          <w:rFonts w:ascii="Times New Roman" w:hAnsi="Times New Roman" w:cs="Times New Roman"/>
          <w:sz w:val="24"/>
          <w:szCs w:val="24"/>
        </w:rPr>
        <w:t>ания.</w:t>
      </w:r>
    </w:p>
    <w:p w14:paraId="45E9E2D0" w14:textId="77777777" w:rsidR="00980964" w:rsidRPr="005B4C89" w:rsidRDefault="00980964" w:rsidP="007A6DBC">
      <w:pPr>
        <w:spacing w:line="240" w:lineRule="auto"/>
        <w:ind w:firstLine="709"/>
        <w:rPr>
          <w:rFonts w:ascii="Times New Roman" w:hAnsi="Times New Roman" w:cs="Times New Roman"/>
        </w:rPr>
      </w:pPr>
      <w:r w:rsidRPr="005B4C8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3"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84"/>
        <w:gridCol w:w="1980"/>
        <w:gridCol w:w="4831"/>
        <w:gridCol w:w="850"/>
        <w:gridCol w:w="1985"/>
        <w:gridCol w:w="4603"/>
      </w:tblGrid>
      <w:tr w:rsidR="005B4C89" w:rsidRPr="005B4C89" w14:paraId="3342EDD9" w14:textId="77777777" w:rsidTr="00C358C2">
        <w:trPr>
          <w:trHeight w:val="397"/>
          <w:tblHeader/>
        </w:trPr>
        <w:tc>
          <w:tcPr>
            <w:tcW w:w="15033" w:type="dxa"/>
            <w:gridSpan w:val="6"/>
            <w:tcBorders>
              <w:top w:val="nil"/>
              <w:left w:val="nil"/>
              <w:bottom w:val="single" w:sz="4" w:space="0" w:color="auto"/>
              <w:right w:val="nil"/>
            </w:tcBorders>
            <w:shd w:val="clear" w:color="auto" w:fill="auto"/>
            <w:vAlign w:val="center"/>
          </w:tcPr>
          <w:p w14:paraId="38AF2C4A" w14:textId="77777777" w:rsidR="00AC0AC3" w:rsidRPr="005B4C89" w:rsidRDefault="00AC0AC3" w:rsidP="00AC0AC3">
            <w:pPr>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 xml:space="preserve">Ж-1. Зона застройки индивидуальными жилыми домами и жилыми домами блокированной застройки </w:t>
            </w:r>
          </w:p>
        </w:tc>
      </w:tr>
      <w:tr w:rsidR="005B4C89" w:rsidRPr="005B4C89" w14:paraId="19601642" w14:textId="77777777" w:rsidTr="00C358C2">
        <w:trPr>
          <w:trHeight w:val="397"/>
          <w:tblHeader/>
        </w:trPr>
        <w:tc>
          <w:tcPr>
            <w:tcW w:w="7595" w:type="dxa"/>
            <w:gridSpan w:val="3"/>
            <w:tcBorders>
              <w:top w:val="single" w:sz="4" w:space="0" w:color="auto"/>
            </w:tcBorders>
            <w:shd w:val="clear" w:color="auto" w:fill="auto"/>
            <w:vAlign w:val="center"/>
          </w:tcPr>
          <w:p w14:paraId="29AB64F1" w14:textId="77777777" w:rsidR="00980964" w:rsidRPr="005B4C89" w:rsidRDefault="00980964" w:rsidP="00D45573">
            <w:pPr>
              <w:spacing w:after="0" w:line="240" w:lineRule="auto"/>
              <w:jc w:val="center"/>
              <w:rPr>
                <w:rFonts w:ascii="Times New Roman" w:hAnsi="Times New Roman" w:cs="Times New Roman"/>
                <w:b/>
                <w:sz w:val="20"/>
                <w:szCs w:val="20"/>
              </w:rPr>
            </w:pPr>
            <w:bookmarkStart w:id="338" w:name="_Hlk73395679"/>
            <w:r w:rsidRPr="005B4C89">
              <w:rPr>
                <w:rFonts w:ascii="Times New Roman" w:hAnsi="Times New Roman" w:cs="Times New Roman"/>
                <w:b/>
                <w:sz w:val="20"/>
                <w:szCs w:val="20"/>
              </w:rPr>
              <w:t>Основные виды разрешенного использования</w:t>
            </w:r>
          </w:p>
        </w:tc>
        <w:tc>
          <w:tcPr>
            <w:tcW w:w="7438" w:type="dxa"/>
            <w:gridSpan w:val="3"/>
            <w:tcBorders>
              <w:top w:val="single" w:sz="4" w:space="0" w:color="auto"/>
            </w:tcBorders>
            <w:shd w:val="clear" w:color="auto" w:fill="auto"/>
            <w:vAlign w:val="center"/>
          </w:tcPr>
          <w:p w14:paraId="2F4C337D" w14:textId="77777777" w:rsidR="00980964" w:rsidRPr="005B4C89" w:rsidRDefault="00980964" w:rsidP="00D45573">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5B4C89" w:rsidRPr="005B4C89" w14:paraId="02A434D0" w14:textId="77777777" w:rsidTr="00C358C2">
        <w:trPr>
          <w:tblHeader/>
        </w:trPr>
        <w:tc>
          <w:tcPr>
            <w:tcW w:w="784" w:type="dxa"/>
            <w:shd w:val="clear" w:color="auto" w:fill="auto"/>
            <w:vAlign w:val="center"/>
          </w:tcPr>
          <w:p w14:paraId="16429F45" w14:textId="77777777" w:rsidR="00980964" w:rsidRPr="005B4C89" w:rsidRDefault="00980964" w:rsidP="00D4557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0" w:type="dxa"/>
            <w:shd w:val="clear" w:color="auto" w:fill="auto"/>
            <w:vAlign w:val="center"/>
          </w:tcPr>
          <w:p w14:paraId="14E4E3E0" w14:textId="77777777" w:rsidR="00980964" w:rsidRPr="005B4C89" w:rsidRDefault="00980964" w:rsidP="00D4557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831" w:type="dxa"/>
            <w:shd w:val="clear" w:color="auto" w:fill="auto"/>
            <w:vAlign w:val="center"/>
          </w:tcPr>
          <w:p w14:paraId="2C06B8A1" w14:textId="77777777" w:rsidR="00980964" w:rsidRPr="005B4C89" w:rsidRDefault="00980964" w:rsidP="00D4557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18E5D16E" w14:textId="77777777" w:rsidR="00980964" w:rsidRPr="005B4C89" w:rsidRDefault="00980964" w:rsidP="00D4557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5" w:type="dxa"/>
            <w:shd w:val="clear" w:color="auto" w:fill="auto"/>
            <w:vAlign w:val="center"/>
          </w:tcPr>
          <w:p w14:paraId="43A033BD" w14:textId="77777777" w:rsidR="00980964" w:rsidRPr="005B4C89" w:rsidRDefault="00980964" w:rsidP="00D4557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603" w:type="dxa"/>
            <w:shd w:val="clear" w:color="auto" w:fill="auto"/>
            <w:vAlign w:val="center"/>
          </w:tcPr>
          <w:p w14:paraId="73EDBE23" w14:textId="77777777" w:rsidR="00980964" w:rsidRPr="005B4C89" w:rsidRDefault="00980964" w:rsidP="00D4557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bookmarkEnd w:id="338"/>
      <w:tr w:rsidR="005B4C89" w:rsidRPr="005B4C89" w14:paraId="1156D084" w14:textId="77777777" w:rsidTr="00C358C2">
        <w:tc>
          <w:tcPr>
            <w:tcW w:w="784" w:type="dxa"/>
            <w:shd w:val="clear" w:color="auto" w:fill="auto"/>
          </w:tcPr>
          <w:p w14:paraId="708AB8D8"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2.1</w:t>
            </w:r>
          </w:p>
        </w:tc>
        <w:tc>
          <w:tcPr>
            <w:tcW w:w="1980" w:type="dxa"/>
            <w:shd w:val="clear" w:color="auto" w:fill="auto"/>
          </w:tcPr>
          <w:p w14:paraId="14E239E6" w14:textId="77777777" w:rsidR="00980964" w:rsidRPr="005B4C89" w:rsidRDefault="00980964" w:rsidP="00D4557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Для индивидуального жилищного строительства</w:t>
            </w:r>
          </w:p>
          <w:p w14:paraId="45D3E7AC" w14:textId="77777777" w:rsidR="00980964" w:rsidRPr="005B4C89" w:rsidRDefault="00980964" w:rsidP="00D45573">
            <w:pPr>
              <w:spacing w:after="0" w:line="240" w:lineRule="auto"/>
              <w:rPr>
                <w:rFonts w:ascii="Times New Roman" w:hAnsi="Times New Roman" w:cs="Times New Roman"/>
              </w:rPr>
            </w:pPr>
          </w:p>
        </w:tc>
        <w:tc>
          <w:tcPr>
            <w:tcW w:w="4831" w:type="dxa"/>
            <w:shd w:val="clear" w:color="auto" w:fill="auto"/>
          </w:tcPr>
          <w:p w14:paraId="6D6B9762" w14:textId="77777777" w:rsidR="00980964" w:rsidRPr="005B4C89" w:rsidRDefault="008A075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w:t>
            </w:r>
          </w:p>
        </w:tc>
        <w:tc>
          <w:tcPr>
            <w:tcW w:w="7438" w:type="dxa"/>
            <w:gridSpan w:val="3"/>
            <w:shd w:val="clear" w:color="auto" w:fill="auto"/>
          </w:tcPr>
          <w:p w14:paraId="539B8C00" w14:textId="77777777" w:rsidR="00980964" w:rsidRPr="005B4C89" w:rsidRDefault="00980964" w:rsidP="00D45573">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5B4C89" w:rsidRPr="005B4C89" w14:paraId="42DD9E85" w14:textId="77777777" w:rsidTr="00C358C2">
        <w:tc>
          <w:tcPr>
            <w:tcW w:w="784" w:type="dxa"/>
            <w:vMerge w:val="restart"/>
            <w:shd w:val="clear" w:color="auto" w:fill="auto"/>
          </w:tcPr>
          <w:p w14:paraId="4A8A1CBD" w14:textId="77777777" w:rsidR="00C358C2" w:rsidRPr="005B4C89" w:rsidRDefault="00C358C2" w:rsidP="00C358C2">
            <w:pPr>
              <w:spacing w:after="0" w:line="240" w:lineRule="auto"/>
              <w:rPr>
                <w:rFonts w:ascii="Times New Roman" w:hAnsi="Times New Roman" w:cs="Times New Roman"/>
              </w:rPr>
            </w:pPr>
            <w:r w:rsidRPr="005B4C89">
              <w:rPr>
                <w:rFonts w:ascii="Times New Roman" w:hAnsi="Times New Roman" w:cs="Times New Roman"/>
              </w:rPr>
              <w:t>2.1.1</w:t>
            </w:r>
          </w:p>
        </w:tc>
        <w:tc>
          <w:tcPr>
            <w:tcW w:w="1980" w:type="dxa"/>
            <w:vMerge w:val="restart"/>
            <w:shd w:val="clear" w:color="auto" w:fill="auto"/>
          </w:tcPr>
          <w:p w14:paraId="2F7D4EC3" w14:textId="77777777" w:rsidR="00C358C2" w:rsidRPr="005B4C89" w:rsidRDefault="00C358C2" w:rsidP="00C358C2">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Малоэтажная многоквартирная жилая застройка**</w:t>
            </w:r>
          </w:p>
        </w:tc>
        <w:tc>
          <w:tcPr>
            <w:tcW w:w="4831" w:type="dxa"/>
            <w:vMerge w:val="restart"/>
            <w:shd w:val="clear" w:color="auto" w:fill="auto"/>
          </w:tcPr>
          <w:p w14:paraId="754348FB" w14:textId="77777777" w:rsidR="00C358C2" w:rsidRPr="005B4C89" w:rsidRDefault="00C358C2" w:rsidP="00C358C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малоэтажных многоквартирных домов (многоквартирные дома высотой до 4 этажей, включая мансардный);</w:t>
            </w:r>
          </w:p>
          <w:p w14:paraId="3153C397" w14:textId="77777777" w:rsidR="00C358C2" w:rsidRPr="005B4C89" w:rsidRDefault="00C358C2" w:rsidP="00C358C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обустройство спортивных и детских площадок, площадок для отдыха;</w:t>
            </w:r>
          </w:p>
          <w:p w14:paraId="75833BD0" w14:textId="77777777" w:rsidR="00C358C2" w:rsidRPr="005B4C89" w:rsidRDefault="00C358C2" w:rsidP="00C358C2">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объектов обслуживания жилой </w:t>
            </w:r>
            <w:r w:rsidRPr="005B4C89">
              <w:rPr>
                <w:rFonts w:ascii="Times New Roman" w:eastAsiaTheme="minorHAnsi" w:hAnsi="Times New Roman" w:cs="Times New Roman"/>
                <w:lang w:eastAsia="en-US"/>
              </w:rPr>
              <w:lastRenderedPageBreak/>
              <w:t>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50" w:type="dxa"/>
            <w:shd w:val="clear" w:color="auto" w:fill="auto"/>
          </w:tcPr>
          <w:p w14:paraId="469A9119" w14:textId="77777777" w:rsidR="00C358C2" w:rsidRPr="005B4C89" w:rsidRDefault="00C358C2" w:rsidP="00C358C2">
            <w:pPr>
              <w:spacing w:after="0" w:line="240" w:lineRule="auto"/>
              <w:rPr>
                <w:rFonts w:ascii="Times New Roman" w:hAnsi="Times New Roman" w:cs="Times New Roman"/>
              </w:rPr>
            </w:pPr>
            <w:r w:rsidRPr="005B4C89">
              <w:rPr>
                <w:rFonts w:ascii="Times New Roman" w:hAnsi="Times New Roman" w:cs="Times New Roman"/>
              </w:rPr>
              <w:lastRenderedPageBreak/>
              <w:t>2.7.1</w:t>
            </w:r>
          </w:p>
        </w:tc>
        <w:tc>
          <w:tcPr>
            <w:tcW w:w="1985" w:type="dxa"/>
            <w:shd w:val="clear" w:color="auto" w:fill="auto"/>
          </w:tcPr>
          <w:p w14:paraId="32BD53B6" w14:textId="77777777" w:rsidR="00C358C2" w:rsidRPr="005B4C89" w:rsidRDefault="00C358C2" w:rsidP="00C358C2">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2441289D" w14:textId="77777777" w:rsidR="00C358C2" w:rsidRPr="005B4C89" w:rsidRDefault="00C358C2" w:rsidP="00C358C2">
            <w:pPr>
              <w:spacing w:after="0" w:line="240" w:lineRule="auto"/>
              <w:rPr>
                <w:rFonts w:ascii="Times New Roman" w:hAnsi="Times New Roman" w:cs="Times New Roman"/>
              </w:rPr>
            </w:pPr>
          </w:p>
        </w:tc>
        <w:tc>
          <w:tcPr>
            <w:tcW w:w="4603" w:type="dxa"/>
            <w:shd w:val="clear" w:color="auto" w:fill="auto"/>
          </w:tcPr>
          <w:p w14:paraId="72BFCB0D" w14:textId="77777777" w:rsidR="00C358C2" w:rsidRPr="005B4C89" w:rsidRDefault="00C358C2" w:rsidP="00C358C2">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5B4C89">
              <w:rPr>
                <w:rFonts w:ascii="Times New Roman" w:hAnsi="Times New Roman" w:cs="Times New Roman"/>
              </w:rPr>
              <w:lastRenderedPageBreak/>
              <w:t xml:space="preserve">содержанием вида разрешенного использования с </w:t>
            </w:r>
            <w:hyperlink r:id="rId38" w:history="1">
              <w:r w:rsidRPr="005B4C89">
                <w:rPr>
                  <w:rFonts w:ascii="Times New Roman" w:hAnsi="Times New Roman" w:cs="Times New Roman"/>
                </w:rPr>
                <w:t>кодом 4.9</w:t>
              </w:r>
            </w:hyperlink>
          </w:p>
        </w:tc>
      </w:tr>
      <w:tr w:rsidR="005B4C89" w:rsidRPr="005B4C89" w14:paraId="3AABF5EA" w14:textId="77777777" w:rsidTr="00C358C2">
        <w:tc>
          <w:tcPr>
            <w:tcW w:w="784" w:type="dxa"/>
            <w:vMerge/>
            <w:shd w:val="clear" w:color="auto" w:fill="auto"/>
          </w:tcPr>
          <w:p w14:paraId="4B172444" w14:textId="77777777" w:rsidR="00C358C2" w:rsidRPr="005B4C89" w:rsidRDefault="00C358C2" w:rsidP="00D45573">
            <w:pPr>
              <w:spacing w:after="0" w:line="240" w:lineRule="auto"/>
              <w:rPr>
                <w:rFonts w:ascii="Times New Roman" w:hAnsi="Times New Roman" w:cs="Times New Roman"/>
              </w:rPr>
            </w:pPr>
          </w:p>
        </w:tc>
        <w:tc>
          <w:tcPr>
            <w:tcW w:w="1980" w:type="dxa"/>
            <w:vMerge/>
            <w:shd w:val="clear" w:color="auto" w:fill="auto"/>
          </w:tcPr>
          <w:p w14:paraId="51D71746" w14:textId="77777777" w:rsidR="00C358C2" w:rsidRPr="005B4C89" w:rsidRDefault="00C358C2" w:rsidP="00D45573">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43A4B8B6" w14:textId="77777777" w:rsidR="00C358C2" w:rsidRPr="005B4C89" w:rsidRDefault="00C358C2"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14F079E" w14:textId="77777777" w:rsidR="00C358C2" w:rsidRPr="005B4C89" w:rsidRDefault="00C358C2" w:rsidP="00D45573">
            <w:pPr>
              <w:spacing w:after="0" w:line="240" w:lineRule="auto"/>
              <w:jc w:val="both"/>
              <w:rPr>
                <w:rFonts w:ascii="Times New Roman" w:hAnsi="Times New Roman" w:cs="Times New Roman"/>
              </w:rPr>
            </w:pPr>
            <w:r w:rsidRPr="005B4C89">
              <w:rPr>
                <w:rFonts w:ascii="Times New Roman" w:hAnsi="Times New Roman" w:cs="Times New Roman"/>
              </w:rPr>
              <w:t>3.1.1</w:t>
            </w:r>
          </w:p>
        </w:tc>
        <w:tc>
          <w:tcPr>
            <w:tcW w:w="1985" w:type="dxa"/>
            <w:shd w:val="clear" w:color="auto" w:fill="auto"/>
          </w:tcPr>
          <w:p w14:paraId="6FE408A5" w14:textId="77777777" w:rsidR="00C358C2" w:rsidRPr="005B4C89" w:rsidRDefault="00C358C2" w:rsidP="00D45573">
            <w:pPr>
              <w:spacing w:after="0" w:line="240" w:lineRule="auto"/>
              <w:jc w:val="both"/>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03" w:type="dxa"/>
            <w:shd w:val="clear" w:color="auto" w:fill="auto"/>
          </w:tcPr>
          <w:p w14:paraId="1A2C9063" w14:textId="77777777" w:rsidR="00C358C2" w:rsidRPr="005B4C89" w:rsidRDefault="00C358C2" w:rsidP="00D45573">
            <w:pPr>
              <w:spacing w:after="0" w:line="240" w:lineRule="auto"/>
              <w:jc w:val="both"/>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75887449" w14:textId="77777777" w:rsidTr="00C358C2">
        <w:tc>
          <w:tcPr>
            <w:tcW w:w="784" w:type="dxa"/>
            <w:vMerge/>
            <w:shd w:val="clear" w:color="auto" w:fill="auto"/>
          </w:tcPr>
          <w:p w14:paraId="7205E493" w14:textId="77777777" w:rsidR="00C358C2" w:rsidRPr="005B4C89" w:rsidRDefault="00C358C2" w:rsidP="00D45573">
            <w:pPr>
              <w:spacing w:after="0" w:line="240" w:lineRule="auto"/>
              <w:rPr>
                <w:rFonts w:ascii="Times New Roman" w:hAnsi="Times New Roman" w:cs="Times New Roman"/>
              </w:rPr>
            </w:pPr>
          </w:p>
        </w:tc>
        <w:tc>
          <w:tcPr>
            <w:tcW w:w="1980" w:type="dxa"/>
            <w:vMerge/>
            <w:shd w:val="clear" w:color="auto" w:fill="auto"/>
          </w:tcPr>
          <w:p w14:paraId="671EE20C" w14:textId="77777777" w:rsidR="00C358C2" w:rsidRPr="005B4C89" w:rsidRDefault="00C358C2" w:rsidP="00D45573">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26D2CFEF" w14:textId="77777777" w:rsidR="00C358C2" w:rsidRPr="005B4C89" w:rsidRDefault="00C358C2"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07FDB0C" w14:textId="77777777" w:rsidR="00C358C2" w:rsidRPr="005B4C89" w:rsidRDefault="00C358C2" w:rsidP="00D45573">
            <w:pPr>
              <w:spacing w:after="0" w:line="240" w:lineRule="auto"/>
              <w:jc w:val="both"/>
              <w:rPr>
                <w:rFonts w:ascii="Times New Roman" w:hAnsi="Times New Roman" w:cs="Times New Roman"/>
              </w:rPr>
            </w:pPr>
            <w:r w:rsidRPr="005B4C89">
              <w:rPr>
                <w:rFonts w:ascii="Times New Roman" w:hAnsi="Times New Roman" w:cs="Times New Roman"/>
              </w:rPr>
              <w:t>5.1.3</w:t>
            </w:r>
          </w:p>
        </w:tc>
        <w:tc>
          <w:tcPr>
            <w:tcW w:w="1985" w:type="dxa"/>
            <w:shd w:val="clear" w:color="auto" w:fill="auto"/>
          </w:tcPr>
          <w:p w14:paraId="4402F8F5" w14:textId="77777777" w:rsidR="00C358C2" w:rsidRPr="005B4C89" w:rsidRDefault="00C358C2" w:rsidP="00D45573">
            <w:pPr>
              <w:spacing w:after="0" w:line="240" w:lineRule="auto"/>
              <w:jc w:val="both"/>
              <w:rPr>
                <w:rFonts w:ascii="Times New Roman" w:hAnsi="Times New Roman" w:cs="Times New Roman"/>
              </w:rPr>
            </w:pPr>
            <w:r w:rsidRPr="005B4C89">
              <w:rPr>
                <w:rFonts w:ascii="Times New Roman" w:hAnsi="Times New Roman" w:cs="Times New Roman"/>
              </w:rPr>
              <w:t>Площадки для занятий спортом</w:t>
            </w:r>
          </w:p>
        </w:tc>
        <w:tc>
          <w:tcPr>
            <w:tcW w:w="4603" w:type="dxa"/>
            <w:shd w:val="clear" w:color="auto" w:fill="auto"/>
          </w:tcPr>
          <w:p w14:paraId="41159F2E" w14:textId="77777777" w:rsidR="00C358C2" w:rsidRPr="005B4C89" w:rsidRDefault="00C358C2" w:rsidP="00D45573">
            <w:pPr>
              <w:spacing w:after="0" w:line="240" w:lineRule="auto"/>
              <w:jc w:val="both"/>
              <w:rPr>
                <w:rFonts w:ascii="Times New Roman" w:hAnsi="Times New Roman" w:cs="Times New Roman"/>
              </w:rPr>
            </w:pPr>
            <w:r w:rsidRPr="005B4C8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5B4C89" w:rsidRPr="005B4C89" w14:paraId="4612140A" w14:textId="77777777" w:rsidTr="00C358C2">
        <w:tc>
          <w:tcPr>
            <w:tcW w:w="784" w:type="dxa"/>
            <w:vMerge/>
            <w:shd w:val="clear" w:color="auto" w:fill="auto"/>
          </w:tcPr>
          <w:p w14:paraId="0EE206CA" w14:textId="77777777" w:rsidR="00C358C2" w:rsidRPr="005B4C89" w:rsidRDefault="00C358C2" w:rsidP="00D45573">
            <w:pPr>
              <w:spacing w:after="0" w:line="240" w:lineRule="auto"/>
              <w:rPr>
                <w:rFonts w:ascii="Times New Roman" w:hAnsi="Times New Roman" w:cs="Times New Roman"/>
              </w:rPr>
            </w:pPr>
          </w:p>
        </w:tc>
        <w:tc>
          <w:tcPr>
            <w:tcW w:w="1980" w:type="dxa"/>
            <w:vMerge/>
            <w:shd w:val="clear" w:color="auto" w:fill="auto"/>
          </w:tcPr>
          <w:p w14:paraId="102B2703" w14:textId="77777777" w:rsidR="00C358C2" w:rsidRPr="005B4C89" w:rsidRDefault="00C358C2" w:rsidP="00D45573">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62845755" w14:textId="77777777" w:rsidR="00C358C2" w:rsidRPr="005B4C89" w:rsidRDefault="00C358C2"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A174F65" w14:textId="77777777" w:rsidR="00C358C2" w:rsidRPr="005B4C89" w:rsidRDefault="00C358C2" w:rsidP="00D45573">
            <w:pPr>
              <w:spacing w:after="0" w:line="240" w:lineRule="auto"/>
              <w:jc w:val="both"/>
              <w:rPr>
                <w:rFonts w:ascii="Times New Roman" w:hAnsi="Times New Roman" w:cs="Times New Roman"/>
              </w:rPr>
            </w:pPr>
            <w:r w:rsidRPr="005B4C89">
              <w:rPr>
                <w:rFonts w:ascii="Times New Roman" w:hAnsi="Times New Roman" w:cs="Times New Roman"/>
              </w:rPr>
              <w:t>8.3</w:t>
            </w:r>
          </w:p>
        </w:tc>
        <w:tc>
          <w:tcPr>
            <w:tcW w:w="1985" w:type="dxa"/>
            <w:shd w:val="clear" w:color="auto" w:fill="auto"/>
          </w:tcPr>
          <w:p w14:paraId="3B4D7E4E" w14:textId="77777777" w:rsidR="00C358C2" w:rsidRPr="005B4C89" w:rsidRDefault="00C358C2" w:rsidP="00D45573">
            <w:pPr>
              <w:spacing w:after="0" w:line="240" w:lineRule="auto"/>
              <w:jc w:val="both"/>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03" w:type="dxa"/>
            <w:shd w:val="clear" w:color="auto" w:fill="auto"/>
          </w:tcPr>
          <w:p w14:paraId="26F33B0C" w14:textId="77777777" w:rsidR="00C358C2" w:rsidRPr="005B4C89" w:rsidRDefault="00C358C2" w:rsidP="00C358C2">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C2D047D" w14:textId="77777777" w:rsidR="00C358C2" w:rsidRPr="005B4C89" w:rsidRDefault="00C358C2" w:rsidP="00D45573">
            <w:pPr>
              <w:spacing w:after="0" w:line="240" w:lineRule="auto"/>
              <w:jc w:val="both"/>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4316F495" w14:textId="77777777" w:rsidTr="00C358C2">
        <w:tc>
          <w:tcPr>
            <w:tcW w:w="784" w:type="dxa"/>
            <w:vMerge/>
            <w:shd w:val="clear" w:color="auto" w:fill="auto"/>
          </w:tcPr>
          <w:p w14:paraId="3E979B4D" w14:textId="77777777" w:rsidR="00C358C2" w:rsidRPr="005B4C89" w:rsidRDefault="00C358C2" w:rsidP="00D45573">
            <w:pPr>
              <w:spacing w:after="0" w:line="240" w:lineRule="auto"/>
              <w:rPr>
                <w:rFonts w:ascii="Times New Roman" w:hAnsi="Times New Roman" w:cs="Times New Roman"/>
              </w:rPr>
            </w:pPr>
          </w:p>
        </w:tc>
        <w:tc>
          <w:tcPr>
            <w:tcW w:w="1980" w:type="dxa"/>
            <w:vMerge/>
            <w:shd w:val="clear" w:color="auto" w:fill="auto"/>
          </w:tcPr>
          <w:p w14:paraId="592DA061" w14:textId="77777777" w:rsidR="00C358C2" w:rsidRPr="005B4C89" w:rsidRDefault="00C358C2" w:rsidP="00D45573">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466E870C" w14:textId="77777777" w:rsidR="00C358C2" w:rsidRPr="005B4C89" w:rsidRDefault="00C358C2"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93FC116" w14:textId="77777777" w:rsidR="00C358C2" w:rsidRPr="005B4C89" w:rsidRDefault="00C358C2" w:rsidP="00D45573">
            <w:pPr>
              <w:spacing w:after="0" w:line="240" w:lineRule="auto"/>
              <w:jc w:val="both"/>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3DDF27C8" w14:textId="77777777" w:rsidR="00C358C2" w:rsidRPr="005B4C89" w:rsidRDefault="00C358C2" w:rsidP="00D45573">
            <w:pPr>
              <w:spacing w:after="0" w:line="240" w:lineRule="auto"/>
              <w:jc w:val="both"/>
              <w:rPr>
                <w:rFonts w:ascii="Times New Roman" w:hAnsi="Times New Roman" w:cs="Times New Roman"/>
              </w:rPr>
            </w:pPr>
            <w:r w:rsidRPr="005B4C89">
              <w:rPr>
                <w:rFonts w:ascii="Times New Roman" w:hAnsi="Times New Roman" w:cs="Times New Roman"/>
              </w:rPr>
              <w:t xml:space="preserve">Благоустройство </w:t>
            </w:r>
            <w:r w:rsidRPr="005B4C89">
              <w:rPr>
                <w:rFonts w:ascii="Times New Roman" w:hAnsi="Times New Roman" w:cs="Times New Roman"/>
              </w:rPr>
              <w:lastRenderedPageBreak/>
              <w:t>территории</w:t>
            </w:r>
          </w:p>
        </w:tc>
        <w:tc>
          <w:tcPr>
            <w:tcW w:w="4603" w:type="dxa"/>
            <w:shd w:val="clear" w:color="auto" w:fill="auto"/>
          </w:tcPr>
          <w:p w14:paraId="350605BD" w14:textId="77777777" w:rsidR="00C358C2" w:rsidRPr="005B4C89" w:rsidRDefault="00C358C2" w:rsidP="00D45573">
            <w:pPr>
              <w:spacing w:after="0" w:line="240" w:lineRule="auto"/>
              <w:jc w:val="both"/>
              <w:rPr>
                <w:rFonts w:ascii="Times New Roman" w:hAnsi="Times New Roman" w:cs="Times New Roman"/>
              </w:rPr>
            </w:pPr>
            <w:r w:rsidRPr="005B4C89">
              <w:rPr>
                <w:rFonts w:ascii="Times New Roman" w:hAnsi="Times New Roman" w:cs="Times New Roman"/>
              </w:rPr>
              <w:lastRenderedPageBreak/>
              <w:t xml:space="preserve">Размещение декоративных, технических, </w:t>
            </w:r>
            <w:r w:rsidRPr="005B4C89">
              <w:rPr>
                <w:rFonts w:ascii="Times New Roman" w:hAnsi="Times New Roman" w:cs="Times New Roman"/>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0BF78576" w14:textId="77777777" w:rsidTr="00C358C2">
        <w:tc>
          <w:tcPr>
            <w:tcW w:w="784" w:type="dxa"/>
            <w:shd w:val="clear" w:color="auto" w:fill="auto"/>
          </w:tcPr>
          <w:p w14:paraId="62B1D88F"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lastRenderedPageBreak/>
              <w:t>2.2</w:t>
            </w:r>
          </w:p>
        </w:tc>
        <w:tc>
          <w:tcPr>
            <w:tcW w:w="1980" w:type="dxa"/>
            <w:shd w:val="clear" w:color="auto" w:fill="auto"/>
          </w:tcPr>
          <w:p w14:paraId="5BCDDD62" w14:textId="77777777" w:rsidR="00980964" w:rsidRPr="005B4C89" w:rsidRDefault="00980964" w:rsidP="00D45573">
            <w:pPr>
              <w:suppressAutoHyphens w:val="0"/>
              <w:autoSpaceDE w:val="0"/>
              <w:autoSpaceDN w:val="0"/>
              <w:adjustRightInd w:val="0"/>
              <w:spacing w:after="0" w:line="240" w:lineRule="auto"/>
              <w:jc w:val="both"/>
            </w:pPr>
            <w:r w:rsidRPr="005B4C89">
              <w:rPr>
                <w:rFonts w:ascii="Times New Roman" w:eastAsiaTheme="minorHAnsi" w:hAnsi="Times New Roman" w:cs="Times New Roman"/>
                <w:lang w:eastAsia="en-US"/>
              </w:rPr>
              <w:t>Для ведения личного подсобного хозяйства (приусадебный земельный участок)</w:t>
            </w:r>
          </w:p>
        </w:tc>
        <w:tc>
          <w:tcPr>
            <w:tcW w:w="4831" w:type="dxa"/>
            <w:shd w:val="clear" w:color="auto" w:fill="auto"/>
          </w:tcPr>
          <w:p w14:paraId="03B2E6FA"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жилого дома, указанного в описании вида разрешенного использования с </w:t>
            </w:r>
            <w:hyperlink r:id="rId39" w:history="1">
              <w:r w:rsidRPr="005B4C89">
                <w:rPr>
                  <w:rFonts w:ascii="Times New Roman" w:eastAsiaTheme="minorHAnsi" w:hAnsi="Times New Roman" w:cs="Times New Roman"/>
                  <w:lang w:eastAsia="en-US"/>
                </w:rPr>
                <w:t>кодом 2.1</w:t>
              </w:r>
            </w:hyperlink>
            <w:r w:rsidRPr="005B4C89">
              <w:rPr>
                <w:rFonts w:ascii="Times New Roman" w:eastAsiaTheme="minorHAnsi" w:hAnsi="Times New Roman" w:cs="Times New Roman"/>
                <w:lang w:eastAsia="en-US"/>
              </w:rPr>
              <w:t>;</w:t>
            </w:r>
          </w:p>
          <w:p w14:paraId="0153A74B"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производство сельскохозяйственной продукции;</w:t>
            </w:r>
          </w:p>
          <w:p w14:paraId="01458AA4"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гаража и иных вспомогательных сооружений;</w:t>
            </w:r>
          </w:p>
          <w:p w14:paraId="63E4775D"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содержание сельскохозяйственных животных</w:t>
            </w:r>
          </w:p>
          <w:p w14:paraId="4EC4228E" w14:textId="77777777" w:rsidR="007A6DBC" w:rsidRPr="005B4C89" w:rsidRDefault="007A6DBC" w:rsidP="00D45573">
            <w:pPr>
              <w:suppressAutoHyphens w:val="0"/>
              <w:autoSpaceDE w:val="0"/>
              <w:autoSpaceDN w:val="0"/>
              <w:adjustRightInd w:val="0"/>
              <w:spacing w:after="0" w:line="240" w:lineRule="auto"/>
              <w:jc w:val="both"/>
              <w:rPr>
                <w:rFonts w:ascii="Times New Roman" w:hAnsi="Times New Roman" w:cs="Times New Roman"/>
              </w:rPr>
            </w:pPr>
          </w:p>
        </w:tc>
        <w:tc>
          <w:tcPr>
            <w:tcW w:w="7438" w:type="dxa"/>
            <w:gridSpan w:val="3"/>
            <w:shd w:val="clear" w:color="auto" w:fill="auto"/>
          </w:tcPr>
          <w:p w14:paraId="556E852A" w14:textId="77777777" w:rsidR="00980964" w:rsidRPr="005B4C89" w:rsidRDefault="00980964" w:rsidP="00D45573">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5B4C89" w:rsidRPr="005B4C89" w14:paraId="6533E48B" w14:textId="77777777" w:rsidTr="00C358C2">
        <w:tc>
          <w:tcPr>
            <w:tcW w:w="784" w:type="dxa"/>
            <w:shd w:val="clear" w:color="auto" w:fill="auto"/>
          </w:tcPr>
          <w:p w14:paraId="31C7B43E" w14:textId="77777777" w:rsidR="00463FD0" w:rsidRPr="005B4C89" w:rsidRDefault="00463FD0" w:rsidP="00D45573">
            <w:pPr>
              <w:spacing w:after="0" w:line="240" w:lineRule="auto"/>
              <w:rPr>
                <w:rFonts w:ascii="Times New Roman" w:hAnsi="Times New Roman" w:cs="Times New Roman"/>
              </w:rPr>
            </w:pPr>
            <w:r w:rsidRPr="005B4C89">
              <w:rPr>
                <w:rFonts w:ascii="Times New Roman" w:hAnsi="Times New Roman" w:cs="Times New Roman"/>
              </w:rPr>
              <w:t>2.3</w:t>
            </w:r>
          </w:p>
        </w:tc>
        <w:tc>
          <w:tcPr>
            <w:tcW w:w="1980" w:type="dxa"/>
            <w:shd w:val="clear" w:color="auto" w:fill="auto"/>
          </w:tcPr>
          <w:p w14:paraId="555A8716" w14:textId="77777777" w:rsidR="00463FD0" w:rsidRPr="005B4C89" w:rsidRDefault="00463FD0"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Блокированная жилая застройка</w:t>
            </w:r>
          </w:p>
          <w:p w14:paraId="0CFD4BA9" w14:textId="77777777" w:rsidR="00463FD0" w:rsidRPr="005B4C89" w:rsidRDefault="00463FD0" w:rsidP="00D45573">
            <w:pPr>
              <w:pStyle w:val="a5"/>
              <w:ind w:left="0" w:firstLine="0"/>
              <w:rPr>
                <w:sz w:val="22"/>
                <w:szCs w:val="22"/>
              </w:rPr>
            </w:pPr>
          </w:p>
        </w:tc>
        <w:tc>
          <w:tcPr>
            <w:tcW w:w="4831" w:type="dxa"/>
            <w:shd w:val="clear" w:color="auto" w:fill="auto"/>
          </w:tcPr>
          <w:p w14:paraId="6C4C3EC0" w14:textId="77777777" w:rsidR="00463FD0" w:rsidRPr="005B4C89" w:rsidRDefault="00463FD0" w:rsidP="00E662E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441039F8" w14:textId="77777777" w:rsidR="00463FD0" w:rsidRPr="005B4C89" w:rsidRDefault="00463FD0" w:rsidP="00E662E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разведение декоративных и плодовых деревьев, овощных и ягодных культур;</w:t>
            </w:r>
          </w:p>
          <w:p w14:paraId="3D8CC06D" w14:textId="77777777" w:rsidR="00463FD0" w:rsidRPr="005B4C89" w:rsidRDefault="00463FD0" w:rsidP="00E662E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lastRenderedPageBreak/>
              <w:t>размещение гаражей для собственных нужд и иных вспомогательных сооружений;</w:t>
            </w:r>
          </w:p>
          <w:p w14:paraId="5BBEED90" w14:textId="77777777" w:rsidR="00463FD0" w:rsidRPr="005B4C89" w:rsidRDefault="00463FD0" w:rsidP="00E662E7">
            <w:pPr>
              <w:suppressAutoHyphens w:val="0"/>
              <w:autoSpaceDE w:val="0"/>
              <w:autoSpaceDN w:val="0"/>
              <w:adjustRightInd w:val="0"/>
              <w:spacing w:after="0" w:line="240" w:lineRule="auto"/>
              <w:jc w:val="both"/>
              <w:rPr>
                <w:rFonts w:ascii="Times New Roman" w:hAnsi="Times New Roman" w:cs="Times New Roman"/>
              </w:rPr>
            </w:pPr>
            <w:r w:rsidRPr="005B4C89">
              <w:rPr>
                <w:rFonts w:ascii="Times New Roman" w:eastAsiaTheme="minorHAnsi" w:hAnsi="Times New Roman" w:cs="Times New Roman"/>
                <w:lang w:eastAsia="en-US"/>
              </w:rPr>
              <w:t>обустройство спортивных и детских площадок, площадок для отдыха</w:t>
            </w:r>
          </w:p>
        </w:tc>
        <w:tc>
          <w:tcPr>
            <w:tcW w:w="7438" w:type="dxa"/>
            <w:gridSpan w:val="3"/>
            <w:shd w:val="clear" w:color="auto" w:fill="auto"/>
          </w:tcPr>
          <w:p w14:paraId="46AC9098" w14:textId="77777777" w:rsidR="00463FD0" w:rsidRPr="005B4C89" w:rsidRDefault="00463FD0" w:rsidP="00D45573">
            <w:pPr>
              <w:spacing w:after="0" w:line="240" w:lineRule="auto"/>
              <w:jc w:val="both"/>
              <w:rPr>
                <w:rFonts w:ascii="Times New Roman" w:hAnsi="Times New Roman" w:cs="Times New Roman"/>
              </w:rPr>
            </w:pPr>
            <w:r w:rsidRPr="005B4C89">
              <w:rPr>
                <w:rFonts w:ascii="Times New Roman" w:hAnsi="Times New Roman" w:cs="Times New Roman"/>
              </w:rPr>
              <w:lastRenderedPageBreak/>
              <w:t>Не устанавливаются</w:t>
            </w:r>
          </w:p>
        </w:tc>
      </w:tr>
      <w:tr w:rsidR="005B4C89" w:rsidRPr="005B4C89" w14:paraId="25DCC67B" w14:textId="77777777" w:rsidTr="00C358C2">
        <w:trPr>
          <w:trHeight w:val="455"/>
        </w:trPr>
        <w:tc>
          <w:tcPr>
            <w:tcW w:w="784" w:type="dxa"/>
            <w:vMerge w:val="restart"/>
            <w:shd w:val="clear" w:color="auto" w:fill="auto"/>
          </w:tcPr>
          <w:p w14:paraId="12D393B9"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3.2.4</w:t>
            </w:r>
          </w:p>
        </w:tc>
        <w:tc>
          <w:tcPr>
            <w:tcW w:w="1980" w:type="dxa"/>
            <w:vMerge w:val="restart"/>
            <w:shd w:val="clear" w:color="auto" w:fill="auto"/>
          </w:tcPr>
          <w:p w14:paraId="59D6D0E9"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Общежития</w:t>
            </w:r>
          </w:p>
        </w:tc>
        <w:tc>
          <w:tcPr>
            <w:tcW w:w="4831" w:type="dxa"/>
            <w:vMerge w:val="restart"/>
            <w:shd w:val="clear" w:color="auto" w:fill="auto"/>
          </w:tcPr>
          <w:p w14:paraId="21195709"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40" w:history="1">
              <w:r w:rsidRPr="005B4C89">
                <w:rPr>
                  <w:rFonts w:ascii="Times New Roman" w:eastAsiaTheme="minorHAnsi" w:hAnsi="Times New Roman" w:cs="Times New Roman"/>
                  <w:lang w:eastAsia="en-US"/>
                </w:rPr>
                <w:t>кодом 4.7</w:t>
              </w:r>
            </w:hyperlink>
          </w:p>
        </w:tc>
        <w:tc>
          <w:tcPr>
            <w:tcW w:w="850" w:type="dxa"/>
            <w:shd w:val="clear" w:color="auto" w:fill="auto"/>
          </w:tcPr>
          <w:p w14:paraId="642CA652"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3.1.1</w:t>
            </w:r>
          </w:p>
        </w:tc>
        <w:tc>
          <w:tcPr>
            <w:tcW w:w="1985" w:type="dxa"/>
            <w:shd w:val="clear" w:color="auto" w:fill="auto"/>
          </w:tcPr>
          <w:p w14:paraId="1FF57E85"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03" w:type="dxa"/>
            <w:shd w:val="clear" w:color="auto" w:fill="auto"/>
          </w:tcPr>
          <w:p w14:paraId="280368EB"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7E0D33F2" w14:textId="77777777" w:rsidTr="00C358C2">
        <w:trPr>
          <w:trHeight w:val="452"/>
        </w:trPr>
        <w:tc>
          <w:tcPr>
            <w:tcW w:w="784" w:type="dxa"/>
            <w:vMerge/>
            <w:shd w:val="clear" w:color="auto" w:fill="auto"/>
          </w:tcPr>
          <w:p w14:paraId="21B71E9F"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091E8D9C"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42B56F6"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DB40B89"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4.6</w:t>
            </w:r>
          </w:p>
        </w:tc>
        <w:tc>
          <w:tcPr>
            <w:tcW w:w="1985" w:type="dxa"/>
            <w:shd w:val="clear" w:color="auto" w:fill="auto"/>
          </w:tcPr>
          <w:p w14:paraId="3F2B5D76"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603" w:type="dxa"/>
            <w:shd w:val="clear" w:color="auto" w:fill="auto"/>
          </w:tcPr>
          <w:p w14:paraId="7DAD57C6"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B4C89" w:rsidRPr="005B4C89" w14:paraId="00C89805" w14:textId="77777777" w:rsidTr="00C358C2">
        <w:trPr>
          <w:trHeight w:val="452"/>
        </w:trPr>
        <w:tc>
          <w:tcPr>
            <w:tcW w:w="784" w:type="dxa"/>
            <w:vMerge/>
            <w:shd w:val="clear" w:color="auto" w:fill="auto"/>
          </w:tcPr>
          <w:p w14:paraId="5B8ED634"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11BC7C82"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701451F"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6C56B16"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4.9</w:t>
            </w:r>
          </w:p>
        </w:tc>
        <w:tc>
          <w:tcPr>
            <w:tcW w:w="1985" w:type="dxa"/>
            <w:shd w:val="clear" w:color="auto" w:fill="auto"/>
          </w:tcPr>
          <w:p w14:paraId="6EAA0700"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03" w:type="dxa"/>
            <w:shd w:val="clear" w:color="auto" w:fill="auto"/>
          </w:tcPr>
          <w:p w14:paraId="0BDB8D4E"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1"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42"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7892B690" w14:textId="77777777" w:rsidTr="00C358C2">
        <w:trPr>
          <w:trHeight w:val="452"/>
        </w:trPr>
        <w:tc>
          <w:tcPr>
            <w:tcW w:w="784" w:type="dxa"/>
            <w:vMerge/>
            <w:shd w:val="clear" w:color="auto" w:fill="auto"/>
          </w:tcPr>
          <w:p w14:paraId="2A7CB183"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0CB2C330"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0F6CA30"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6B7690B"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8.3</w:t>
            </w:r>
          </w:p>
        </w:tc>
        <w:tc>
          <w:tcPr>
            <w:tcW w:w="1985" w:type="dxa"/>
            <w:shd w:val="clear" w:color="auto" w:fill="auto"/>
          </w:tcPr>
          <w:p w14:paraId="5545A5CF"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03" w:type="dxa"/>
            <w:shd w:val="clear" w:color="auto" w:fill="auto"/>
          </w:tcPr>
          <w:p w14:paraId="6BF6D5BB"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7725779"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1037547E" w14:textId="77777777" w:rsidTr="00C358C2">
        <w:trPr>
          <w:trHeight w:val="136"/>
        </w:trPr>
        <w:tc>
          <w:tcPr>
            <w:tcW w:w="784" w:type="dxa"/>
            <w:vMerge/>
            <w:shd w:val="clear" w:color="auto" w:fill="auto"/>
          </w:tcPr>
          <w:p w14:paraId="2F72AB06"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5D17D0A2"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5ABAD51"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624EDCB"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61C357D7"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3" w:type="dxa"/>
            <w:shd w:val="clear" w:color="auto" w:fill="auto"/>
          </w:tcPr>
          <w:p w14:paraId="1E0DBDCE"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3658B122" w14:textId="77777777" w:rsidTr="00C358C2">
        <w:trPr>
          <w:trHeight w:val="2536"/>
        </w:trPr>
        <w:tc>
          <w:tcPr>
            <w:tcW w:w="784" w:type="dxa"/>
            <w:shd w:val="clear" w:color="auto" w:fill="auto"/>
          </w:tcPr>
          <w:p w14:paraId="35B11248"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3.1.1</w:t>
            </w:r>
          </w:p>
        </w:tc>
        <w:tc>
          <w:tcPr>
            <w:tcW w:w="1980" w:type="dxa"/>
            <w:shd w:val="clear" w:color="auto" w:fill="auto"/>
          </w:tcPr>
          <w:p w14:paraId="651729F2"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Предоставление коммунальных услуг</w:t>
            </w:r>
          </w:p>
        </w:tc>
        <w:tc>
          <w:tcPr>
            <w:tcW w:w="4831" w:type="dxa"/>
            <w:shd w:val="clear" w:color="auto" w:fill="auto"/>
          </w:tcPr>
          <w:p w14:paraId="44B1284B"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w:t>
            </w:r>
            <w:r w:rsidRPr="005B4C89">
              <w:rPr>
                <w:rFonts w:ascii="Times New Roman" w:eastAsiaTheme="minorHAnsi" w:hAnsi="Times New Roman" w:cs="Times New Roman"/>
                <w:lang w:eastAsia="en-US"/>
              </w:rPr>
              <w:lastRenderedPageBreak/>
              <w:t>обслуживания уборочной и аварийной техники, сооружений, необходимых для сбора и плавки снега)</w:t>
            </w:r>
          </w:p>
        </w:tc>
        <w:tc>
          <w:tcPr>
            <w:tcW w:w="850" w:type="dxa"/>
            <w:shd w:val="clear" w:color="auto" w:fill="auto"/>
          </w:tcPr>
          <w:p w14:paraId="5B6396FE"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lastRenderedPageBreak/>
              <w:t>12.0.2</w:t>
            </w:r>
          </w:p>
        </w:tc>
        <w:tc>
          <w:tcPr>
            <w:tcW w:w="1985" w:type="dxa"/>
            <w:shd w:val="clear" w:color="auto" w:fill="auto"/>
          </w:tcPr>
          <w:p w14:paraId="16A46EA2"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3" w:type="dxa"/>
            <w:shd w:val="clear" w:color="auto" w:fill="auto"/>
          </w:tcPr>
          <w:p w14:paraId="3D3506F5"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01D72F29" w14:textId="77777777" w:rsidTr="00C358C2">
        <w:trPr>
          <w:trHeight w:val="756"/>
        </w:trPr>
        <w:tc>
          <w:tcPr>
            <w:tcW w:w="784" w:type="dxa"/>
            <w:vMerge w:val="restart"/>
            <w:shd w:val="clear" w:color="auto" w:fill="auto"/>
          </w:tcPr>
          <w:p w14:paraId="03902DD0"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3.1.2</w:t>
            </w:r>
          </w:p>
        </w:tc>
        <w:tc>
          <w:tcPr>
            <w:tcW w:w="1980" w:type="dxa"/>
            <w:vMerge w:val="restart"/>
            <w:shd w:val="clear" w:color="auto" w:fill="auto"/>
          </w:tcPr>
          <w:p w14:paraId="4D3A2A7A"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Административ-ные здания организаций, обеспечиваю-щих предоставление коммунальных услуг</w:t>
            </w:r>
          </w:p>
        </w:tc>
        <w:tc>
          <w:tcPr>
            <w:tcW w:w="4831" w:type="dxa"/>
            <w:vMerge w:val="restart"/>
            <w:shd w:val="clear" w:color="auto" w:fill="auto"/>
          </w:tcPr>
          <w:p w14:paraId="4B7C60B6"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850" w:type="dxa"/>
            <w:shd w:val="clear" w:color="auto" w:fill="auto"/>
          </w:tcPr>
          <w:p w14:paraId="7D971083"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2.7.1</w:t>
            </w:r>
          </w:p>
        </w:tc>
        <w:tc>
          <w:tcPr>
            <w:tcW w:w="1985" w:type="dxa"/>
            <w:shd w:val="clear" w:color="auto" w:fill="auto"/>
          </w:tcPr>
          <w:p w14:paraId="27616F19"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5FEFCF26" w14:textId="77777777" w:rsidR="00980964" w:rsidRPr="005B4C89" w:rsidRDefault="00980964" w:rsidP="00D45573">
            <w:pPr>
              <w:spacing w:after="0" w:line="240" w:lineRule="auto"/>
              <w:jc w:val="both"/>
              <w:rPr>
                <w:rFonts w:ascii="Times New Roman" w:hAnsi="Times New Roman" w:cs="Times New Roman"/>
              </w:rPr>
            </w:pPr>
          </w:p>
        </w:tc>
        <w:tc>
          <w:tcPr>
            <w:tcW w:w="4603" w:type="dxa"/>
            <w:shd w:val="clear" w:color="auto" w:fill="auto"/>
          </w:tcPr>
          <w:p w14:paraId="0DEAC012" w14:textId="77777777" w:rsidR="00980964" w:rsidRPr="005B4C89" w:rsidRDefault="00463FD0"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3" w:history="1">
              <w:r w:rsidRPr="005B4C89">
                <w:rPr>
                  <w:rFonts w:ascii="Times New Roman" w:hAnsi="Times New Roman" w:cs="Times New Roman"/>
                </w:rPr>
                <w:t>кодами 2.7.2, 4.9</w:t>
              </w:r>
            </w:hyperlink>
          </w:p>
        </w:tc>
      </w:tr>
      <w:tr w:rsidR="005B4C89" w:rsidRPr="005B4C89" w14:paraId="43AF1681" w14:textId="77777777" w:rsidTr="00C358C2">
        <w:trPr>
          <w:trHeight w:val="756"/>
        </w:trPr>
        <w:tc>
          <w:tcPr>
            <w:tcW w:w="784" w:type="dxa"/>
            <w:vMerge/>
            <w:shd w:val="clear" w:color="auto" w:fill="auto"/>
          </w:tcPr>
          <w:p w14:paraId="3738E959"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1D5CD0AE"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CBE696C"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FDF0F46"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3.1.1</w:t>
            </w:r>
          </w:p>
        </w:tc>
        <w:tc>
          <w:tcPr>
            <w:tcW w:w="1985" w:type="dxa"/>
            <w:shd w:val="clear" w:color="auto" w:fill="auto"/>
          </w:tcPr>
          <w:p w14:paraId="2B59F5BB"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03" w:type="dxa"/>
            <w:shd w:val="clear" w:color="auto" w:fill="auto"/>
          </w:tcPr>
          <w:p w14:paraId="3534BFCE"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w:t>
            </w:r>
            <w:r w:rsidRPr="005B4C89">
              <w:rPr>
                <w:rFonts w:ascii="Times New Roman" w:hAnsi="Times New Roman" w:cs="Times New Roman"/>
              </w:rPr>
              <w:lastRenderedPageBreak/>
              <w:t>необходимых для сбора и плавки снега)</w:t>
            </w:r>
          </w:p>
        </w:tc>
      </w:tr>
      <w:tr w:rsidR="005B4C89" w:rsidRPr="005B4C89" w14:paraId="1DAB0DB0" w14:textId="77777777" w:rsidTr="00C358C2">
        <w:trPr>
          <w:trHeight w:val="756"/>
        </w:trPr>
        <w:tc>
          <w:tcPr>
            <w:tcW w:w="784" w:type="dxa"/>
            <w:vMerge/>
            <w:shd w:val="clear" w:color="auto" w:fill="auto"/>
          </w:tcPr>
          <w:p w14:paraId="2EFF3672"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0FD87641"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E3D4FFC"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132757B"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4.9</w:t>
            </w:r>
          </w:p>
        </w:tc>
        <w:tc>
          <w:tcPr>
            <w:tcW w:w="1985" w:type="dxa"/>
            <w:shd w:val="clear" w:color="auto" w:fill="auto"/>
          </w:tcPr>
          <w:p w14:paraId="57D197C5"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03" w:type="dxa"/>
            <w:shd w:val="clear" w:color="auto" w:fill="auto"/>
          </w:tcPr>
          <w:p w14:paraId="1EB8413A"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4"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45"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2EA63932" w14:textId="77777777" w:rsidTr="00C358C2">
        <w:trPr>
          <w:trHeight w:val="756"/>
        </w:trPr>
        <w:tc>
          <w:tcPr>
            <w:tcW w:w="784" w:type="dxa"/>
            <w:vMerge/>
            <w:shd w:val="clear" w:color="auto" w:fill="auto"/>
          </w:tcPr>
          <w:p w14:paraId="4638D495"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0D402216"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068642E"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FD82FC5"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53AD8A88"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3" w:type="dxa"/>
            <w:shd w:val="clear" w:color="auto" w:fill="auto"/>
          </w:tcPr>
          <w:p w14:paraId="43A867E3"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0A976FB1" w14:textId="77777777" w:rsidTr="00C358C2">
        <w:trPr>
          <w:trHeight w:val="306"/>
        </w:trPr>
        <w:tc>
          <w:tcPr>
            <w:tcW w:w="784" w:type="dxa"/>
            <w:vMerge w:val="restart"/>
            <w:shd w:val="clear" w:color="auto" w:fill="auto"/>
          </w:tcPr>
          <w:p w14:paraId="39ED02D0"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3.2.3</w:t>
            </w:r>
          </w:p>
        </w:tc>
        <w:tc>
          <w:tcPr>
            <w:tcW w:w="1980" w:type="dxa"/>
            <w:vMerge w:val="restart"/>
            <w:shd w:val="clear" w:color="auto" w:fill="auto"/>
          </w:tcPr>
          <w:p w14:paraId="5491C29F"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Оказание услуг связи</w:t>
            </w:r>
          </w:p>
        </w:tc>
        <w:tc>
          <w:tcPr>
            <w:tcW w:w="4831" w:type="dxa"/>
            <w:vMerge w:val="restart"/>
            <w:shd w:val="clear" w:color="auto" w:fill="auto"/>
          </w:tcPr>
          <w:p w14:paraId="76E43E87"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50" w:type="dxa"/>
            <w:shd w:val="clear" w:color="auto" w:fill="auto"/>
          </w:tcPr>
          <w:p w14:paraId="2D3FA90B"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2.7.1</w:t>
            </w:r>
          </w:p>
        </w:tc>
        <w:tc>
          <w:tcPr>
            <w:tcW w:w="1985" w:type="dxa"/>
            <w:shd w:val="clear" w:color="auto" w:fill="auto"/>
          </w:tcPr>
          <w:p w14:paraId="7E44E954"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34B82FA8" w14:textId="77777777" w:rsidR="00980964" w:rsidRPr="005B4C89" w:rsidRDefault="00980964" w:rsidP="00D45573">
            <w:pPr>
              <w:spacing w:after="0" w:line="240" w:lineRule="auto"/>
              <w:jc w:val="both"/>
              <w:rPr>
                <w:rFonts w:ascii="Times New Roman" w:hAnsi="Times New Roman" w:cs="Times New Roman"/>
              </w:rPr>
            </w:pPr>
          </w:p>
        </w:tc>
        <w:tc>
          <w:tcPr>
            <w:tcW w:w="4603" w:type="dxa"/>
            <w:shd w:val="clear" w:color="auto" w:fill="auto"/>
          </w:tcPr>
          <w:p w14:paraId="1909087D" w14:textId="77777777" w:rsidR="00980964" w:rsidRPr="005B4C89" w:rsidRDefault="00E662E7"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6" w:history="1">
              <w:r w:rsidRPr="005B4C89">
                <w:rPr>
                  <w:rFonts w:ascii="Times New Roman" w:hAnsi="Times New Roman" w:cs="Times New Roman"/>
                </w:rPr>
                <w:t>кодами 2.7.2, 4.9</w:t>
              </w:r>
            </w:hyperlink>
          </w:p>
        </w:tc>
      </w:tr>
      <w:tr w:rsidR="005B4C89" w:rsidRPr="005B4C89" w14:paraId="45EEF093" w14:textId="77777777" w:rsidTr="00C358C2">
        <w:trPr>
          <w:trHeight w:val="304"/>
        </w:trPr>
        <w:tc>
          <w:tcPr>
            <w:tcW w:w="784" w:type="dxa"/>
            <w:vMerge/>
            <w:shd w:val="clear" w:color="auto" w:fill="auto"/>
          </w:tcPr>
          <w:p w14:paraId="6EA48954"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393545EA"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BC7F926"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1AE0A29"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3.1.1</w:t>
            </w:r>
          </w:p>
        </w:tc>
        <w:tc>
          <w:tcPr>
            <w:tcW w:w="1985" w:type="dxa"/>
            <w:shd w:val="clear" w:color="auto" w:fill="auto"/>
          </w:tcPr>
          <w:p w14:paraId="1CC89B31"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Предоставление </w:t>
            </w:r>
            <w:r w:rsidRPr="005B4C89">
              <w:rPr>
                <w:rFonts w:ascii="Times New Roman" w:hAnsi="Times New Roman" w:cs="Times New Roman"/>
              </w:rPr>
              <w:lastRenderedPageBreak/>
              <w:t>коммунальных услуг</w:t>
            </w:r>
          </w:p>
        </w:tc>
        <w:tc>
          <w:tcPr>
            <w:tcW w:w="4603" w:type="dxa"/>
            <w:shd w:val="clear" w:color="auto" w:fill="auto"/>
          </w:tcPr>
          <w:p w14:paraId="56F6678A"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зданий и сооружений, </w:t>
            </w:r>
            <w:r w:rsidRPr="005B4C89">
              <w:rPr>
                <w:rFonts w:ascii="Times New Roman" w:hAnsi="Times New Roman" w:cs="Times New Roman"/>
              </w:rPr>
              <w:lastRenderedPageBreak/>
              <w:t>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55B02CA9" w14:textId="77777777" w:rsidTr="00C358C2">
        <w:trPr>
          <w:trHeight w:val="304"/>
        </w:trPr>
        <w:tc>
          <w:tcPr>
            <w:tcW w:w="784" w:type="dxa"/>
            <w:vMerge/>
            <w:shd w:val="clear" w:color="auto" w:fill="auto"/>
          </w:tcPr>
          <w:p w14:paraId="7A901044"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03CCEAE1"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75B7C0C"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BB2CF0C"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4.9</w:t>
            </w:r>
          </w:p>
        </w:tc>
        <w:tc>
          <w:tcPr>
            <w:tcW w:w="1985" w:type="dxa"/>
            <w:shd w:val="clear" w:color="auto" w:fill="auto"/>
          </w:tcPr>
          <w:p w14:paraId="55BDCE68"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03" w:type="dxa"/>
            <w:shd w:val="clear" w:color="auto" w:fill="auto"/>
          </w:tcPr>
          <w:p w14:paraId="6DA45DD2"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7"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48"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6CBB0632" w14:textId="77777777" w:rsidTr="00C358C2">
        <w:trPr>
          <w:trHeight w:val="304"/>
        </w:trPr>
        <w:tc>
          <w:tcPr>
            <w:tcW w:w="784" w:type="dxa"/>
            <w:vMerge/>
            <w:shd w:val="clear" w:color="auto" w:fill="auto"/>
          </w:tcPr>
          <w:p w14:paraId="62AE3479"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501FE112"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20A4494"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EF5E831"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8.3</w:t>
            </w:r>
          </w:p>
        </w:tc>
        <w:tc>
          <w:tcPr>
            <w:tcW w:w="1985" w:type="dxa"/>
            <w:shd w:val="clear" w:color="auto" w:fill="auto"/>
          </w:tcPr>
          <w:p w14:paraId="0AD94E2F"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03" w:type="dxa"/>
            <w:shd w:val="clear" w:color="auto" w:fill="auto"/>
          </w:tcPr>
          <w:p w14:paraId="4D992542"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7373A0F"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1A03E057" w14:textId="77777777" w:rsidTr="00C358C2">
        <w:trPr>
          <w:trHeight w:val="304"/>
        </w:trPr>
        <w:tc>
          <w:tcPr>
            <w:tcW w:w="784" w:type="dxa"/>
            <w:vMerge/>
            <w:shd w:val="clear" w:color="auto" w:fill="auto"/>
          </w:tcPr>
          <w:p w14:paraId="5DE9A792"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67CE6C2C"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518AF8B"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F136659"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364A521A"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3" w:type="dxa"/>
            <w:shd w:val="clear" w:color="auto" w:fill="auto"/>
          </w:tcPr>
          <w:p w14:paraId="5C3C8D41"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5780888F" w14:textId="77777777" w:rsidTr="00C358C2">
        <w:trPr>
          <w:trHeight w:val="855"/>
        </w:trPr>
        <w:tc>
          <w:tcPr>
            <w:tcW w:w="784" w:type="dxa"/>
            <w:shd w:val="clear" w:color="auto" w:fill="auto"/>
          </w:tcPr>
          <w:p w14:paraId="21C22866"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5.1.3</w:t>
            </w:r>
          </w:p>
        </w:tc>
        <w:tc>
          <w:tcPr>
            <w:tcW w:w="1980" w:type="dxa"/>
            <w:shd w:val="clear" w:color="auto" w:fill="auto"/>
          </w:tcPr>
          <w:p w14:paraId="30948CC6"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Площадки для занятий спортом</w:t>
            </w:r>
          </w:p>
        </w:tc>
        <w:tc>
          <w:tcPr>
            <w:tcW w:w="4831" w:type="dxa"/>
            <w:shd w:val="clear" w:color="auto" w:fill="auto"/>
          </w:tcPr>
          <w:p w14:paraId="4DE958DA"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438" w:type="dxa"/>
            <w:gridSpan w:val="3"/>
            <w:shd w:val="clear" w:color="auto" w:fill="auto"/>
          </w:tcPr>
          <w:p w14:paraId="0C0283A2" w14:textId="77777777" w:rsidR="00980964" w:rsidRPr="005B4C89" w:rsidRDefault="00980964" w:rsidP="00D45573">
            <w:pPr>
              <w:spacing w:after="0" w:line="240" w:lineRule="auto"/>
              <w:jc w:val="both"/>
              <w:rPr>
                <w:rFonts w:ascii="Times New Roman" w:hAnsi="Times New Roman" w:cs="Times New Roman"/>
              </w:rPr>
            </w:pPr>
            <w:r w:rsidRPr="005B4C89">
              <w:rPr>
                <w:rFonts w:ascii="Times New Roman" w:hAnsi="Times New Roman" w:cs="Times New Roman"/>
              </w:rPr>
              <w:t xml:space="preserve">не устанавливаются  </w:t>
            </w:r>
          </w:p>
        </w:tc>
      </w:tr>
      <w:tr w:rsidR="005B4C89" w:rsidRPr="005B4C89" w14:paraId="6E8A6DCB" w14:textId="77777777" w:rsidTr="00C358C2">
        <w:trPr>
          <w:trHeight w:val="2021"/>
        </w:trPr>
        <w:tc>
          <w:tcPr>
            <w:tcW w:w="784" w:type="dxa"/>
            <w:vMerge w:val="restart"/>
            <w:shd w:val="clear" w:color="auto" w:fill="auto"/>
          </w:tcPr>
          <w:p w14:paraId="7903C451" w14:textId="77777777" w:rsidR="00980964" w:rsidRPr="005B4C89" w:rsidRDefault="00980964" w:rsidP="00D45573">
            <w:pPr>
              <w:spacing w:line="240" w:lineRule="auto"/>
              <w:rPr>
                <w:rFonts w:ascii="Times New Roman" w:hAnsi="Times New Roman" w:cs="Times New Roman"/>
              </w:rPr>
            </w:pPr>
            <w:r w:rsidRPr="005B4C89">
              <w:rPr>
                <w:rFonts w:ascii="Times New Roman" w:hAnsi="Times New Roman" w:cs="Times New Roman"/>
              </w:rPr>
              <w:t>6.7</w:t>
            </w:r>
          </w:p>
        </w:tc>
        <w:tc>
          <w:tcPr>
            <w:tcW w:w="1980" w:type="dxa"/>
            <w:vMerge w:val="restart"/>
            <w:shd w:val="clear" w:color="auto" w:fill="auto"/>
          </w:tcPr>
          <w:p w14:paraId="208F469F" w14:textId="77777777" w:rsidR="00980964" w:rsidRPr="005B4C89" w:rsidRDefault="00980964" w:rsidP="00D45573">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Энергетика</w:t>
            </w:r>
          </w:p>
        </w:tc>
        <w:tc>
          <w:tcPr>
            <w:tcW w:w="4831" w:type="dxa"/>
            <w:vMerge w:val="restart"/>
            <w:shd w:val="clear" w:color="auto" w:fill="auto"/>
          </w:tcPr>
          <w:p w14:paraId="33950A85" w14:textId="77777777" w:rsidR="00980964" w:rsidRPr="005B4C89" w:rsidRDefault="00980964" w:rsidP="00D45573">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shd w:val="clear" w:color="auto" w:fill="auto"/>
          </w:tcPr>
          <w:p w14:paraId="77C1521A"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2.7.1</w:t>
            </w:r>
          </w:p>
        </w:tc>
        <w:tc>
          <w:tcPr>
            <w:tcW w:w="1985" w:type="dxa"/>
            <w:shd w:val="clear" w:color="auto" w:fill="auto"/>
          </w:tcPr>
          <w:p w14:paraId="4E779BB7"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5D9DA773" w14:textId="77777777" w:rsidR="00980964" w:rsidRPr="005B4C89" w:rsidRDefault="00980964" w:rsidP="00D45573">
            <w:pPr>
              <w:spacing w:after="0" w:line="240" w:lineRule="auto"/>
              <w:jc w:val="both"/>
              <w:rPr>
                <w:rFonts w:ascii="Times New Roman" w:hAnsi="Times New Roman" w:cs="Times New Roman"/>
              </w:rPr>
            </w:pPr>
          </w:p>
        </w:tc>
        <w:tc>
          <w:tcPr>
            <w:tcW w:w="4603" w:type="dxa"/>
            <w:shd w:val="clear" w:color="auto" w:fill="auto"/>
          </w:tcPr>
          <w:p w14:paraId="042DDD2B" w14:textId="77777777" w:rsidR="00980964" w:rsidRPr="005B4C89" w:rsidRDefault="00E662E7"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9" w:history="1">
              <w:r w:rsidRPr="005B4C89">
                <w:rPr>
                  <w:rFonts w:ascii="Times New Roman" w:hAnsi="Times New Roman" w:cs="Times New Roman"/>
                </w:rPr>
                <w:t>кодами 2.7.2, 4.9</w:t>
              </w:r>
            </w:hyperlink>
          </w:p>
        </w:tc>
      </w:tr>
      <w:tr w:rsidR="005B4C89" w:rsidRPr="005B4C89" w14:paraId="18C816D3" w14:textId="77777777" w:rsidTr="00C358C2">
        <w:trPr>
          <w:trHeight w:val="1012"/>
        </w:trPr>
        <w:tc>
          <w:tcPr>
            <w:tcW w:w="784" w:type="dxa"/>
            <w:vMerge/>
            <w:shd w:val="clear" w:color="auto" w:fill="auto"/>
          </w:tcPr>
          <w:p w14:paraId="4FA30745" w14:textId="77777777" w:rsidR="00980964" w:rsidRPr="005B4C89" w:rsidRDefault="00980964" w:rsidP="00D45573">
            <w:pPr>
              <w:spacing w:line="240" w:lineRule="auto"/>
              <w:rPr>
                <w:rFonts w:ascii="Times New Roman" w:hAnsi="Times New Roman" w:cs="Times New Roman"/>
              </w:rPr>
            </w:pPr>
          </w:p>
        </w:tc>
        <w:tc>
          <w:tcPr>
            <w:tcW w:w="1980" w:type="dxa"/>
            <w:vMerge/>
            <w:shd w:val="clear" w:color="auto" w:fill="auto"/>
          </w:tcPr>
          <w:p w14:paraId="3C5ACC17" w14:textId="77777777" w:rsidR="00980964" w:rsidRPr="005B4C89" w:rsidRDefault="00980964" w:rsidP="00D45573">
            <w:pPr>
              <w:widowControl w:val="0"/>
              <w:autoSpaceDE w:val="0"/>
              <w:autoSpaceDN w:val="0"/>
              <w:spacing w:line="240" w:lineRule="auto"/>
              <w:rPr>
                <w:rFonts w:ascii="Times New Roman" w:hAnsi="Times New Roman" w:cs="Times New Roman"/>
              </w:rPr>
            </w:pPr>
          </w:p>
        </w:tc>
        <w:tc>
          <w:tcPr>
            <w:tcW w:w="4831" w:type="dxa"/>
            <w:vMerge/>
            <w:shd w:val="clear" w:color="auto" w:fill="auto"/>
          </w:tcPr>
          <w:p w14:paraId="02546906" w14:textId="77777777" w:rsidR="00980964" w:rsidRPr="005B4C89" w:rsidRDefault="00980964" w:rsidP="00D45573">
            <w:pPr>
              <w:widowControl w:val="0"/>
              <w:autoSpaceDE w:val="0"/>
              <w:autoSpaceDN w:val="0"/>
              <w:spacing w:line="240" w:lineRule="auto"/>
              <w:rPr>
                <w:rFonts w:ascii="Times New Roman" w:hAnsi="Times New Roman" w:cs="Times New Roman"/>
              </w:rPr>
            </w:pPr>
          </w:p>
        </w:tc>
        <w:tc>
          <w:tcPr>
            <w:tcW w:w="850" w:type="dxa"/>
            <w:shd w:val="clear" w:color="auto" w:fill="auto"/>
          </w:tcPr>
          <w:p w14:paraId="7B4DB669"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3.1.1</w:t>
            </w:r>
          </w:p>
        </w:tc>
        <w:tc>
          <w:tcPr>
            <w:tcW w:w="1985" w:type="dxa"/>
            <w:shd w:val="clear" w:color="auto" w:fill="auto"/>
          </w:tcPr>
          <w:p w14:paraId="6F5BD2EE"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03" w:type="dxa"/>
            <w:shd w:val="clear" w:color="auto" w:fill="auto"/>
          </w:tcPr>
          <w:p w14:paraId="30B7DDE3"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5B4C89">
              <w:rPr>
                <w:rFonts w:ascii="Times New Roman" w:hAnsi="Times New Roman" w:cs="Times New Roma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4A03DDB9" w14:textId="77777777" w:rsidTr="00C358C2">
        <w:trPr>
          <w:trHeight w:val="139"/>
        </w:trPr>
        <w:tc>
          <w:tcPr>
            <w:tcW w:w="784" w:type="dxa"/>
            <w:vMerge/>
            <w:shd w:val="clear" w:color="auto" w:fill="auto"/>
          </w:tcPr>
          <w:p w14:paraId="4F204975" w14:textId="77777777" w:rsidR="00980964" w:rsidRPr="005B4C89" w:rsidRDefault="00980964" w:rsidP="00D45573">
            <w:pPr>
              <w:spacing w:line="240" w:lineRule="auto"/>
              <w:rPr>
                <w:rFonts w:ascii="Times New Roman" w:hAnsi="Times New Roman" w:cs="Times New Roman"/>
              </w:rPr>
            </w:pPr>
          </w:p>
        </w:tc>
        <w:tc>
          <w:tcPr>
            <w:tcW w:w="1980" w:type="dxa"/>
            <w:vMerge/>
            <w:shd w:val="clear" w:color="auto" w:fill="auto"/>
          </w:tcPr>
          <w:p w14:paraId="24AEFF2C" w14:textId="77777777" w:rsidR="00980964" w:rsidRPr="005B4C89" w:rsidRDefault="00980964" w:rsidP="00D45573">
            <w:pPr>
              <w:widowControl w:val="0"/>
              <w:autoSpaceDE w:val="0"/>
              <w:autoSpaceDN w:val="0"/>
              <w:spacing w:line="240" w:lineRule="auto"/>
              <w:rPr>
                <w:rFonts w:ascii="Times New Roman" w:hAnsi="Times New Roman" w:cs="Times New Roman"/>
              </w:rPr>
            </w:pPr>
          </w:p>
        </w:tc>
        <w:tc>
          <w:tcPr>
            <w:tcW w:w="4831" w:type="dxa"/>
            <w:vMerge/>
            <w:shd w:val="clear" w:color="auto" w:fill="auto"/>
          </w:tcPr>
          <w:p w14:paraId="68800383" w14:textId="77777777" w:rsidR="00980964" w:rsidRPr="005B4C89" w:rsidRDefault="00980964" w:rsidP="00D45573">
            <w:pPr>
              <w:widowControl w:val="0"/>
              <w:autoSpaceDE w:val="0"/>
              <w:autoSpaceDN w:val="0"/>
              <w:spacing w:line="240" w:lineRule="auto"/>
              <w:rPr>
                <w:rFonts w:ascii="Times New Roman" w:hAnsi="Times New Roman" w:cs="Times New Roman"/>
              </w:rPr>
            </w:pPr>
          </w:p>
        </w:tc>
        <w:tc>
          <w:tcPr>
            <w:tcW w:w="850" w:type="dxa"/>
            <w:shd w:val="clear" w:color="auto" w:fill="auto"/>
          </w:tcPr>
          <w:p w14:paraId="1213B234"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4.9</w:t>
            </w:r>
          </w:p>
        </w:tc>
        <w:tc>
          <w:tcPr>
            <w:tcW w:w="1985" w:type="dxa"/>
            <w:shd w:val="clear" w:color="auto" w:fill="auto"/>
          </w:tcPr>
          <w:p w14:paraId="18A820CD"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03" w:type="dxa"/>
            <w:shd w:val="clear" w:color="auto" w:fill="auto"/>
          </w:tcPr>
          <w:p w14:paraId="04FF1CE3"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0"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51"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4A7AF5C5" w14:textId="77777777" w:rsidTr="00C358C2">
        <w:trPr>
          <w:trHeight w:val="1012"/>
        </w:trPr>
        <w:tc>
          <w:tcPr>
            <w:tcW w:w="784" w:type="dxa"/>
            <w:vMerge/>
            <w:shd w:val="clear" w:color="auto" w:fill="auto"/>
          </w:tcPr>
          <w:p w14:paraId="115DD0F6" w14:textId="77777777" w:rsidR="00980964" w:rsidRPr="005B4C89" w:rsidRDefault="00980964" w:rsidP="00D45573">
            <w:pPr>
              <w:spacing w:line="240" w:lineRule="auto"/>
              <w:rPr>
                <w:rFonts w:ascii="Times New Roman" w:hAnsi="Times New Roman" w:cs="Times New Roman"/>
              </w:rPr>
            </w:pPr>
          </w:p>
        </w:tc>
        <w:tc>
          <w:tcPr>
            <w:tcW w:w="1980" w:type="dxa"/>
            <w:vMerge/>
            <w:shd w:val="clear" w:color="auto" w:fill="auto"/>
          </w:tcPr>
          <w:p w14:paraId="57261D2C" w14:textId="77777777" w:rsidR="00980964" w:rsidRPr="005B4C89" w:rsidRDefault="00980964" w:rsidP="00D45573">
            <w:pPr>
              <w:widowControl w:val="0"/>
              <w:autoSpaceDE w:val="0"/>
              <w:autoSpaceDN w:val="0"/>
              <w:spacing w:line="240" w:lineRule="auto"/>
              <w:rPr>
                <w:rFonts w:ascii="Times New Roman" w:hAnsi="Times New Roman" w:cs="Times New Roman"/>
              </w:rPr>
            </w:pPr>
          </w:p>
        </w:tc>
        <w:tc>
          <w:tcPr>
            <w:tcW w:w="4831" w:type="dxa"/>
            <w:vMerge/>
            <w:shd w:val="clear" w:color="auto" w:fill="auto"/>
          </w:tcPr>
          <w:p w14:paraId="6C39F67A" w14:textId="77777777" w:rsidR="00980964" w:rsidRPr="005B4C89" w:rsidRDefault="00980964" w:rsidP="00D45573">
            <w:pPr>
              <w:widowControl w:val="0"/>
              <w:autoSpaceDE w:val="0"/>
              <w:autoSpaceDN w:val="0"/>
              <w:spacing w:line="240" w:lineRule="auto"/>
              <w:rPr>
                <w:rFonts w:ascii="Times New Roman" w:hAnsi="Times New Roman" w:cs="Times New Roman"/>
              </w:rPr>
            </w:pPr>
          </w:p>
        </w:tc>
        <w:tc>
          <w:tcPr>
            <w:tcW w:w="850" w:type="dxa"/>
            <w:shd w:val="clear" w:color="auto" w:fill="auto"/>
          </w:tcPr>
          <w:p w14:paraId="06B189D4"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8.3</w:t>
            </w:r>
          </w:p>
        </w:tc>
        <w:tc>
          <w:tcPr>
            <w:tcW w:w="1985" w:type="dxa"/>
            <w:shd w:val="clear" w:color="auto" w:fill="auto"/>
          </w:tcPr>
          <w:p w14:paraId="640145E2"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03" w:type="dxa"/>
            <w:shd w:val="clear" w:color="auto" w:fill="auto"/>
          </w:tcPr>
          <w:p w14:paraId="1FE2CDF7"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B042E8E"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49CB0E34" w14:textId="77777777" w:rsidTr="00C358C2">
        <w:trPr>
          <w:trHeight w:val="1012"/>
        </w:trPr>
        <w:tc>
          <w:tcPr>
            <w:tcW w:w="784" w:type="dxa"/>
            <w:vMerge/>
            <w:shd w:val="clear" w:color="auto" w:fill="auto"/>
          </w:tcPr>
          <w:p w14:paraId="6A336DE4" w14:textId="77777777" w:rsidR="00980964" w:rsidRPr="005B4C89" w:rsidRDefault="00980964" w:rsidP="00D45573">
            <w:pPr>
              <w:spacing w:line="240" w:lineRule="auto"/>
              <w:rPr>
                <w:rFonts w:ascii="Times New Roman" w:hAnsi="Times New Roman" w:cs="Times New Roman"/>
              </w:rPr>
            </w:pPr>
          </w:p>
        </w:tc>
        <w:tc>
          <w:tcPr>
            <w:tcW w:w="1980" w:type="dxa"/>
            <w:vMerge/>
            <w:shd w:val="clear" w:color="auto" w:fill="auto"/>
          </w:tcPr>
          <w:p w14:paraId="520BB02C" w14:textId="77777777" w:rsidR="00980964" w:rsidRPr="005B4C89" w:rsidRDefault="00980964" w:rsidP="00D45573">
            <w:pPr>
              <w:widowControl w:val="0"/>
              <w:autoSpaceDE w:val="0"/>
              <w:autoSpaceDN w:val="0"/>
              <w:spacing w:line="240" w:lineRule="auto"/>
              <w:rPr>
                <w:rFonts w:ascii="Times New Roman" w:hAnsi="Times New Roman" w:cs="Times New Roman"/>
              </w:rPr>
            </w:pPr>
          </w:p>
        </w:tc>
        <w:tc>
          <w:tcPr>
            <w:tcW w:w="4831" w:type="dxa"/>
            <w:vMerge/>
            <w:shd w:val="clear" w:color="auto" w:fill="auto"/>
          </w:tcPr>
          <w:p w14:paraId="25727ADA" w14:textId="77777777" w:rsidR="00980964" w:rsidRPr="005B4C89" w:rsidRDefault="00980964" w:rsidP="00D45573">
            <w:pPr>
              <w:widowControl w:val="0"/>
              <w:autoSpaceDE w:val="0"/>
              <w:autoSpaceDN w:val="0"/>
              <w:spacing w:line="240" w:lineRule="auto"/>
              <w:rPr>
                <w:rFonts w:ascii="Times New Roman" w:hAnsi="Times New Roman" w:cs="Times New Roman"/>
              </w:rPr>
            </w:pPr>
          </w:p>
        </w:tc>
        <w:tc>
          <w:tcPr>
            <w:tcW w:w="850" w:type="dxa"/>
            <w:shd w:val="clear" w:color="auto" w:fill="auto"/>
          </w:tcPr>
          <w:p w14:paraId="33DFC221"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2A274A06"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3" w:type="dxa"/>
            <w:shd w:val="clear" w:color="auto" w:fill="auto"/>
          </w:tcPr>
          <w:p w14:paraId="404FA072"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5B4C89">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5B4C89" w:rsidRPr="005B4C89" w14:paraId="7FF207D0" w14:textId="77777777" w:rsidTr="00C358C2">
        <w:trPr>
          <w:trHeight w:val="562"/>
        </w:trPr>
        <w:tc>
          <w:tcPr>
            <w:tcW w:w="784" w:type="dxa"/>
            <w:vMerge w:val="restart"/>
            <w:shd w:val="clear" w:color="auto" w:fill="auto"/>
          </w:tcPr>
          <w:p w14:paraId="0DECC419"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lastRenderedPageBreak/>
              <w:t>6.8</w:t>
            </w:r>
          </w:p>
        </w:tc>
        <w:tc>
          <w:tcPr>
            <w:tcW w:w="1980" w:type="dxa"/>
            <w:vMerge w:val="restart"/>
            <w:shd w:val="clear" w:color="auto" w:fill="auto"/>
          </w:tcPr>
          <w:p w14:paraId="4F2BB970"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Связь</w:t>
            </w:r>
          </w:p>
        </w:tc>
        <w:tc>
          <w:tcPr>
            <w:tcW w:w="4831" w:type="dxa"/>
            <w:vMerge w:val="restart"/>
            <w:shd w:val="clear" w:color="auto" w:fill="auto"/>
          </w:tcPr>
          <w:p w14:paraId="5B75ED08"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52" w:history="1">
              <w:r w:rsidRPr="005B4C89">
                <w:rPr>
                  <w:rFonts w:ascii="Times New Roman" w:eastAsiaTheme="minorHAnsi" w:hAnsi="Times New Roman" w:cs="Times New Roman"/>
                  <w:lang w:eastAsia="en-US"/>
                </w:rPr>
                <w:t>кодами 3.1.1</w:t>
              </w:r>
            </w:hyperlink>
            <w:r w:rsidRPr="005B4C89">
              <w:rPr>
                <w:rFonts w:ascii="Times New Roman" w:eastAsiaTheme="minorHAnsi" w:hAnsi="Times New Roman" w:cs="Times New Roman"/>
                <w:lang w:eastAsia="en-US"/>
              </w:rPr>
              <w:t xml:space="preserve">, </w:t>
            </w:r>
            <w:hyperlink r:id="rId53" w:history="1">
              <w:r w:rsidRPr="005B4C89">
                <w:rPr>
                  <w:rFonts w:ascii="Times New Roman" w:eastAsiaTheme="minorHAnsi" w:hAnsi="Times New Roman" w:cs="Times New Roman"/>
                  <w:lang w:eastAsia="en-US"/>
                </w:rPr>
                <w:t>3.2.3</w:t>
              </w:r>
            </w:hyperlink>
          </w:p>
        </w:tc>
        <w:tc>
          <w:tcPr>
            <w:tcW w:w="850" w:type="dxa"/>
            <w:shd w:val="clear" w:color="auto" w:fill="auto"/>
          </w:tcPr>
          <w:p w14:paraId="56132299"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3.1.1</w:t>
            </w:r>
          </w:p>
        </w:tc>
        <w:tc>
          <w:tcPr>
            <w:tcW w:w="1985" w:type="dxa"/>
            <w:shd w:val="clear" w:color="auto" w:fill="auto"/>
          </w:tcPr>
          <w:p w14:paraId="3723277E"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03" w:type="dxa"/>
            <w:shd w:val="clear" w:color="auto" w:fill="auto"/>
          </w:tcPr>
          <w:p w14:paraId="5AAED36E"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1837EA14" w14:textId="77777777" w:rsidTr="00C358C2">
        <w:trPr>
          <w:trHeight w:val="1136"/>
        </w:trPr>
        <w:tc>
          <w:tcPr>
            <w:tcW w:w="784" w:type="dxa"/>
            <w:vMerge/>
            <w:shd w:val="clear" w:color="auto" w:fill="auto"/>
          </w:tcPr>
          <w:p w14:paraId="0322A323"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62D930D5"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1334149"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65C5932"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4.9</w:t>
            </w:r>
          </w:p>
        </w:tc>
        <w:tc>
          <w:tcPr>
            <w:tcW w:w="1985" w:type="dxa"/>
            <w:shd w:val="clear" w:color="auto" w:fill="auto"/>
          </w:tcPr>
          <w:p w14:paraId="7FD6BE88"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03" w:type="dxa"/>
            <w:shd w:val="clear" w:color="auto" w:fill="auto"/>
          </w:tcPr>
          <w:p w14:paraId="6C5872C5"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4"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55"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217F3B9C" w14:textId="77777777" w:rsidTr="00C358C2">
        <w:trPr>
          <w:trHeight w:val="120"/>
        </w:trPr>
        <w:tc>
          <w:tcPr>
            <w:tcW w:w="784" w:type="dxa"/>
            <w:vMerge/>
            <w:shd w:val="clear" w:color="auto" w:fill="auto"/>
          </w:tcPr>
          <w:p w14:paraId="341BB425"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25DAAFBB"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1946CED"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623B1B0"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8.3</w:t>
            </w:r>
          </w:p>
        </w:tc>
        <w:tc>
          <w:tcPr>
            <w:tcW w:w="1985" w:type="dxa"/>
            <w:shd w:val="clear" w:color="auto" w:fill="auto"/>
          </w:tcPr>
          <w:p w14:paraId="626494DC"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03" w:type="dxa"/>
            <w:shd w:val="clear" w:color="auto" w:fill="auto"/>
          </w:tcPr>
          <w:p w14:paraId="47AFB9A7"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5B4C89">
              <w:rPr>
                <w:rFonts w:ascii="Times New Roman" w:hAnsi="Times New Roman" w:cs="Times New Roman"/>
              </w:rPr>
              <w:lastRenderedPageBreak/>
              <w:t>военизированная служба;</w:t>
            </w:r>
          </w:p>
          <w:p w14:paraId="3B720D91"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34AAD4C3" w14:textId="77777777" w:rsidTr="00C358C2">
        <w:trPr>
          <w:trHeight w:val="1136"/>
        </w:trPr>
        <w:tc>
          <w:tcPr>
            <w:tcW w:w="784" w:type="dxa"/>
            <w:vMerge/>
            <w:shd w:val="clear" w:color="auto" w:fill="auto"/>
          </w:tcPr>
          <w:p w14:paraId="291E9189"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14C201A6"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1C5FEB7"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3C9A246"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79633191"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3" w:type="dxa"/>
            <w:shd w:val="clear" w:color="auto" w:fill="auto"/>
          </w:tcPr>
          <w:p w14:paraId="6D717538"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47E98557" w14:textId="77777777" w:rsidTr="00C358C2">
        <w:trPr>
          <w:trHeight w:val="1942"/>
        </w:trPr>
        <w:tc>
          <w:tcPr>
            <w:tcW w:w="784" w:type="dxa"/>
            <w:vMerge w:val="restart"/>
            <w:shd w:val="clear" w:color="auto" w:fill="auto"/>
          </w:tcPr>
          <w:p w14:paraId="18B11A94"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8.3</w:t>
            </w:r>
          </w:p>
        </w:tc>
        <w:tc>
          <w:tcPr>
            <w:tcW w:w="1980" w:type="dxa"/>
            <w:vMerge w:val="restart"/>
            <w:shd w:val="clear" w:color="auto" w:fill="auto"/>
          </w:tcPr>
          <w:p w14:paraId="5D555C28"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Обеспечение внутреннего правопорядка</w:t>
            </w:r>
          </w:p>
        </w:tc>
        <w:tc>
          <w:tcPr>
            <w:tcW w:w="4831" w:type="dxa"/>
            <w:vMerge w:val="restart"/>
            <w:shd w:val="clear" w:color="auto" w:fill="auto"/>
          </w:tcPr>
          <w:p w14:paraId="2EBD53CF"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044E78B"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5E7393F0"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2.7.1</w:t>
            </w:r>
          </w:p>
        </w:tc>
        <w:tc>
          <w:tcPr>
            <w:tcW w:w="1985" w:type="dxa"/>
            <w:shd w:val="clear" w:color="auto" w:fill="auto"/>
          </w:tcPr>
          <w:p w14:paraId="12FF533B"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6828A744" w14:textId="77777777" w:rsidR="00980964" w:rsidRPr="005B4C89" w:rsidRDefault="00980964" w:rsidP="00D45573">
            <w:pPr>
              <w:spacing w:after="0" w:line="240" w:lineRule="auto"/>
              <w:jc w:val="both"/>
              <w:rPr>
                <w:rFonts w:ascii="Times New Roman" w:hAnsi="Times New Roman" w:cs="Times New Roman"/>
              </w:rPr>
            </w:pPr>
          </w:p>
        </w:tc>
        <w:tc>
          <w:tcPr>
            <w:tcW w:w="4603" w:type="dxa"/>
            <w:shd w:val="clear" w:color="auto" w:fill="auto"/>
          </w:tcPr>
          <w:p w14:paraId="7AA5DBAD" w14:textId="77777777" w:rsidR="00980964" w:rsidRPr="005B4C89" w:rsidRDefault="00E662E7"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6" w:history="1">
              <w:r w:rsidRPr="005B4C89">
                <w:rPr>
                  <w:rFonts w:ascii="Times New Roman" w:hAnsi="Times New Roman" w:cs="Times New Roman"/>
                </w:rPr>
                <w:t>кодами 2.7.2, 4.9</w:t>
              </w:r>
            </w:hyperlink>
          </w:p>
        </w:tc>
      </w:tr>
      <w:tr w:rsidR="005B4C89" w:rsidRPr="005B4C89" w14:paraId="3F8BE018" w14:textId="77777777" w:rsidTr="00C358C2">
        <w:trPr>
          <w:trHeight w:val="630"/>
        </w:trPr>
        <w:tc>
          <w:tcPr>
            <w:tcW w:w="784" w:type="dxa"/>
            <w:vMerge/>
            <w:shd w:val="clear" w:color="auto" w:fill="auto"/>
          </w:tcPr>
          <w:p w14:paraId="64AD406E"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658DB664"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89B12E4"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0307245"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3.1.1</w:t>
            </w:r>
          </w:p>
        </w:tc>
        <w:tc>
          <w:tcPr>
            <w:tcW w:w="1985" w:type="dxa"/>
            <w:shd w:val="clear" w:color="auto" w:fill="auto"/>
          </w:tcPr>
          <w:p w14:paraId="1D9C98CF"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03" w:type="dxa"/>
            <w:shd w:val="clear" w:color="auto" w:fill="auto"/>
          </w:tcPr>
          <w:p w14:paraId="1B9F0B94"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5B4C89">
              <w:rPr>
                <w:rFonts w:ascii="Times New Roman" w:hAnsi="Times New Roman" w:cs="Times New Roman"/>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381E3204" w14:textId="77777777" w:rsidTr="00C358C2">
        <w:trPr>
          <w:trHeight w:val="630"/>
        </w:trPr>
        <w:tc>
          <w:tcPr>
            <w:tcW w:w="784" w:type="dxa"/>
            <w:vMerge/>
            <w:shd w:val="clear" w:color="auto" w:fill="auto"/>
          </w:tcPr>
          <w:p w14:paraId="7420BC73"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26EA8FC6"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F9A6C7C"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2408473"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4.9</w:t>
            </w:r>
          </w:p>
        </w:tc>
        <w:tc>
          <w:tcPr>
            <w:tcW w:w="1985" w:type="dxa"/>
            <w:shd w:val="clear" w:color="auto" w:fill="auto"/>
          </w:tcPr>
          <w:p w14:paraId="7025FA7A"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03" w:type="dxa"/>
            <w:shd w:val="clear" w:color="auto" w:fill="auto"/>
          </w:tcPr>
          <w:p w14:paraId="7C071E31"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57"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58"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1197EDB0" w14:textId="77777777" w:rsidTr="00C358C2">
        <w:trPr>
          <w:trHeight w:val="630"/>
        </w:trPr>
        <w:tc>
          <w:tcPr>
            <w:tcW w:w="784" w:type="dxa"/>
            <w:vMerge/>
            <w:shd w:val="clear" w:color="auto" w:fill="auto"/>
          </w:tcPr>
          <w:p w14:paraId="797192CD"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1519AA07"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49C8338"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362C96B"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5.1.3</w:t>
            </w:r>
          </w:p>
        </w:tc>
        <w:tc>
          <w:tcPr>
            <w:tcW w:w="1985" w:type="dxa"/>
            <w:shd w:val="clear" w:color="auto" w:fill="auto"/>
          </w:tcPr>
          <w:p w14:paraId="0FD5F20E"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Площадки для занятий спортом</w:t>
            </w:r>
          </w:p>
        </w:tc>
        <w:tc>
          <w:tcPr>
            <w:tcW w:w="4603" w:type="dxa"/>
            <w:shd w:val="clear" w:color="auto" w:fill="auto"/>
          </w:tcPr>
          <w:p w14:paraId="1DB3B0F2"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5B4C89" w:rsidRPr="005B4C89" w14:paraId="02F2C227" w14:textId="77777777" w:rsidTr="00C358C2">
        <w:trPr>
          <w:trHeight w:val="136"/>
        </w:trPr>
        <w:tc>
          <w:tcPr>
            <w:tcW w:w="784" w:type="dxa"/>
            <w:vMerge/>
            <w:shd w:val="clear" w:color="auto" w:fill="auto"/>
          </w:tcPr>
          <w:p w14:paraId="0C862E24"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12A4CD35"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7613196"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6B81E56"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5.1.4</w:t>
            </w:r>
          </w:p>
        </w:tc>
        <w:tc>
          <w:tcPr>
            <w:tcW w:w="1985" w:type="dxa"/>
            <w:shd w:val="clear" w:color="auto" w:fill="auto"/>
          </w:tcPr>
          <w:p w14:paraId="207090BA"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Оборудованные площадки для занятий спортом</w:t>
            </w:r>
          </w:p>
        </w:tc>
        <w:tc>
          <w:tcPr>
            <w:tcW w:w="4603" w:type="dxa"/>
            <w:shd w:val="clear" w:color="auto" w:fill="auto"/>
          </w:tcPr>
          <w:p w14:paraId="196CEDFD"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5B4C89" w:rsidRPr="005B4C89" w14:paraId="07DA3FE3" w14:textId="77777777" w:rsidTr="00C358C2">
        <w:trPr>
          <w:trHeight w:val="630"/>
        </w:trPr>
        <w:tc>
          <w:tcPr>
            <w:tcW w:w="784" w:type="dxa"/>
            <w:vMerge/>
            <w:shd w:val="clear" w:color="auto" w:fill="auto"/>
          </w:tcPr>
          <w:p w14:paraId="360F1155"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7B18C870"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0CE6A60"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9D397C1"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15718768"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3" w:type="dxa"/>
            <w:shd w:val="clear" w:color="auto" w:fill="auto"/>
          </w:tcPr>
          <w:p w14:paraId="3F6459EA"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5B4C89">
              <w:rPr>
                <w:rFonts w:ascii="Times New Roman" w:hAnsi="Times New Roman" w:cs="Times New Roman"/>
              </w:rPr>
              <w:lastRenderedPageBreak/>
              <w:t>благоустройства территории, общественных туалетов</w:t>
            </w:r>
          </w:p>
        </w:tc>
      </w:tr>
      <w:tr w:rsidR="005B4C89" w:rsidRPr="005B4C89" w14:paraId="2443A07C" w14:textId="77777777" w:rsidTr="00E75A0F">
        <w:trPr>
          <w:trHeight w:val="20"/>
        </w:trPr>
        <w:tc>
          <w:tcPr>
            <w:tcW w:w="784" w:type="dxa"/>
            <w:vMerge w:val="restart"/>
            <w:shd w:val="clear" w:color="auto" w:fill="auto"/>
          </w:tcPr>
          <w:p w14:paraId="5AD1A967" w14:textId="77777777" w:rsidR="00F55465" w:rsidRPr="005B4C89" w:rsidRDefault="00F55465" w:rsidP="00D45573">
            <w:pPr>
              <w:spacing w:after="0" w:line="240" w:lineRule="auto"/>
              <w:rPr>
                <w:rFonts w:ascii="Times New Roman" w:hAnsi="Times New Roman" w:cs="Times New Roman"/>
              </w:rPr>
            </w:pPr>
            <w:r w:rsidRPr="005B4C89">
              <w:rPr>
                <w:rFonts w:ascii="Times New Roman" w:hAnsi="Times New Roman" w:cs="Times New Roman"/>
              </w:rPr>
              <w:lastRenderedPageBreak/>
              <w:t>9.3</w:t>
            </w:r>
          </w:p>
        </w:tc>
        <w:tc>
          <w:tcPr>
            <w:tcW w:w="1980" w:type="dxa"/>
            <w:vMerge w:val="restart"/>
            <w:shd w:val="clear" w:color="auto" w:fill="auto"/>
          </w:tcPr>
          <w:p w14:paraId="385CA843" w14:textId="77777777" w:rsidR="00F55465" w:rsidRPr="005B4C89" w:rsidRDefault="00F55465"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Историко-культурная деятельность</w:t>
            </w:r>
          </w:p>
        </w:tc>
        <w:tc>
          <w:tcPr>
            <w:tcW w:w="4831" w:type="dxa"/>
            <w:vMerge w:val="restart"/>
            <w:shd w:val="clear" w:color="auto" w:fill="auto"/>
          </w:tcPr>
          <w:p w14:paraId="55AFF5FE" w14:textId="77777777" w:rsidR="00F55465" w:rsidRPr="005B4C89" w:rsidRDefault="00F55465"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5A7D0171" w14:textId="77777777" w:rsidR="00F55465" w:rsidRPr="005B4C89" w:rsidRDefault="00F55465" w:rsidP="00D45573">
            <w:pPr>
              <w:spacing w:after="0" w:line="240" w:lineRule="auto"/>
              <w:rPr>
                <w:rFonts w:ascii="Times New Roman" w:hAnsi="Times New Roman" w:cs="Times New Roman"/>
              </w:rPr>
            </w:pPr>
            <w:r w:rsidRPr="005B4C89">
              <w:rPr>
                <w:rFonts w:ascii="Times New Roman" w:hAnsi="Times New Roman" w:cs="Times New Roman"/>
              </w:rPr>
              <w:t>2.7.1</w:t>
            </w:r>
          </w:p>
        </w:tc>
        <w:tc>
          <w:tcPr>
            <w:tcW w:w="1985" w:type="dxa"/>
            <w:shd w:val="clear" w:color="auto" w:fill="auto"/>
          </w:tcPr>
          <w:p w14:paraId="08AD22AC" w14:textId="77777777" w:rsidR="00F55465" w:rsidRPr="005B4C89" w:rsidRDefault="00F55465" w:rsidP="00D4557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7517D30F" w14:textId="77777777" w:rsidR="00F55465" w:rsidRPr="005B4C89" w:rsidRDefault="00F55465" w:rsidP="00D45573">
            <w:pPr>
              <w:spacing w:after="0" w:line="240" w:lineRule="auto"/>
              <w:jc w:val="both"/>
              <w:rPr>
                <w:rFonts w:ascii="Times New Roman" w:hAnsi="Times New Roman" w:cs="Times New Roman"/>
              </w:rPr>
            </w:pPr>
          </w:p>
        </w:tc>
        <w:tc>
          <w:tcPr>
            <w:tcW w:w="4603" w:type="dxa"/>
            <w:shd w:val="clear" w:color="auto" w:fill="auto"/>
          </w:tcPr>
          <w:p w14:paraId="2E08D798" w14:textId="77777777" w:rsidR="00F55465" w:rsidRPr="005B4C89" w:rsidRDefault="00E662E7"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59" w:history="1">
              <w:r w:rsidRPr="005B4C89">
                <w:rPr>
                  <w:rFonts w:ascii="Times New Roman" w:hAnsi="Times New Roman" w:cs="Times New Roman"/>
                </w:rPr>
                <w:t>кодами 2.7.2, 4.9</w:t>
              </w:r>
            </w:hyperlink>
          </w:p>
        </w:tc>
      </w:tr>
      <w:tr w:rsidR="005B4C89" w:rsidRPr="005B4C89" w14:paraId="1349AC8A" w14:textId="77777777" w:rsidTr="00E75A0F">
        <w:trPr>
          <w:trHeight w:val="20"/>
        </w:trPr>
        <w:tc>
          <w:tcPr>
            <w:tcW w:w="784" w:type="dxa"/>
            <w:vMerge/>
            <w:shd w:val="clear" w:color="auto" w:fill="auto"/>
          </w:tcPr>
          <w:p w14:paraId="51708CB6"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65D30FE3"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D155546"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6754827"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8.3</w:t>
            </w:r>
          </w:p>
        </w:tc>
        <w:tc>
          <w:tcPr>
            <w:tcW w:w="1985" w:type="dxa"/>
            <w:shd w:val="clear" w:color="auto" w:fill="auto"/>
          </w:tcPr>
          <w:p w14:paraId="3C5DE566"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03" w:type="dxa"/>
            <w:shd w:val="clear" w:color="auto" w:fill="auto"/>
          </w:tcPr>
          <w:p w14:paraId="79363CBD"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0C511D4"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25CE2184" w14:textId="77777777" w:rsidTr="00C358C2">
        <w:trPr>
          <w:trHeight w:val="1419"/>
        </w:trPr>
        <w:tc>
          <w:tcPr>
            <w:tcW w:w="784" w:type="dxa"/>
            <w:vMerge/>
            <w:shd w:val="clear" w:color="auto" w:fill="auto"/>
          </w:tcPr>
          <w:p w14:paraId="0C6CD84B"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46B26487"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4C75A1F"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ED93141"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5D4343DB"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3" w:type="dxa"/>
            <w:shd w:val="clear" w:color="auto" w:fill="auto"/>
          </w:tcPr>
          <w:p w14:paraId="788F2011"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5B4C89">
              <w:rPr>
                <w:rFonts w:ascii="Times New Roman" w:hAnsi="Times New Roman" w:cs="Times New Roman"/>
              </w:rPr>
              <w:lastRenderedPageBreak/>
              <w:t>туалетов</w:t>
            </w:r>
          </w:p>
        </w:tc>
      </w:tr>
      <w:tr w:rsidR="005B4C89" w:rsidRPr="005B4C89" w14:paraId="312D3C67" w14:textId="77777777" w:rsidTr="00C358C2">
        <w:tc>
          <w:tcPr>
            <w:tcW w:w="784" w:type="dxa"/>
            <w:shd w:val="clear" w:color="auto" w:fill="auto"/>
          </w:tcPr>
          <w:p w14:paraId="6FE889CF"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lastRenderedPageBreak/>
              <w:t>12.0.1</w:t>
            </w:r>
          </w:p>
        </w:tc>
        <w:tc>
          <w:tcPr>
            <w:tcW w:w="1980" w:type="dxa"/>
            <w:shd w:val="clear" w:color="auto" w:fill="auto"/>
          </w:tcPr>
          <w:p w14:paraId="46FBC7A1"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Улично-дорожная сеть</w:t>
            </w:r>
          </w:p>
        </w:tc>
        <w:tc>
          <w:tcPr>
            <w:tcW w:w="4831" w:type="dxa"/>
            <w:shd w:val="clear" w:color="auto" w:fill="auto"/>
          </w:tcPr>
          <w:p w14:paraId="44264806"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0BA5F489"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60" w:history="1">
              <w:r w:rsidRPr="005B4C89">
                <w:rPr>
                  <w:rFonts w:ascii="Times New Roman" w:eastAsiaTheme="minorHAnsi" w:hAnsi="Times New Roman" w:cs="Times New Roman"/>
                  <w:lang w:eastAsia="en-US"/>
                </w:rPr>
                <w:t>кодами 2.7.1</w:t>
              </w:r>
            </w:hyperlink>
            <w:r w:rsidRPr="005B4C89">
              <w:rPr>
                <w:rFonts w:ascii="Times New Roman" w:eastAsiaTheme="minorHAnsi" w:hAnsi="Times New Roman" w:cs="Times New Roman"/>
                <w:lang w:eastAsia="en-US"/>
              </w:rPr>
              <w:t xml:space="preserve">, </w:t>
            </w:r>
            <w:hyperlink r:id="rId61" w:history="1">
              <w:r w:rsidRPr="005B4C89">
                <w:rPr>
                  <w:rFonts w:ascii="Times New Roman" w:eastAsiaTheme="minorHAnsi" w:hAnsi="Times New Roman" w:cs="Times New Roman"/>
                  <w:lang w:eastAsia="en-US"/>
                </w:rPr>
                <w:t>4.9</w:t>
              </w:r>
            </w:hyperlink>
            <w:r w:rsidRPr="005B4C89">
              <w:rPr>
                <w:rFonts w:ascii="Times New Roman" w:eastAsiaTheme="minorHAnsi" w:hAnsi="Times New Roman" w:cs="Times New Roman"/>
                <w:lang w:eastAsia="en-US"/>
              </w:rPr>
              <w:t xml:space="preserve">, </w:t>
            </w:r>
            <w:hyperlink r:id="rId62" w:history="1">
              <w:r w:rsidRPr="005B4C89">
                <w:rPr>
                  <w:rFonts w:ascii="Times New Roman" w:eastAsiaTheme="minorHAnsi" w:hAnsi="Times New Roman" w:cs="Times New Roman"/>
                  <w:lang w:eastAsia="en-US"/>
                </w:rPr>
                <w:t>7.2.3</w:t>
              </w:r>
            </w:hyperlink>
            <w:r w:rsidRPr="005B4C89">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78A2E3E3"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1C0D7D8B"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3" w:type="dxa"/>
            <w:shd w:val="clear" w:color="auto" w:fill="auto"/>
          </w:tcPr>
          <w:p w14:paraId="4C95FD8F"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75A9ADCD" w14:textId="77777777" w:rsidTr="00C358C2">
        <w:tc>
          <w:tcPr>
            <w:tcW w:w="784" w:type="dxa"/>
            <w:shd w:val="clear" w:color="auto" w:fill="auto"/>
          </w:tcPr>
          <w:p w14:paraId="2F731303"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0" w:type="dxa"/>
            <w:shd w:val="clear" w:color="auto" w:fill="auto"/>
          </w:tcPr>
          <w:p w14:paraId="6CAD1A87"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Благоустройство территории</w:t>
            </w:r>
          </w:p>
        </w:tc>
        <w:tc>
          <w:tcPr>
            <w:tcW w:w="4831" w:type="dxa"/>
            <w:shd w:val="clear" w:color="auto" w:fill="auto"/>
          </w:tcPr>
          <w:p w14:paraId="47DF8EF9"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p w14:paraId="667CCFE1" w14:textId="77777777" w:rsidR="007A6DBC" w:rsidRPr="005B4C89" w:rsidRDefault="007A6DBC"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438" w:type="dxa"/>
            <w:gridSpan w:val="3"/>
            <w:shd w:val="clear" w:color="auto" w:fill="auto"/>
          </w:tcPr>
          <w:p w14:paraId="5D3FDA61" w14:textId="77777777" w:rsidR="00980964" w:rsidRPr="005B4C89" w:rsidRDefault="00980964" w:rsidP="00D45573">
            <w:pPr>
              <w:spacing w:after="0" w:line="240" w:lineRule="auto"/>
              <w:jc w:val="both"/>
              <w:rPr>
                <w:rFonts w:ascii="Times New Roman" w:hAnsi="Times New Roman" w:cs="Times New Roman"/>
              </w:rPr>
            </w:pPr>
            <w:r w:rsidRPr="005B4C89">
              <w:rPr>
                <w:rFonts w:ascii="Times New Roman" w:hAnsi="Times New Roman" w:cs="Times New Roman"/>
              </w:rPr>
              <w:lastRenderedPageBreak/>
              <w:t>Не устанавливаются</w:t>
            </w:r>
          </w:p>
        </w:tc>
      </w:tr>
    </w:tbl>
    <w:p w14:paraId="097D8743" w14:textId="77777777" w:rsidR="00AC0AC3" w:rsidRPr="005B4C89" w:rsidRDefault="00AC0AC3" w:rsidP="00E75A0F">
      <w:pPr>
        <w:spacing w:after="0"/>
      </w:pP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85"/>
        <w:gridCol w:w="1980"/>
        <w:gridCol w:w="4831"/>
        <w:gridCol w:w="850"/>
        <w:gridCol w:w="1985"/>
        <w:gridCol w:w="4601"/>
      </w:tblGrid>
      <w:tr w:rsidR="005B4C89" w:rsidRPr="005B4C89" w14:paraId="2ED027E8" w14:textId="77777777" w:rsidTr="00AC0AC3">
        <w:trPr>
          <w:trHeight w:val="397"/>
          <w:tblHeader/>
        </w:trPr>
        <w:tc>
          <w:tcPr>
            <w:tcW w:w="15032" w:type="dxa"/>
            <w:gridSpan w:val="6"/>
            <w:tcBorders>
              <w:top w:val="nil"/>
              <w:left w:val="nil"/>
              <w:right w:val="nil"/>
            </w:tcBorders>
            <w:shd w:val="clear" w:color="auto" w:fill="auto"/>
            <w:vAlign w:val="center"/>
          </w:tcPr>
          <w:p w14:paraId="2FBADD7F" w14:textId="77777777" w:rsidR="00AC0AC3" w:rsidRPr="005B4C89" w:rsidRDefault="00AC0AC3" w:rsidP="00AC0AC3">
            <w:pPr>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Ж-1. Зона застройки индивидуальными жилыми домами и жилыми домами блокированной застройки</w:t>
            </w:r>
          </w:p>
        </w:tc>
      </w:tr>
      <w:tr w:rsidR="005B4C89" w:rsidRPr="005B4C89" w14:paraId="7EA68A2B" w14:textId="77777777" w:rsidTr="00AC0AC3">
        <w:trPr>
          <w:trHeight w:val="397"/>
          <w:tblHeader/>
        </w:trPr>
        <w:tc>
          <w:tcPr>
            <w:tcW w:w="7596" w:type="dxa"/>
            <w:gridSpan w:val="3"/>
            <w:shd w:val="clear" w:color="auto" w:fill="auto"/>
            <w:vAlign w:val="center"/>
          </w:tcPr>
          <w:p w14:paraId="0297AFCC" w14:textId="77777777" w:rsidR="00980964" w:rsidRPr="005B4C89" w:rsidRDefault="00980964" w:rsidP="00D45573">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Условно разрешенные виды использования</w:t>
            </w:r>
          </w:p>
        </w:tc>
        <w:tc>
          <w:tcPr>
            <w:tcW w:w="7436" w:type="dxa"/>
            <w:gridSpan w:val="3"/>
            <w:shd w:val="clear" w:color="auto" w:fill="auto"/>
            <w:vAlign w:val="center"/>
          </w:tcPr>
          <w:p w14:paraId="103FE7A6" w14:textId="77777777" w:rsidR="00980964" w:rsidRPr="005B4C89" w:rsidRDefault="00980964" w:rsidP="00D45573">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5B4C89" w:rsidRPr="005B4C89" w14:paraId="6C961456" w14:textId="77777777" w:rsidTr="00AC0AC3">
        <w:trPr>
          <w:tblHeader/>
        </w:trPr>
        <w:tc>
          <w:tcPr>
            <w:tcW w:w="785" w:type="dxa"/>
            <w:shd w:val="clear" w:color="auto" w:fill="auto"/>
            <w:vAlign w:val="center"/>
          </w:tcPr>
          <w:p w14:paraId="560F93AC" w14:textId="77777777" w:rsidR="00980964" w:rsidRPr="005B4C89" w:rsidRDefault="00980964" w:rsidP="00D4557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0" w:type="dxa"/>
            <w:shd w:val="clear" w:color="auto" w:fill="auto"/>
            <w:vAlign w:val="center"/>
          </w:tcPr>
          <w:p w14:paraId="2EA117A9" w14:textId="77777777" w:rsidR="00980964" w:rsidRPr="005B4C89" w:rsidRDefault="00980964" w:rsidP="00D4557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831" w:type="dxa"/>
            <w:shd w:val="clear" w:color="auto" w:fill="auto"/>
            <w:vAlign w:val="center"/>
          </w:tcPr>
          <w:p w14:paraId="751570A1" w14:textId="77777777" w:rsidR="00980964" w:rsidRPr="005B4C89" w:rsidRDefault="00980964" w:rsidP="00D4557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528EC035" w14:textId="77777777" w:rsidR="00980964" w:rsidRPr="005B4C89" w:rsidRDefault="00980964" w:rsidP="00D4557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5" w:type="dxa"/>
            <w:shd w:val="clear" w:color="auto" w:fill="auto"/>
            <w:vAlign w:val="center"/>
          </w:tcPr>
          <w:p w14:paraId="49708480" w14:textId="77777777" w:rsidR="00980964" w:rsidRPr="005B4C89" w:rsidRDefault="00980964" w:rsidP="00D4557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601" w:type="dxa"/>
            <w:shd w:val="clear" w:color="auto" w:fill="auto"/>
            <w:vAlign w:val="center"/>
          </w:tcPr>
          <w:p w14:paraId="7C97F4C5" w14:textId="77777777" w:rsidR="00980964" w:rsidRPr="005B4C89" w:rsidRDefault="00980964" w:rsidP="00D4557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tr w:rsidR="005B4C89" w:rsidRPr="005B4C89" w14:paraId="00B68E07" w14:textId="77777777" w:rsidTr="009E1660">
        <w:trPr>
          <w:trHeight w:val="278"/>
        </w:trPr>
        <w:tc>
          <w:tcPr>
            <w:tcW w:w="785" w:type="dxa"/>
            <w:vMerge w:val="restart"/>
            <w:shd w:val="clear" w:color="auto" w:fill="auto"/>
          </w:tcPr>
          <w:p w14:paraId="5497214D"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2.1.1</w:t>
            </w:r>
          </w:p>
        </w:tc>
        <w:tc>
          <w:tcPr>
            <w:tcW w:w="1980" w:type="dxa"/>
            <w:vMerge w:val="restart"/>
            <w:shd w:val="clear" w:color="auto" w:fill="auto"/>
          </w:tcPr>
          <w:p w14:paraId="44E55CC4" w14:textId="77777777" w:rsidR="00980964" w:rsidRPr="005B4C89" w:rsidRDefault="00980964" w:rsidP="00D4557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Малоэтажная многоквартирная жилая застройка</w:t>
            </w:r>
          </w:p>
        </w:tc>
        <w:tc>
          <w:tcPr>
            <w:tcW w:w="4831" w:type="dxa"/>
            <w:vMerge w:val="restart"/>
            <w:shd w:val="clear" w:color="auto" w:fill="auto"/>
          </w:tcPr>
          <w:p w14:paraId="2E24A438"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малоэтажных многоквартирных домов (многоквартирные дома высотой до 4 этажей, включая мансардный);</w:t>
            </w:r>
          </w:p>
          <w:p w14:paraId="4EBCCA17"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обустройство спортивных и детских площадок, площадок для отдыха;</w:t>
            </w:r>
          </w:p>
          <w:p w14:paraId="3BA1B4B7"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w:t>
            </w:r>
          </w:p>
        </w:tc>
        <w:tc>
          <w:tcPr>
            <w:tcW w:w="850" w:type="dxa"/>
            <w:shd w:val="clear" w:color="auto" w:fill="auto"/>
          </w:tcPr>
          <w:p w14:paraId="459E9A96"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2.7.1</w:t>
            </w:r>
          </w:p>
        </w:tc>
        <w:tc>
          <w:tcPr>
            <w:tcW w:w="1985" w:type="dxa"/>
            <w:shd w:val="clear" w:color="auto" w:fill="auto"/>
          </w:tcPr>
          <w:p w14:paraId="709D389E"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5A91F437" w14:textId="77777777" w:rsidR="00980964" w:rsidRPr="005B4C89" w:rsidRDefault="00980964" w:rsidP="00D45573">
            <w:pPr>
              <w:spacing w:after="0" w:line="240" w:lineRule="auto"/>
              <w:rPr>
                <w:rFonts w:ascii="Times New Roman" w:hAnsi="Times New Roman" w:cs="Times New Roman"/>
              </w:rPr>
            </w:pPr>
          </w:p>
        </w:tc>
        <w:tc>
          <w:tcPr>
            <w:tcW w:w="4601" w:type="dxa"/>
            <w:shd w:val="clear" w:color="auto" w:fill="auto"/>
          </w:tcPr>
          <w:p w14:paraId="2C52D4B2" w14:textId="77777777" w:rsidR="00980964" w:rsidRPr="005B4C89" w:rsidRDefault="00E662E7"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3" w:history="1">
              <w:r w:rsidRPr="005B4C89">
                <w:rPr>
                  <w:rFonts w:ascii="Times New Roman" w:hAnsi="Times New Roman" w:cs="Times New Roman"/>
                </w:rPr>
                <w:t>кодами 2.7.2, 4.9</w:t>
              </w:r>
            </w:hyperlink>
          </w:p>
        </w:tc>
      </w:tr>
      <w:tr w:rsidR="005B4C89" w:rsidRPr="005B4C89" w14:paraId="6BC9A732" w14:textId="77777777" w:rsidTr="009E1660">
        <w:trPr>
          <w:trHeight w:val="706"/>
        </w:trPr>
        <w:tc>
          <w:tcPr>
            <w:tcW w:w="785" w:type="dxa"/>
            <w:vMerge/>
            <w:shd w:val="clear" w:color="auto" w:fill="auto"/>
          </w:tcPr>
          <w:p w14:paraId="76736274"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4394FA05" w14:textId="77777777" w:rsidR="00980964" w:rsidRPr="005B4C89" w:rsidRDefault="00980964" w:rsidP="00D45573">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45487D30"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8F77F72"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3.1.1</w:t>
            </w:r>
          </w:p>
        </w:tc>
        <w:tc>
          <w:tcPr>
            <w:tcW w:w="1985" w:type="dxa"/>
            <w:shd w:val="clear" w:color="auto" w:fill="auto"/>
          </w:tcPr>
          <w:p w14:paraId="19E0E633"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01" w:type="dxa"/>
            <w:shd w:val="clear" w:color="auto" w:fill="auto"/>
          </w:tcPr>
          <w:p w14:paraId="63EBE554"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098C2EE0" w14:textId="77777777" w:rsidTr="009E1660">
        <w:trPr>
          <w:trHeight w:val="983"/>
        </w:trPr>
        <w:tc>
          <w:tcPr>
            <w:tcW w:w="785" w:type="dxa"/>
            <w:vMerge/>
            <w:shd w:val="clear" w:color="auto" w:fill="auto"/>
          </w:tcPr>
          <w:p w14:paraId="322027A5"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169DAFCC" w14:textId="77777777" w:rsidR="00980964" w:rsidRPr="005B4C89" w:rsidRDefault="00980964" w:rsidP="00D45573">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3A6DEA32"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5BE45C6"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5.1.3</w:t>
            </w:r>
          </w:p>
        </w:tc>
        <w:tc>
          <w:tcPr>
            <w:tcW w:w="1985" w:type="dxa"/>
            <w:shd w:val="clear" w:color="auto" w:fill="auto"/>
          </w:tcPr>
          <w:p w14:paraId="0F878CF5"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Площадки для занятий спортом</w:t>
            </w:r>
          </w:p>
        </w:tc>
        <w:tc>
          <w:tcPr>
            <w:tcW w:w="4601" w:type="dxa"/>
            <w:shd w:val="clear" w:color="auto" w:fill="auto"/>
          </w:tcPr>
          <w:p w14:paraId="5E37462E"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5B4C89" w:rsidRPr="005B4C89" w14:paraId="380E94D5" w14:textId="77777777" w:rsidTr="009E1660">
        <w:trPr>
          <w:trHeight w:val="983"/>
        </w:trPr>
        <w:tc>
          <w:tcPr>
            <w:tcW w:w="785" w:type="dxa"/>
            <w:vMerge/>
            <w:shd w:val="clear" w:color="auto" w:fill="auto"/>
          </w:tcPr>
          <w:p w14:paraId="61EF0AE2"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2A817331" w14:textId="77777777" w:rsidR="00980964" w:rsidRPr="005B4C89" w:rsidRDefault="00980964" w:rsidP="00D45573">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432CF8A4"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F4B7D40"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8.3</w:t>
            </w:r>
          </w:p>
        </w:tc>
        <w:tc>
          <w:tcPr>
            <w:tcW w:w="1985" w:type="dxa"/>
            <w:shd w:val="clear" w:color="auto" w:fill="auto"/>
          </w:tcPr>
          <w:p w14:paraId="7E10D9A3"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01" w:type="dxa"/>
            <w:shd w:val="clear" w:color="auto" w:fill="auto"/>
          </w:tcPr>
          <w:p w14:paraId="677A36CD"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6954896"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70915129" w14:textId="77777777" w:rsidTr="009E1660">
        <w:trPr>
          <w:trHeight w:val="420"/>
        </w:trPr>
        <w:tc>
          <w:tcPr>
            <w:tcW w:w="785" w:type="dxa"/>
            <w:vMerge/>
            <w:shd w:val="clear" w:color="auto" w:fill="auto"/>
          </w:tcPr>
          <w:p w14:paraId="22709043"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535B2EDC" w14:textId="77777777" w:rsidR="00980964" w:rsidRPr="005B4C89" w:rsidRDefault="00980964" w:rsidP="00D45573">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831" w:type="dxa"/>
            <w:vMerge/>
            <w:shd w:val="clear" w:color="auto" w:fill="auto"/>
          </w:tcPr>
          <w:p w14:paraId="6C218390"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CC11CC1"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7778F240"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1" w:type="dxa"/>
            <w:shd w:val="clear" w:color="auto" w:fill="auto"/>
          </w:tcPr>
          <w:p w14:paraId="75F26ECB"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6D5AE79F" w14:textId="77777777" w:rsidTr="009E1660">
        <w:trPr>
          <w:trHeight w:val="139"/>
        </w:trPr>
        <w:tc>
          <w:tcPr>
            <w:tcW w:w="785" w:type="dxa"/>
            <w:vMerge w:val="restart"/>
            <w:shd w:val="clear" w:color="auto" w:fill="auto"/>
          </w:tcPr>
          <w:p w14:paraId="11E395FF"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2.7.1</w:t>
            </w:r>
          </w:p>
        </w:tc>
        <w:tc>
          <w:tcPr>
            <w:tcW w:w="1980" w:type="dxa"/>
            <w:vMerge w:val="restart"/>
            <w:shd w:val="clear" w:color="auto" w:fill="auto"/>
          </w:tcPr>
          <w:p w14:paraId="62FE141A"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Хранение автотранспорта</w:t>
            </w:r>
          </w:p>
        </w:tc>
        <w:tc>
          <w:tcPr>
            <w:tcW w:w="4831" w:type="dxa"/>
            <w:vMerge w:val="restart"/>
            <w:shd w:val="clear" w:color="auto" w:fill="auto"/>
          </w:tcPr>
          <w:p w14:paraId="485619B0" w14:textId="77777777" w:rsidR="00980964" w:rsidRPr="005B4C89" w:rsidRDefault="00E662E7"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w:t>
            </w:r>
            <w:r w:rsidRPr="005B4C89">
              <w:rPr>
                <w:rFonts w:ascii="Times New Roman" w:hAnsi="Times New Roman" w:cs="Times New Roman"/>
              </w:rPr>
              <w:lastRenderedPageBreak/>
              <w:t xml:space="preserve">разрешенного использования с </w:t>
            </w:r>
            <w:hyperlink r:id="rId64" w:history="1">
              <w:r w:rsidRPr="005B4C89">
                <w:rPr>
                  <w:rFonts w:ascii="Times New Roman" w:hAnsi="Times New Roman" w:cs="Times New Roman"/>
                </w:rPr>
                <w:t>кодами 2.7.2, 4.9</w:t>
              </w:r>
            </w:hyperlink>
          </w:p>
        </w:tc>
        <w:tc>
          <w:tcPr>
            <w:tcW w:w="850" w:type="dxa"/>
            <w:shd w:val="clear" w:color="auto" w:fill="auto"/>
          </w:tcPr>
          <w:p w14:paraId="2A245286"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lastRenderedPageBreak/>
              <w:t>3.1.1</w:t>
            </w:r>
          </w:p>
        </w:tc>
        <w:tc>
          <w:tcPr>
            <w:tcW w:w="1985" w:type="dxa"/>
            <w:shd w:val="clear" w:color="auto" w:fill="auto"/>
          </w:tcPr>
          <w:p w14:paraId="4E7EB37F"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01" w:type="dxa"/>
            <w:shd w:val="clear" w:color="auto" w:fill="auto"/>
          </w:tcPr>
          <w:p w14:paraId="6DB900A7"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5B4C89">
              <w:rPr>
                <w:rFonts w:ascii="Times New Roman" w:hAnsi="Times New Roman" w:cs="Times New Roman"/>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487F06FA" w14:textId="77777777" w:rsidTr="009E1660">
        <w:trPr>
          <w:trHeight w:val="604"/>
        </w:trPr>
        <w:tc>
          <w:tcPr>
            <w:tcW w:w="785" w:type="dxa"/>
            <w:vMerge/>
            <w:shd w:val="clear" w:color="auto" w:fill="auto"/>
          </w:tcPr>
          <w:p w14:paraId="5374C0C3"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4113D860"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160A50E"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3A8DD2E"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8.3</w:t>
            </w:r>
          </w:p>
        </w:tc>
        <w:tc>
          <w:tcPr>
            <w:tcW w:w="1985" w:type="dxa"/>
            <w:shd w:val="clear" w:color="auto" w:fill="auto"/>
          </w:tcPr>
          <w:p w14:paraId="603A1868"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01" w:type="dxa"/>
            <w:shd w:val="clear" w:color="auto" w:fill="auto"/>
          </w:tcPr>
          <w:p w14:paraId="2FC740CC"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A0DA4FC"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2474750D" w14:textId="77777777" w:rsidTr="009E1660">
        <w:trPr>
          <w:trHeight w:val="604"/>
        </w:trPr>
        <w:tc>
          <w:tcPr>
            <w:tcW w:w="785" w:type="dxa"/>
            <w:vMerge/>
            <w:shd w:val="clear" w:color="auto" w:fill="auto"/>
          </w:tcPr>
          <w:p w14:paraId="4C3B7DD6"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21574C7E"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D1E37C5"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B4E4AAB"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0593749E"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1" w:type="dxa"/>
            <w:shd w:val="clear" w:color="auto" w:fill="auto"/>
          </w:tcPr>
          <w:p w14:paraId="04ED737F"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208CDE4A" w14:textId="77777777" w:rsidTr="009E1660">
        <w:trPr>
          <w:trHeight w:val="604"/>
        </w:trPr>
        <w:tc>
          <w:tcPr>
            <w:tcW w:w="785" w:type="dxa"/>
            <w:shd w:val="clear" w:color="auto" w:fill="auto"/>
          </w:tcPr>
          <w:p w14:paraId="22BB4A1E"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3.1</w:t>
            </w:r>
          </w:p>
        </w:tc>
        <w:tc>
          <w:tcPr>
            <w:tcW w:w="1980" w:type="dxa"/>
            <w:shd w:val="clear" w:color="auto" w:fill="auto"/>
          </w:tcPr>
          <w:p w14:paraId="061724F0"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Коммунальное обслуживание</w:t>
            </w:r>
          </w:p>
        </w:tc>
        <w:tc>
          <w:tcPr>
            <w:tcW w:w="4831" w:type="dxa"/>
            <w:shd w:val="clear" w:color="auto" w:fill="auto"/>
          </w:tcPr>
          <w:p w14:paraId="40F0BBF7"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w:t>
            </w:r>
            <w:r w:rsidRPr="005B4C89">
              <w:rPr>
                <w:rFonts w:ascii="Times New Roman" w:eastAsiaTheme="minorHAnsi" w:hAnsi="Times New Roman" w:cs="Times New Roman"/>
                <w:lang w:eastAsia="en-US"/>
              </w:rPr>
              <w:lastRenderedPageBreak/>
              <w:t xml:space="preserve">вида разрешенного использования включает в себя содержание видов разрешенного использования с </w:t>
            </w:r>
            <w:hyperlink w:anchor="Par178" w:tooltip="3.1.1" w:history="1">
              <w:r w:rsidRPr="005B4C89">
                <w:rPr>
                  <w:rFonts w:ascii="Times New Roman" w:eastAsiaTheme="minorHAnsi" w:hAnsi="Times New Roman" w:cs="Times New Roman"/>
                  <w:lang w:eastAsia="en-US"/>
                </w:rPr>
                <w:t>кодами 3.1.1</w:t>
              </w:r>
            </w:hyperlink>
            <w:r w:rsidRPr="005B4C89">
              <w:rPr>
                <w:rFonts w:ascii="Times New Roman" w:eastAsiaTheme="minorHAnsi" w:hAnsi="Times New Roman" w:cs="Times New Roman"/>
                <w:lang w:eastAsia="en-US"/>
              </w:rPr>
              <w:t xml:space="preserve"> - </w:t>
            </w:r>
            <w:hyperlink w:anchor="Par181" w:tooltip="3.1.2" w:history="1">
              <w:r w:rsidRPr="005B4C89">
                <w:rPr>
                  <w:rFonts w:ascii="Times New Roman" w:eastAsiaTheme="minorHAnsi" w:hAnsi="Times New Roman" w:cs="Times New Roman"/>
                  <w:lang w:eastAsia="en-US"/>
                </w:rPr>
                <w:t>3.1.2</w:t>
              </w:r>
            </w:hyperlink>
          </w:p>
        </w:tc>
        <w:tc>
          <w:tcPr>
            <w:tcW w:w="7436" w:type="dxa"/>
            <w:gridSpan w:val="3"/>
            <w:shd w:val="clear" w:color="auto" w:fill="auto"/>
          </w:tcPr>
          <w:p w14:paraId="6E67D615"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lastRenderedPageBreak/>
              <w:t>Не устанавливаются</w:t>
            </w:r>
          </w:p>
        </w:tc>
      </w:tr>
      <w:tr w:rsidR="005B4C89" w:rsidRPr="005B4C89" w14:paraId="20C20F86" w14:textId="77777777" w:rsidTr="009E1660">
        <w:trPr>
          <w:trHeight w:val="604"/>
        </w:trPr>
        <w:tc>
          <w:tcPr>
            <w:tcW w:w="785" w:type="dxa"/>
            <w:shd w:val="clear" w:color="auto" w:fill="auto"/>
          </w:tcPr>
          <w:p w14:paraId="57387DB2"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3.2</w:t>
            </w:r>
          </w:p>
        </w:tc>
        <w:tc>
          <w:tcPr>
            <w:tcW w:w="1980" w:type="dxa"/>
            <w:shd w:val="clear" w:color="auto" w:fill="auto"/>
          </w:tcPr>
          <w:p w14:paraId="2D3AF413"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Социальное обслуживание</w:t>
            </w:r>
          </w:p>
        </w:tc>
        <w:tc>
          <w:tcPr>
            <w:tcW w:w="4831" w:type="dxa"/>
            <w:shd w:val="clear" w:color="auto" w:fill="auto"/>
          </w:tcPr>
          <w:p w14:paraId="49B251A5" w14:textId="77777777" w:rsidR="00980964" w:rsidRPr="005B4C89" w:rsidRDefault="00980964" w:rsidP="00D45573">
            <w:pPr>
              <w:suppressAutoHyphens w:val="0"/>
              <w:autoSpaceDE w:val="0"/>
              <w:autoSpaceDN w:val="0"/>
              <w:adjustRightInd w:val="0"/>
              <w:spacing w:after="0" w:line="240" w:lineRule="auto"/>
              <w:jc w:val="both"/>
            </w:pPr>
            <w:r w:rsidRPr="005B4C89">
              <w:rPr>
                <w:rFonts w:ascii="Times New Roman" w:eastAsiaTheme="minorHAnsi" w:hAnsi="Times New Roman" w:cs="Times New Roman"/>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88" w:tooltip="3.2.1" w:history="1">
              <w:r w:rsidRPr="005B4C89">
                <w:rPr>
                  <w:rFonts w:ascii="Times New Roman" w:eastAsiaTheme="minorHAnsi" w:hAnsi="Times New Roman" w:cs="Times New Roman"/>
                  <w:lang w:eastAsia="en-US"/>
                </w:rPr>
                <w:t>кодами 3.2.1</w:t>
              </w:r>
            </w:hyperlink>
            <w:r w:rsidRPr="005B4C89">
              <w:rPr>
                <w:rFonts w:ascii="Times New Roman" w:eastAsiaTheme="minorHAnsi" w:hAnsi="Times New Roman" w:cs="Times New Roman"/>
                <w:lang w:eastAsia="en-US"/>
              </w:rPr>
              <w:t xml:space="preserve"> - </w:t>
            </w:r>
            <w:hyperlink w:anchor="Par198" w:tooltip="3.2.4" w:history="1">
              <w:r w:rsidRPr="005B4C89">
                <w:rPr>
                  <w:rFonts w:ascii="Times New Roman" w:eastAsiaTheme="minorHAnsi" w:hAnsi="Times New Roman" w:cs="Times New Roman"/>
                  <w:lang w:eastAsia="en-US"/>
                </w:rPr>
                <w:t>3.2.4</w:t>
              </w:r>
            </w:hyperlink>
          </w:p>
          <w:p w14:paraId="58F3117D" w14:textId="77777777" w:rsidR="002F54BC" w:rsidRPr="005B4C89" w:rsidRDefault="002F54BC"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7436" w:type="dxa"/>
            <w:gridSpan w:val="3"/>
            <w:shd w:val="clear" w:color="auto" w:fill="auto"/>
          </w:tcPr>
          <w:p w14:paraId="7FF2CD7C"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Не устанавливаются</w:t>
            </w:r>
          </w:p>
        </w:tc>
      </w:tr>
      <w:tr w:rsidR="005B4C89" w:rsidRPr="005B4C89" w14:paraId="56C36C98" w14:textId="77777777" w:rsidTr="009E1660">
        <w:trPr>
          <w:trHeight w:val="289"/>
        </w:trPr>
        <w:tc>
          <w:tcPr>
            <w:tcW w:w="785" w:type="dxa"/>
            <w:vMerge w:val="restart"/>
            <w:shd w:val="clear" w:color="auto" w:fill="auto"/>
          </w:tcPr>
          <w:p w14:paraId="4FDA5CB9" w14:textId="77777777" w:rsidR="002F54BC" w:rsidRPr="005B4C89" w:rsidRDefault="002F54BC" w:rsidP="002F54BC">
            <w:pPr>
              <w:spacing w:after="0" w:line="240" w:lineRule="auto"/>
              <w:rPr>
                <w:rFonts w:ascii="Times New Roman" w:hAnsi="Times New Roman" w:cs="Times New Roman"/>
              </w:rPr>
            </w:pPr>
            <w:r w:rsidRPr="005B4C89">
              <w:rPr>
                <w:rFonts w:ascii="Times New Roman" w:hAnsi="Times New Roman" w:cs="Times New Roman"/>
              </w:rPr>
              <w:t>3.2.2</w:t>
            </w:r>
          </w:p>
        </w:tc>
        <w:tc>
          <w:tcPr>
            <w:tcW w:w="1980" w:type="dxa"/>
            <w:vMerge w:val="restart"/>
            <w:shd w:val="clear" w:color="auto" w:fill="auto"/>
          </w:tcPr>
          <w:p w14:paraId="07240545" w14:textId="77777777" w:rsidR="002F54BC" w:rsidRPr="005B4C89" w:rsidRDefault="002F54BC" w:rsidP="002F54B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Оказание социальной помощи населению</w:t>
            </w:r>
          </w:p>
          <w:p w14:paraId="0BEAD64D" w14:textId="77777777" w:rsidR="002F54BC" w:rsidRPr="005B4C89" w:rsidRDefault="002F54BC" w:rsidP="002F54BC">
            <w:pPr>
              <w:spacing w:after="0" w:line="240" w:lineRule="auto"/>
              <w:jc w:val="both"/>
              <w:rPr>
                <w:rFonts w:ascii="Times New Roman" w:eastAsia="Times New Roman" w:hAnsi="Times New Roman" w:cs="Times New Roman"/>
              </w:rPr>
            </w:pPr>
          </w:p>
        </w:tc>
        <w:tc>
          <w:tcPr>
            <w:tcW w:w="4831" w:type="dxa"/>
            <w:vMerge w:val="restart"/>
            <w:shd w:val="clear" w:color="auto" w:fill="auto"/>
          </w:tcPr>
          <w:p w14:paraId="4B2BFE38" w14:textId="77777777" w:rsidR="002F54BC" w:rsidRPr="005B4C89" w:rsidRDefault="002F54BC" w:rsidP="002F54B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71C497A9" w14:textId="77777777" w:rsidR="002F54BC" w:rsidRPr="005B4C89" w:rsidRDefault="002F54BC" w:rsidP="002F54BC">
            <w:pPr>
              <w:suppressAutoHyphens w:val="0"/>
              <w:autoSpaceDE w:val="0"/>
              <w:autoSpaceDN w:val="0"/>
              <w:adjustRightInd w:val="0"/>
              <w:spacing w:after="0" w:line="240" w:lineRule="auto"/>
              <w:jc w:val="both"/>
              <w:rPr>
                <w:rFonts w:ascii="Times New Roman" w:hAnsi="Times New Roman" w:cs="Times New Roman"/>
              </w:rPr>
            </w:pPr>
            <w:r w:rsidRPr="005B4C89">
              <w:rPr>
                <w:rFonts w:ascii="Times New Roman" w:eastAsiaTheme="minorHAnsi" w:hAnsi="Times New Roman" w:cs="Times New Roman"/>
                <w:lang w:eastAsia="en-US"/>
              </w:rPr>
              <w:t>некоммерческих фондов, благотворительных организаций, клубов по интересам</w:t>
            </w:r>
          </w:p>
        </w:tc>
        <w:tc>
          <w:tcPr>
            <w:tcW w:w="850" w:type="dxa"/>
            <w:shd w:val="clear" w:color="auto" w:fill="auto"/>
          </w:tcPr>
          <w:p w14:paraId="1DFB2F20" w14:textId="77777777" w:rsidR="002F54BC" w:rsidRPr="005B4C89" w:rsidRDefault="002F54BC" w:rsidP="002F54BC">
            <w:pPr>
              <w:spacing w:after="0" w:line="240" w:lineRule="auto"/>
              <w:rPr>
                <w:rFonts w:ascii="Times New Roman" w:hAnsi="Times New Roman" w:cs="Times New Roman"/>
              </w:rPr>
            </w:pPr>
            <w:r w:rsidRPr="005B4C89">
              <w:rPr>
                <w:rFonts w:ascii="Times New Roman" w:hAnsi="Times New Roman" w:cs="Times New Roman"/>
              </w:rPr>
              <w:t>2.7.1</w:t>
            </w:r>
          </w:p>
        </w:tc>
        <w:tc>
          <w:tcPr>
            <w:tcW w:w="1985" w:type="dxa"/>
            <w:shd w:val="clear" w:color="auto" w:fill="auto"/>
          </w:tcPr>
          <w:p w14:paraId="484B9480" w14:textId="77777777" w:rsidR="002F54BC" w:rsidRPr="005B4C89" w:rsidRDefault="002F54BC" w:rsidP="002F54BC">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168CBCFB" w14:textId="77777777" w:rsidR="002F54BC" w:rsidRPr="005B4C89" w:rsidRDefault="002F54BC" w:rsidP="002F54BC">
            <w:pPr>
              <w:spacing w:after="0" w:line="240" w:lineRule="auto"/>
              <w:jc w:val="both"/>
              <w:rPr>
                <w:rFonts w:ascii="Times New Roman" w:hAnsi="Times New Roman" w:cs="Times New Roman"/>
              </w:rPr>
            </w:pPr>
          </w:p>
        </w:tc>
        <w:tc>
          <w:tcPr>
            <w:tcW w:w="4601" w:type="dxa"/>
            <w:shd w:val="clear" w:color="auto" w:fill="auto"/>
          </w:tcPr>
          <w:p w14:paraId="303AB1CA" w14:textId="77777777" w:rsidR="002F54BC" w:rsidRPr="005B4C89" w:rsidRDefault="002F54BC" w:rsidP="002F54BC">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5" w:history="1">
              <w:r w:rsidRPr="005B4C89">
                <w:rPr>
                  <w:rFonts w:ascii="Times New Roman" w:hAnsi="Times New Roman" w:cs="Times New Roman"/>
                </w:rPr>
                <w:t>кодами 2.7.2, 4.9</w:t>
              </w:r>
            </w:hyperlink>
          </w:p>
        </w:tc>
      </w:tr>
      <w:tr w:rsidR="005B4C89" w:rsidRPr="005B4C89" w14:paraId="7B2C05B2" w14:textId="77777777" w:rsidTr="009E1660">
        <w:trPr>
          <w:trHeight w:val="289"/>
        </w:trPr>
        <w:tc>
          <w:tcPr>
            <w:tcW w:w="785" w:type="dxa"/>
            <w:vMerge/>
            <w:shd w:val="clear" w:color="auto" w:fill="auto"/>
          </w:tcPr>
          <w:p w14:paraId="2229F7BC" w14:textId="77777777" w:rsidR="002F54BC" w:rsidRPr="005B4C89" w:rsidRDefault="002F54BC" w:rsidP="00D45573">
            <w:pPr>
              <w:spacing w:after="0" w:line="240" w:lineRule="auto"/>
              <w:rPr>
                <w:rFonts w:ascii="Times New Roman" w:hAnsi="Times New Roman" w:cs="Times New Roman"/>
              </w:rPr>
            </w:pPr>
          </w:p>
        </w:tc>
        <w:tc>
          <w:tcPr>
            <w:tcW w:w="1980" w:type="dxa"/>
            <w:vMerge/>
            <w:shd w:val="clear" w:color="auto" w:fill="auto"/>
          </w:tcPr>
          <w:p w14:paraId="3F11AC15" w14:textId="77777777" w:rsidR="002F54BC" w:rsidRPr="005B4C89" w:rsidRDefault="002F54BC"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40371BB" w14:textId="77777777" w:rsidR="002F54BC" w:rsidRPr="005B4C89" w:rsidRDefault="002F54BC"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32ECD14" w14:textId="77777777" w:rsidR="002F54BC" w:rsidRPr="005B4C89" w:rsidRDefault="002F54BC" w:rsidP="00D45573">
            <w:pPr>
              <w:spacing w:after="0" w:line="240" w:lineRule="auto"/>
              <w:rPr>
                <w:rFonts w:ascii="Times New Roman" w:hAnsi="Times New Roman" w:cs="Times New Roman"/>
              </w:rPr>
            </w:pPr>
            <w:r w:rsidRPr="005B4C89">
              <w:rPr>
                <w:rFonts w:ascii="Times New Roman" w:hAnsi="Times New Roman" w:cs="Times New Roman"/>
              </w:rPr>
              <w:t>3.1.1</w:t>
            </w:r>
          </w:p>
        </w:tc>
        <w:tc>
          <w:tcPr>
            <w:tcW w:w="1985" w:type="dxa"/>
            <w:shd w:val="clear" w:color="auto" w:fill="auto"/>
          </w:tcPr>
          <w:p w14:paraId="257E504F" w14:textId="77777777" w:rsidR="002F54BC" w:rsidRPr="005B4C89" w:rsidRDefault="002F54BC" w:rsidP="00D45573">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01" w:type="dxa"/>
            <w:shd w:val="clear" w:color="auto" w:fill="auto"/>
          </w:tcPr>
          <w:p w14:paraId="79DBAA95" w14:textId="77777777" w:rsidR="002F54BC" w:rsidRPr="005B4C89" w:rsidRDefault="002F54BC"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w:t>
            </w:r>
            <w:r w:rsidRPr="005B4C89">
              <w:rPr>
                <w:rFonts w:ascii="Times New Roman" w:hAnsi="Times New Roman" w:cs="Times New Roman"/>
              </w:rPr>
              <w:lastRenderedPageBreak/>
              <w:t>необходимых для сбора и плавки снега)</w:t>
            </w:r>
          </w:p>
        </w:tc>
      </w:tr>
      <w:tr w:rsidR="005B4C89" w:rsidRPr="005B4C89" w14:paraId="4BBEADD7" w14:textId="77777777" w:rsidTr="009E1660">
        <w:trPr>
          <w:trHeight w:val="289"/>
        </w:trPr>
        <w:tc>
          <w:tcPr>
            <w:tcW w:w="785" w:type="dxa"/>
            <w:vMerge/>
            <w:shd w:val="clear" w:color="auto" w:fill="auto"/>
          </w:tcPr>
          <w:p w14:paraId="62E36956" w14:textId="77777777" w:rsidR="002F54BC" w:rsidRPr="005B4C89" w:rsidRDefault="002F54BC" w:rsidP="00D45573">
            <w:pPr>
              <w:spacing w:after="0" w:line="240" w:lineRule="auto"/>
              <w:rPr>
                <w:rFonts w:ascii="Times New Roman" w:hAnsi="Times New Roman" w:cs="Times New Roman"/>
              </w:rPr>
            </w:pPr>
          </w:p>
        </w:tc>
        <w:tc>
          <w:tcPr>
            <w:tcW w:w="1980" w:type="dxa"/>
            <w:vMerge/>
            <w:shd w:val="clear" w:color="auto" w:fill="auto"/>
          </w:tcPr>
          <w:p w14:paraId="494CE2D5" w14:textId="77777777" w:rsidR="002F54BC" w:rsidRPr="005B4C89" w:rsidRDefault="002F54BC"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25A6D002" w14:textId="77777777" w:rsidR="002F54BC" w:rsidRPr="005B4C89" w:rsidRDefault="002F54BC"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B86B346" w14:textId="77777777" w:rsidR="002F54BC" w:rsidRPr="005B4C89" w:rsidRDefault="002F54BC" w:rsidP="00D45573">
            <w:pPr>
              <w:spacing w:after="0" w:line="240" w:lineRule="auto"/>
              <w:rPr>
                <w:rFonts w:ascii="Times New Roman" w:hAnsi="Times New Roman" w:cs="Times New Roman"/>
              </w:rPr>
            </w:pPr>
            <w:r w:rsidRPr="005B4C89">
              <w:rPr>
                <w:rFonts w:ascii="Times New Roman" w:hAnsi="Times New Roman" w:cs="Times New Roman"/>
              </w:rPr>
              <w:t>8.3</w:t>
            </w:r>
          </w:p>
        </w:tc>
        <w:tc>
          <w:tcPr>
            <w:tcW w:w="1985" w:type="dxa"/>
            <w:shd w:val="clear" w:color="auto" w:fill="auto"/>
          </w:tcPr>
          <w:p w14:paraId="4998300A" w14:textId="77777777" w:rsidR="002F54BC" w:rsidRPr="005B4C89" w:rsidRDefault="002F54BC" w:rsidP="00D45573">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01" w:type="dxa"/>
            <w:shd w:val="clear" w:color="auto" w:fill="auto"/>
          </w:tcPr>
          <w:p w14:paraId="6E77BE88" w14:textId="77777777" w:rsidR="002F54BC" w:rsidRPr="005B4C89" w:rsidRDefault="002F54BC" w:rsidP="002F54BC">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2D54B84" w14:textId="77777777" w:rsidR="002F54BC" w:rsidRPr="005B4C89" w:rsidRDefault="002F54BC"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430BC597" w14:textId="77777777" w:rsidTr="009E1660">
        <w:trPr>
          <w:trHeight w:val="289"/>
        </w:trPr>
        <w:tc>
          <w:tcPr>
            <w:tcW w:w="785" w:type="dxa"/>
            <w:vMerge/>
            <w:shd w:val="clear" w:color="auto" w:fill="auto"/>
          </w:tcPr>
          <w:p w14:paraId="6D1FF55C" w14:textId="77777777" w:rsidR="002F54BC" w:rsidRPr="005B4C89" w:rsidRDefault="002F54BC" w:rsidP="00D45573">
            <w:pPr>
              <w:spacing w:after="0" w:line="240" w:lineRule="auto"/>
              <w:rPr>
                <w:rFonts w:ascii="Times New Roman" w:hAnsi="Times New Roman" w:cs="Times New Roman"/>
              </w:rPr>
            </w:pPr>
          </w:p>
        </w:tc>
        <w:tc>
          <w:tcPr>
            <w:tcW w:w="1980" w:type="dxa"/>
            <w:vMerge/>
            <w:shd w:val="clear" w:color="auto" w:fill="auto"/>
          </w:tcPr>
          <w:p w14:paraId="7E14BC9C" w14:textId="77777777" w:rsidR="002F54BC" w:rsidRPr="005B4C89" w:rsidRDefault="002F54BC"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C94A5FA" w14:textId="77777777" w:rsidR="002F54BC" w:rsidRPr="005B4C89" w:rsidRDefault="002F54BC"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DB06B04" w14:textId="77777777" w:rsidR="002F54BC" w:rsidRPr="005B4C89" w:rsidRDefault="002F54BC"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24067AC1" w14:textId="77777777" w:rsidR="002F54BC" w:rsidRPr="005B4C89" w:rsidRDefault="002F54BC"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1" w:type="dxa"/>
            <w:shd w:val="clear" w:color="auto" w:fill="auto"/>
          </w:tcPr>
          <w:p w14:paraId="27A01329" w14:textId="77777777" w:rsidR="002F54BC" w:rsidRPr="005B4C89" w:rsidRDefault="002F54BC" w:rsidP="00D45573">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6C137985" w14:textId="77777777" w:rsidTr="009E1660">
        <w:trPr>
          <w:trHeight w:val="289"/>
        </w:trPr>
        <w:tc>
          <w:tcPr>
            <w:tcW w:w="785" w:type="dxa"/>
            <w:vMerge w:val="restart"/>
            <w:shd w:val="clear" w:color="auto" w:fill="auto"/>
          </w:tcPr>
          <w:p w14:paraId="35A80673"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3.3</w:t>
            </w:r>
          </w:p>
        </w:tc>
        <w:tc>
          <w:tcPr>
            <w:tcW w:w="1980" w:type="dxa"/>
            <w:vMerge w:val="restart"/>
            <w:shd w:val="clear" w:color="auto" w:fill="auto"/>
          </w:tcPr>
          <w:p w14:paraId="0A0C4664" w14:textId="77777777" w:rsidR="004B1898" w:rsidRPr="005B4C89" w:rsidRDefault="004B1898" w:rsidP="0053425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Бытовое обслуживание</w:t>
            </w:r>
          </w:p>
          <w:p w14:paraId="13F5314A" w14:textId="77777777" w:rsidR="004B1898" w:rsidRPr="005B4C89" w:rsidRDefault="004B1898" w:rsidP="0053425C">
            <w:pPr>
              <w:autoSpaceDE w:val="0"/>
              <w:spacing w:after="0" w:line="240" w:lineRule="auto"/>
              <w:jc w:val="both"/>
              <w:rPr>
                <w:rFonts w:ascii="Times New Roman" w:hAnsi="Times New Roman" w:cs="Times New Roman"/>
              </w:rPr>
            </w:pPr>
          </w:p>
        </w:tc>
        <w:tc>
          <w:tcPr>
            <w:tcW w:w="4831" w:type="dxa"/>
            <w:vMerge w:val="restart"/>
            <w:shd w:val="clear" w:color="auto" w:fill="auto"/>
          </w:tcPr>
          <w:p w14:paraId="407097E2" w14:textId="77777777" w:rsidR="004B1898" w:rsidRPr="005B4C89" w:rsidRDefault="004B1898" w:rsidP="0053425C">
            <w:pPr>
              <w:suppressAutoHyphens w:val="0"/>
              <w:autoSpaceDE w:val="0"/>
              <w:autoSpaceDN w:val="0"/>
              <w:adjustRightInd w:val="0"/>
              <w:spacing w:after="0" w:line="240" w:lineRule="auto"/>
              <w:jc w:val="both"/>
              <w:rPr>
                <w:rFonts w:ascii="Times New Roman" w:hAnsi="Times New Roman" w:cs="Times New Roman"/>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shd w:val="clear" w:color="auto" w:fill="auto"/>
          </w:tcPr>
          <w:p w14:paraId="3A7F9530"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2.7.1</w:t>
            </w:r>
          </w:p>
        </w:tc>
        <w:tc>
          <w:tcPr>
            <w:tcW w:w="1985" w:type="dxa"/>
            <w:shd w:val="clear" w:color="auto" w:fill="auto"/>
          </w:tcPr>
          <w:p w14:paraId="4B8B3558"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368A41D1" w14:textId="77777777" w:rsidR="004B1898" w:rsidRPr="005B4C89" w:rsidRDefault="004B1898" w:rsidP="0053425C">
            <w:pPr>
              <w:spacing w:after="0" w:line="240" w:lineRule="auto"/>
              <w:jc w:val="both"/>
              <w:rPr>
                <w:rFonts w:ascii="Times New Roman" w:hAnsi="Times New Roman" w:cs="Times New Roman"/>
              </w:rPr>
            </w:pPr>
          </w:p>
        </w:tc>
        <w:tc>
          <w:tcPr>
            <w:tcW w:w="4601" w:type="dxa"/>
            <w:shd w:val="clear" w:color="auto" w:fill="auto"/>
          </w:tcPr>
          <w:p w14:paraId="710BC863"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6" w:history="1">
              <w:r w:rsidRPr="005B4C89">
                <w:rPr>
                  <w:rFonts w:ascii="Times New Roman" w:hAnsi="Times New Roman" w:cs="Times New Roman"/>
                </w:rPr>
                <w:t>кодами 2.7.2, 4.9</w:t>
              </w:r>
            </w:hyperlink>
          </w:p>
        </w:tc>
      </w:tr>
      <w:tr w:rsidR="005B4C89" w:rsidRPr="005B4C89" w14:paraId="49ADAD81" w14:textId="77777777" w:rsidTr="009E1660">
        <w:trPr>
          <w:trHeight w:val="289"/>
        </w:trPr>
        <w:tc>
          <w:tcPr>
            <w:tcW w:w="785" w:type="dxa"/>
            <w:vMerge/>
            <w:shd w:val="clear" w:color="auto" w:fill="auto"/>
          </w:tcPr>
          <w:p w14:paraId="4229D163" w14:textId="77777777" w:rsidR="004B1898" w:rsidRPr="005B4C89" w:rsidRDefault="004B1898" w:rsidP="00D45573">
            <w:pPr>
              <w:spacing w:after="0" w:line="240" w:lineRule="auto"/>
              <w:rPr>
                <w:rFonts w:ascii="Times New Roman" w:hAnsi="Times New Roman" w:cs="Times New Roman"/>
              </w:rPr>
            </w:pPr>
          </w:p>
        </w:tc>
        <w:tc>
          <w:tcPr>
            <w:tcW w:w="1980" w:type="dxa"/>
            <w:vMerge/>
            <w:shd w:val="clear" w:color="auto" w:fill="auto"/>
          </w:tcPr>
          <w:p w14:paraId="5952965C"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05F27A1"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D802E04"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69724A2F"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 xml:space="preserve">Благоустройство </w:t>
            </w:r>
            <w:r w:rsidRPr="005B4C89">
              <w:rPr>
                <w:rFonts w:ascii="Times New Roman" w:hAnsi="Times New Roman" w:cs="Times New Roman"/>
              </w:rPr>
              <w:lastRenderedPageBreak/>
              <w:t>территории</w:t>
            </w:r>
          </w:p>
        </w:tc>
        <w:tc>
          <w:tcPr>
            <w:tcW w:w="4601" w:type="dxa"/>
            <w:shd w:val="clear" w:color="auto" w:fill="auto"/>
          </w:tcPr>
          <w:p w14:paraId="6094DB4B"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декоративных, технических, </w:t>
            </w:r>
            <w:r w:rsidRPr="005B4C89">
              <w:rPr>
                <w:rFonts w:ascii="Times New Roman" w:hAnsi="Times New Roman" w:cs="Times New Roman"/>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39F7907C" w14:textId="77777777" w:rsidTr="009E1660">
        <w:trPr>
          <w:trHeight w:val="289"/>
        </w:trPr>
        <w:tc>
          <w:tcPr>
            <w:tcW w:w="785" w:type="dxa"/>
            <w:vMerge w:val="restart"/>
            <w:shd w:val="clear" w:color="auto" w:fill="auto"/>
          </w:tcPr>
          <w:p w14:paraId="26E5FEDD"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lastRenderedPageBreak/>
              <w:t>3.4.1</w:t>
            </w:r>
          </w:p>
        </w:tc>
        <w:tc>
          <w:tcPr>
            <w:tcW w:w="1980" w:type="dxa"/>
            <w:vMerge w:val="restart"/>
            <w:shd w:val="clear" w:color="auto" w:fill="auto"/>
          </w:tcPr>
          <w:p w14:paraId="606F2552" w14:textId="77777777" w:rsidR="004B1898" w:rsidRPr="005B4C89" w:rsidRDefault="004B1898" w:rsidP="0053425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Амбулаторно-поликлиническое обслуживание</w:t>
            </w:r>
          </w:p>
          <w:p w14:paraId="22F7AE1B" w14:textId="77777777" w:rsidR="004B1898" w:rsidRPr="005B4C89" w:rsidRDefault="004B1898" w:rsidP="0053425C">
            <w:pPr>
              <w:spacing w:after="0" w:line="240" w:lineRule="auto"/>
              <w:jc w:val="both"/>
              <w:rPr>
                <w:rFonts w:ascii="Times New Roman" w:eastAsia="Times New Roman" w:hAnsi="Times New Roman" w:cs="Times New Roman"/>
              </w:rPr>
            </w:pPr>
          </w:p>
        </w:tc>
        <w:tc>
          <w:tcPr>
            <w:tcW w:w="4831" w:type="dxa"/>
            <w:vMerge w:val="restart"/>
            <w:shd w:val="clear" w:color="auto" w:fill="auto"/>
          </w:tcPr>
          <w:p w14:paraId="12DF0A31" w14:textId="77777777" w:rsidR="004B1898" w:rsidRPr="005B4C89" w:rsidRDefault="004B1898" w:rsidP="0053425C">
            <w:pPr>
              <w:suppressAutoHyphens w:val="0"/>
              <w:autoSpaceDE w:val="0"/>
              <w:autoSpaceDN w:val="0"/>
              <w:adjustRightInd w:val="0"/>
              <w:spacing w:after="0" w:line="240" w:lineRule="auto"/>
              <w:jc w:val="both"/>
              <w:rPr>
                <w:rFonts w:ascii="Times New Roman" w:hAnsi="Times New Roman" w:cs="Times New Roman"/>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0" w:type="dxa"/>
            <w:shd w:val="clear" w:color="auto" w:fill="auto"/>
          </w:tcPr>
          <w:p w14:paraId="1196BF1D"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2.7.1</w:t>
            </w:r>
          </w:p>
        </w:tc>
        <w:tc>
          <w:tcPr>
            <w:tcW w:w="1985" w:type="dxa"/>
            <w:shd w:val="clear" w:color="auto" w:fill="auto"/>
          </w:tcPr>
          <w:p w14:paraId="5F2E6FAF"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137F769A" w14:textId="77777777" w:rsidR="004B1898" w:rsidRPr="005B4C89" w:rsidRDefault="004B1898" w:rsidP="0053425C">
            <w:pPr>
              <w:spacing w:after="0" w:line="240" w:lineRule="auto"/>
              <w:jc w:val="both"/>
              <w:rPr>
                <w:rFonts w:ascii="Times New Roman" w:hAnsi="Times New Roman" w:cs="Times New Roman"/>
              </w:rPr>
            </w:pPr>
          </w:p>
        </w:tc>
        <w:tc>
          <w:tcPr>
            <w:tcW w:w="4601" w:type="dxa"/>
            <w:shd w:val="clear" w:color="auto" w:fill="auto"/>
          </w:tcPr>
          <w:p w14:paraId="1BF5A63F"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67" w:history="1">
              <w:r w:rsidRPr="005B4C89">
                <w:rPr>
                  <w:rFonts w:ascii="Times New Roman" w:hAnsi="Times New Roman" w:cs="Times New Roman"/>
                </w:rPr>
                <w:t>кодами 2.7.2, 4.9</w:t>
              </w:r>
            </w:hyperlink>
          </w:p>
        </w:tc>
      </w:tr>
      <w:tr w:rsidR="005B4C89" w:rsidRPr="005B4C89" w14:paraId="69A4CD1F" w14:textId="77777777" w:rsidTr="009E1660">
        <w:trPr>
          <w:trHeight w:val="289"/>
        </w:trPr>
        <w:tc>
          <w:tcPr>
            <w:tcW w:w="785" w:type="dxa"/>
            <w:vMerge/>
            <w:shd w:val="clear" w:color="auto" w:fill="auto"/>
          </w:tcPr>
          <w:p w14:paraId="696EB777" w14:textId="77777777" w:rsidR="004B1898" w:rsidRPr="005B4C89" w:rsidRDefault="004B1898" w:rsidP="00D45573">
            <w:pPr>
              <w:spacing w:after="0" w:line="240" w:lineRule="auto"/>
              <w:rPr>
                <w:rFonts w:ascii="Times New Roman" w:hAnsi="Times New Roman" w:cs="Times New Roman"/>
              </w:rPr>
            </w:pPr>
          </w:p>
        </w:tc>
        <w:tc>
          <w:tcPr>
            <w:tcW w:w="1980" w:type="dxa"/>
            <w:vMerge/>
            <w:shd w:val="clear" w:color="auto" w:fill="auto"/>
          </w:tcPr>
          <w:p w14:paraId="578148F0"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5D810EE"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D0E49F6"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3.1.1</w:t>
            </w:r>
          </w:p>
        </w:tc>
        <w:tc>
          <w:tcPr>
            <w:tcW w:w="1985" w:type="dxa"/>
            <w:shd w:val="clear" w:color="auto" w:fill="auto"/>
          </w:tcPr>
          <w:p w14:paraId="4838317E"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01" w:type="dxa"/>
            <w:shd w:val="clear" w:color="auto" w:fill="auto"/>
          </w:tcPr>
          <w:p w14:paraId="2ECF816C"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351FCE5A" w14:textId="77777777" w:rsidTr="009E1660">
        <w:trPr>
          <w:trHeight w:val="289"/>
        </w:trPr>
        <w:tc>
          <w:tcPr>
            <w:tcW w:w="785" w:type="dxa"/>
            <w:vMerge/>
            <w:shd w:val="clear" w:color="auto" w:fill="auto"/>
          </w:tcPr>
          <w:p w14:paraId="725E03A3" w14:textId="77777777" w:rsidR="004B1898" w:rsidRPr="005B4C89" w:rsidRDefault="004B1898" w:rsidP="00D45573">
            <w:pPr>
              <w:spacing w:after="0" w:line="240" w:lineRule="auto"/>
              <w:rPr>
                <w:rFonts w:ascii="Times New Roman" w:hAnsi="Times New Roman" w:cs="Times New Roman"/>
              </w:rPr>
            </w:pPr>
          </w:p>
        </w:tc>
        <w:tc>
          <w:tcPr>
            <w:tcW w:w="1980" w:type="dxa"/>
            <w:vMerge/>
            <w:shd w:val="clear" w:color="auto" w:fill="auto"/>
          </w:tcPr>
          <w:p w14:paraId="1BBE7B34"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5893E72"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D2DA356"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4.9</w:t>
            </w:r>
          </w:p>
        </w:tc>
        <w:tc>
          <w:tcPr>
            <w:tcW w:w="1985" w:type="dxa"/>
            <w:shd w:val="clear" w:color="auto" w:fill="auto"/>
          </w:tcPr>
          <w:p w14:paraId="4ADFE0E6"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01" w:type="dxa"/>
            <w:shd w:val="clear" w:color="auto" w:fill="auto"/>
          </w:tcPr>
          <w:p w14:paraId="09C3BC69"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68"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69"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0285EB1F" w14:textId="77777777" w:rsidTr="009E1660">
        <w:trPr>
          <w:trHeight w:val="289"/>
        </w:trPr>
        <w:tc>
          <w:tcPr>
            <w:tcW w:w="785" w:type="dxa"/>
            <w:vMerge/>
            <w:shd w:val="clear" w:color="auto" w:fill="auto"/>
          </w:tcPr>
          <w:p w14:paraId="203C341B" w14:textId="77777777" w:rsidR="004B1898" w:rsidRPr="005B4C89" w:rsidRDefault="004B1898" w:rsidP="00D45573">
            <w:pPr>
              <w:spacing w:after="0" w:line="240" w:lineRule="auto"/>
              <w:rPr>
                <w:rFonts w:ascii="Times New Roman" w:hAnsi="Times New Roman" w:cs="Times New Roman"/>
              </w:rPr>
            </w:pPr>
          </w:p>
        </w:tc>
        <w:tc>
          <w:tcPr>
            <w:tcW w:w="1980" w:type="dxa"/>
            <w:vMerge/>
            <w:shd w:val="clear" w:color="auto" w:fill="auto"/>
          </w:tcPr>
          <w:p w14:paraId="40A7A861"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AF37065"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82BC6C1"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7274C1E3"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1" w:type="dxa"/>
            <w:shd w:val="clear" w:color="auto" w:fill="auto"/>
          </w:tcPr>
          <w:p w14:paraId="043F1143"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24C60FC3" w14:textId="77777777" w:rsidTr="009E1660">
        <w:trPr>
          <w:trHeight w:val="289"/>
        </w:trPr>
        <w:tc>
          <w:tcPr>
            <w:tcW w:w="785" w:type="dxa"/>
            <w:vMerge w:val="restart"/>
            <w:shd w:val="clear" w:color="auto" w:fill="auto"/>
          </w:tcPr>
          <w:p w14:paraId="6699A514"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3.5.1</w:t>
            </w:r>
          </w:p>
          <w:p w14:paraId="2F5EDF8A" w14:textId="77777777" w:rsidR="004B1898" w:rsidRPr="005B4C89" w:rsidRDefault="004B1898" w:rsidP="0053425C">
            <w:pPr>
              <w:rPr>
                <w:rFonts w:ascii="Times New Roman" w:hAnsi="Times New Roman" w:cs="Times New Roman"/>
              </w:rPr>
            </w:pPr>
          </w:p>
        </w:tc>
        <w:tc>
          <w:tcPr>
            <w:tcW w:w="1980" w:type="dxa"/>
            <w:vMerge w:val="restart"/>
            <w:shd w:val="clear" w:color="auto" w:fill="auto"/>
          </w:tcPr>
          <w:p w14:paraId="65B2717F" w14:textId="77777777" w:rsidR="004B1898" w:rsidRPr="005B4C89" w:rsidRDefault="004B1898" w:rsidP="0053425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Дошкольное, начальное и среднее общее образование</w:t>
            </w:r>
          </w:p>
          <w:p w14:paraId="09B8F01A" w14:textId="77777777" w:rsidR="004B1898" w:rsidRPr="005B4C89" w:rsidRDefault="004B1898" w:rsidP="0053425C">
            <w:pPr>
              <w:pStyle w:val="a5"/>
              <w:ind w:left="0" w:firstLine="0"/>
              <w:rPr>
                <w:sz w:val="22"/>
                <w:szCs w:val="22"/>
              </w:rPr>
            </w:pPr>
          </w:p>
        </w:tc>
        <w:tc>
          <w:tcPr>
            <w:tcW w:w="4831" w:type="dxa"/>
            <w:vMerge w:val="restart"/>
            <w:shd w:val="clear" w:color="auto" w:fill="auto"/>
          </w:tcPr>
          <w:p w14:paraId="16DFDC8E" w14:textId="77777777" w:rsidR="004B1898" w:rsidRPr="005B4C89" w:rsidRDefault="004B1898" w:rsidP="0053425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p w14:paraId="251CF586" w14:textId="77777777" w:rsidR="004B1898" w:rsidRPr="005B4C89" w:rsidRDefault="004B1898" w:rsidP="0053425C">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6303E986"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lastRenderedPageBreak/>
              <w:t>2.7.1</w:t>
            </w:r>
          </w:p>
        </w:tc>
        <w:tc>
          <w:tcPr>
            <w:tcW w:w="1985" w:type="dxa"/>
            <w:shd w:val="clear" w:color="auto" w:fill="auto"/>
          </w:tcPr>
          <w:p w14:paraId="28229D56"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52FAB60C" w14:textId="77777777" w:rsidR="004B1898" w:rsidRPr="005B4C89" w:rsidRDefault="004B1898" w:rsidP="0053425C">
            <w:pPr>
              <w:spacing w:after="0" w:line="240" w:lineRule="auto"/>
              <w:jc w:val="both"/>
              <w:rPr>
                <w:rFonts w:ascii="Times New Roman" w:hAnsi="Times New Roman" w:cs="Times New Roman"/>
              </w:rPr>
            </w:pPr>
          </w:p>
        </w:tc>
        <w:tc>
          <w:tcPr>
            <w:tcW w:w="4601" w:type="dxa"/>
            <w:shd w:val="clear" w:color="auto" w:fill="auto"/>
          </w:tcPr>
          <w:p w14:paraId="7726C0F9"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0" w:history="1">
              <w:r w:rsidRPr="005B4C89">
                <w:rPr>
                  <w:rFonts w:ascii="Times New Roman" w:hAnsi="Times New Roman" w:cs="Times New Roman"/>
                </w:rPr>
                <w:t>кодами 2.7.2, 4.9</w:t>
              </w:r>
            </w:hyperlink>
          </w:p>
        </w:tc>
      </w:tr>
      <w:tr w:rsidR="005B4C89" w:rsidRPr="005B4C89" w14:paraId="5C78A78C" w14:textId="77777777" w:rsidTr="009E1660">
        <w:trPr>
          <w:trHeight w:val="289"/>
        </w:trPr>
        <w:tc>
          <w:tcPr>
            <w:tcW w:w="785" w:type="dxa"/>
            <w:vMerge/>
            <w:shd w:val="clear" w:color="auto" w:fill="auto"/>
          </w:tcPr>
          <w:p w14:paraId="5D5776B1" w14:textId="77777777" w:rsidR="004B1898" w:rsidRPr="005B4C89" w:rsidRDefault="004B1898" w:rsidP="00D45573">
            <w:pPr>
              <w:spacing w:after="0" w:line="240" w:lineRule="auto"/>
              <w:rPr>
                <w:rFonts w:ascii="Times New Roman" w:hAnsi="Times New Roman" w:cs="Times New Roman"/>
              </w:rPr>
            </w:pPr>
          </w:p>
        </w:tc>
        <w:tc>
          <w:tcPr>
            <w:tcW w:w="1980" w:type="dxa"/>
            <w:vMerge/>
            <w:shd w:val="clear" w:color="auto" w:fill="auto"/>
          </w:tcPr>
          <w:p w14:paraId="7F714FBF"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90D3E5C"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C1E1F85"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3.1.1</w:t>
            </w:r>
          </w:p>
        </w:tc>
        <w:tc>
          <w:tcPr>
            <w:tcW w:w="1985" w:type="dxa"/>
            <w:shd w:val="clear" w:color="auto" w:fill="auto"/>
          </w:tcPr>
          <w:p w14:paraId="3AAC11D3"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01" w:type="dxa"/>
            <w:shd w:val="clear" w:color="auto" w:fill="auto"/>
          </w:tcPr>
          <w:p w14:paraId="7634A3B1"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5B4C89">
              <w:rPr>
                <w:rFonts w:ascii="Times New Roman" w:hAnsi="Times New Roman" w:cs="Times New Roman"/>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290B1DD4" w14:textId="77777777" w:rsidTr="009E1660">
        <w:trPr>
          <w:trHeight w:val="289"/>
        </w:trPr>
        <w:tc>
          <w:tcPr>
            <w:tcW w:w="785" w:type="dxa"/>
            <w:vMerge/>
            <w:shd w:val="clear" w:color="auto" w:fill="auto"/>
          </w:tcPr>
          <w:p w14:paraId="1BC09594" w14:textId="77777777" w:rsidR="004B1898" w:rsidRPr="005B4C89" w:rsidRDefault="004B1898" w:rsidP="00D45573">
            <w:pPr>
              <w:spacing w:after="0" w:line="240" w:lineRule="auto"/>
              <w:rPr>
                <w:rFonts w:ascii="Times New Roman" w:hAnsi="Times New Roman" w:cs="Times New Roman"/>
              </w:rPr>
            </w:pPr>
          </w:p>
        </w:tc>
        <w:tc>
          <w:tcPr>
            <w:tcW w:w="1980" w:type="dxa"/>
            <w:vMerge/>
            <w:shd w:val="clear" w:color="auto" w:fill="auto"/>
          </w:tcPr>
          <w:p w14:paraId="463721F0"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C1DBF7D"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C480D4E"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3.2.4</w:t>
            </w:r>
          </w:p>
        </w:tc>
        <w:tc>
          <w:tcPr>
            <w:tcW w:w="1985" w:type="dxa"/>
            <w:shd w:val="clear" w:color="auto" w:fill="auto"/>
          </w:tcPr>
          <w:p w14:paraId="63333C94"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Общежития</w:t>
            </w:r>
          </w:p>
        </w:tc>
        <w:tc>
          <w:tcPr>
            <w:tcW w:w="4601" w:type="dxa"/>
            <w:shd w:val="clear" w:color="auto" w:fill="auto"/>
          </w:tcPr>
          <w:p w14:paraId="3FA7F267"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5B4C89" w:rsidRPr="005B4C89" w14:paraId="04298FD1" w14:textId="77777777" w:rsidTr="009E1660">
        <w:trPr>
          <w:trHeight w:val="289"/>
        </w:trPr>
        <w:tc>
          <w:tcPr>
            <w:tcW w:w="785" w:type="dxa"/>
            <w:vMerge/>
            <w:shd w:val="clear" w:color="auto" w:fill="auto"/>
          </w:tcPr>
          <w:p w14:paraId="2A8421A3" w14:textId="77777777" w:rsidR="004B1898" w:rsidRPr="005B4C89" w:rsidRDefault="004B1898" w:rsidP="00D45573">
            <w:pPr>
              <w:spacing w:after="0" w:line="240" w:lineRule="auto"/>
              <w:rPr>
                <w:rFonts w:ascii="Times New Roman" w:hAnsi="Times New Roman" w:cs="Times New Roman"/>
              </w:rPr>
            </w:pPr>
          </w:p>
        </w:tc>
        <w:tc>
          <w:tcPr>
            <w:tcW w:w="1980" w:type="dxa"/>
            <w:vMerge/>
            <w:shd w:val="clear" w:color="auto" w:fill="auto"/>
          </w:tcPr>
          <w:p w14:paraId="2A0B38F7"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B9531E7"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5A81A0B"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4.9</w:t>
            </w:r>
          </w:p>
        </w:tc>
        <w:tc>
          <w:tcPr>
            <w:tcW w:w="1985" w:type="dxa"/>
            <w:shd w:val="clear" w:color="auto" w:fill="auto"/>
          </w:tcPr>
          <w:p w14:paraId="4CFC21DD"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01" w:type="dxa"/>
            <w:shd w:val="clear" w:color="auto" w:fill="auto"/>
          </w:tcPr>
          <w:p w14:paraId="7FABFD83"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71"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72"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0A636F84" w14:textId="77777777" w:rsidTr="009E1660">
        <w:trPr>
          <w:trHeight w:val="289"/>
        </w:trPr>
        <w:tc>
          <w:tcPr>
            <w:tcW w:w="785" w:type="dxa"/>
            <w:vMerge/>
            <w:shd w:val="clear" w:color="auto" w:fill="auto"/>
          </w:tcPr>
          <w:p w14:paraId="497EF6E7" w14:textId="77777777" w:rsidR="004B1898" w:rsidRPr="005B4C89" w:rsidRDefault="004B1898" w:rsidP="00D45573">
            <w:pPr>
              <w:spacing w:after="0" w:line="240" w:lineRule="auto"/>
              <w:rPr>
                <w:rFonts w:ascii="Times New Roman" w:hAnsi="Times New Roman" w:cs="Times New Roman"/>
              </w:rPr>
            </w:pPr>
          </w:p>
        </w:tc>
        <w:tc>
          <w:tcPr>
            <w:tcW w:w="1980" w:type="dxa"/>
            <w:vMerge/>
            <w:shd w:val="clear" w:color="auto" w:fill="auto"/>
          </w:tcPr>
          <w:p w14:paraId="26D2DBAE"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2425AF0"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6A7498E"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5.1.3</w:t>
            </w:r>
          </w:p>
        </w:tc>
        <w:tc>
          <w:tcPr>
            <w:tcW w:w="1985" w:type="dxa"/>
            <w:shd w:val="clear" w:color="auto" w:fill="auto"/>
          </w:tcPr>
          <w:p w14:paraId="1ABDB86A"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Площадки для занятий спортом</w:t>
            </w:r>
          </w:p>
        </w:tc>
        <w:tc>
          <w:tcPr>
            <w:tcW w:w="4601" w:type="dxa"/>
            <w:shd w:val="clear" w:color="auto" w:fill="auto"/>
          </w:tcPr>
          <w:p w14:paraId="7B586D3B"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5B4C89" w:rsidRPr="005B4C89" w14:paraId="1448A868" w14:textId="77777777" w:rsidTr="009E1660">
        <w:trPr>
          <w:trHeight w:val="289"/>
        </w:trPr>
        <w:tc>
          <w:tcPr>
            <w:tcW w:w="785" w:type="dxa"/>
            <w:vMerge/>
            <w:shd w:val="clear" w:color="auto" w:fill="auto"/>
          </w:tcPr>
          <w:p w14:paraId="23B9D0D4" w14:textId="77777777" w:rsidR="004B1898" w:rsidRPr="005B4C89" w:rsidRDefault="004B1898" w:rsidP="00D45573">
            <w:pPr>
              <w:spacing w:after="0" w:line="240" w:lineRule="auto"/>
              <w:rPr>
                <w:rFonts w:ascii="Times New Roman" w:hAnsi="Times New Roman" w:cs="Times New Roman"/>
              </w:rPr>
            </w:pPr>
          </w:p>
        </w:tc>
        <w:tc>
          <w:tcPr>
            <w:tcW w:w="1980" w:type="dxa"/>
            <w:vMerge/>
            <w:shd w:val="clear" w:color="auto" w:fill="auto"/>
          </w:tcPr>
          <w:p w14:paraId="2A8D1F7F"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2FE13BF"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8483A3C"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8.3</w:t>
            </w:r>
          </w:p>
        </w:tc>
        <w:tc>
          <w:tcPr>
            <w:tcW w:w="1985" w:type="dxa"/>
            <w:shd w:val="clear" w:color="auto" w:fill="auto"/>
          </w:tcPr>
          <w:p w14:paraId="35EF0450"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01" w:type="dxa"/>
            <w:shd w:val="clear" w:color="auto" w:fill="auto"/>
          </w:tcPr>
          <w:p w14:paraId="2D854CDA"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5B4C89">
              <w:rPr>
                <w:rFonts w:ascii="Times New Roman" w:hAnsi="Times New Roman" w:cs="Times New Roman"/>
              </w:rPr>
              <w:lastRenderedPageBreak/>
              <w:t>военизированная служба;</w:t>
            </w:r>
          </w:p>
          <w:p w14:paraId="6DE20E3A"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004473DC" w14:textId="77777777" w:rsidTr="009E1660">
        <w:trPr>
          <w:trHeight w:val="289"/>
        </w:trPr>
        <w:tc>
          <w:tcPr>
            <w:tcW w:w="785" w:type="dxa"/>
            <w:vMerge/>
            <w:shd w:val="clear" w:color="auto" w:fill="auto"/>
          </w:tcPr>
          <w:p w14:paraId="42714F75" w14:textId="77777777" w:rsidR="004B1898" w:rsidRPr="005B4C89" w:rsidRDefault="004B1898" w:rsidP="00D45573">
            <w:pPr>
              <w:spacing w:after="0" w:line="240" w:lineRule="auto"/>
              <w:rPr>
                <w:rFonts w:ascii="Times New Roman" w:hAnsi="Times New Roman" w:cs="Times New Roman"/>
              </w:rPr>
            </w:pPr>
          </w:p>
        </w:tc>
        <w:tc>
          <w:tcPr>
            <w:tcW w:w="1980" w:type="dxa"/>
            <w:vMerge/>
            <w:shd w:val="clear" w:color="auto" w:fill="auto"/>
          </w:tcPr>
          <w:p w14:paraId="100225C1"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D6F2652"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C1DDD05"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50B502B9"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1" w:type="dxa"/>
            <w:shd w:val="clear" w:color="auto" w:fill="auto"/>
          </w:tcPr>
          <w:p w14:paraId="4B36616D"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502082F5" w14:textId="77777777" w:rsidTr="009E1660">
        <w:trPr>
          <w:trHeight w:val="289"/>
        </w:trPr>
        <w:tc>
          <w:tcPr>
            <w:tcW w:w="785" w:type="dxa"/>
            <w:vMerge w:val="restart"/>
            <w:shd w:val="clear" w:color="auto" w:fill="auto"/>
          </w:tcPr>
          <w:p w14:paraId="5D1D698E"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3.6.1</w:t>
            </w:r>
          </w:p>
        </w:tc>
        <w:tc>
          <w:tcPr>
            <w:tcW w:w="1980" w:type="dxa"/>
            <w:vMerge w:val="restart"/>
            <w:shd w:val="clear" w:color="auto" w:fill="auto"/>
          </w:tcPr>
          <w:p w14:paraId="4C6753FD"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Объекты культурно-досуговой деятельности</w:t>
            </w:r>
          </w:p>
        </w:tc>
        <w:tc>
          <w:tcPr>
            <w:tcW w:w="4831" w:type="dxa"/>
            <w:vMerge w:val="restart"/>
            <w:shd w:val="clear" w:color="auto" w:fill="auto"/>
          </w:tcPr>
          <w:p w14:paraId="330DEC40"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50" w:type="dxa"/>
            <w:shd w:val="clear" w:color="auto" w:fill="auto"/>
          </w:tcPr>
          <w:p w14:paraId="382D16D6"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2.7.1</w:t>
            </w:r>
          </w:p>
        </w:tc>
        <w:tc>
          <w:tcPr>
            <w:tcW w:w="1985" w:type="dxa"/>
            <w:shd w:val="clear" w:color="auto" w:fill="auto"/>
          </w:tcPr>
          <w:p w14:paraId="34D1E370"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730F1567" w14:textId="77777777" w:rsidR="004B1898" w:rsidRPr="005B4C89" w:rsidRDefault="004B1898" w:rsidP="00D45573">
            <w:pPr>
              <w:spacing w:after="0" w:line="240" w:lineRule="auto"/>
              <w:jc w:val="both"/>
              <w:rPr>
                <w:rFonts w:ascii="Times New Roman" w:hAnsi="Times New Roman" w:cs="Times New Roman"/>
              </w:rPr>
            </w:pPr>
          </w:p>
        </w:tc>
        <w:tc>
          <w:tcPr>
            <w:tcW w:w="4601" w:type="dxa"/>
            <w:shd w:val="clear" w:color="auto" w:fill="auto"/>
          </w:tcPr>
          <w:p w14:paraId="24B508D4"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3" w:history="1">
              <w:r w:rsidRPr="005B4C89">
                <w:rPr>
                  <w:rFonts w:ascii="Times New Roman" w:hAnsi="Times New Roman" w:cs="Times New Roman"/>
                </w:rPr>
                <w:t>кодами 2.7.2, 4.9</w:t>
              </w:r>
            </w:hyperlink>
          </w:p>
        </w:tc>
      </w:tr>
      <w:tr w:rsidR="005B4C89" w:rsidRPr="005B4C89" w14:paraId="3789B272" w14:textId="77777777" w:rsidTr="009E1660">
        <w:trPr>
          <w:trHeight w:val="282"/>
        </w:trPr>
        <w:tc>
          <w:tcPr>
            <w:tcW w:w="785" w:type="dxa"/>
            <w:vMerge/>
            <w:shd w:val="clear" w:color="auto" w:fill="auto"/>
          </w:tcPr>
          <w:p w14:paraId="0A4CD7F5"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41059B82"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F2BAB56"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958C54E"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3.1.1</w:t>
            </w:r>
          </w:p>
        </w:tc>
        <w:tc>
          <w:tcPr>
            <w:tcW w:w="1985" w:type="dxa"/>
            <w:shd w:val="clear" w:color="auto" w:fill="auto"/>
          </w:tcPr>
          <w:p w14:paraId="7D960A9D"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01" w:type="dxa"/>
            <w:shd w:val="clear" w:color="auto" w:fill="auto"/>
          </w:tcPr>
          <w:p w14:paraId="00221B9B"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5B4C89">
              <w:rPr>
                <w:rFonts w:ascii="Times New Roman" w:hAnsi="Times New Roman" w:cs="Times New Roman"/>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5BD647F2" w14:textId="77777777" w:rsidTr="009E1660">
        <w:trPr>
          <w:trHeight w:val="282"/>
        </w:trPr>
        <w:tc>
          <w:tcPr>
            <w:tcW w:w="785" w:type="dxa"/>
            <w:vMerge/>
            <w:shd w:val="clear" w:color="auto" w:fill="auto"/>
          </w:tcPr>
          <w:p w14:paraId="388F8E8A"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765C2529"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80A9EB7"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A77A008"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4.6</w:t>
            </w:r>
          </w:p>
        </w:tc>
        <w:tc>
          <w:tcPr>
            <w:tcW w:w="1985" w:type="dxa"/>
            <w:shd w:val="clear" w:color="auto" w:fill="auto"/>
          </w:tcPr>
          <w:p w14:paraId="3A432CAC"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601" w:type="dxa"/>
            <w:shd w:val="clear" w:color="auto" w:fill="auto"/>
          </w:tcPr>
          <w:p w14:paraId="3E158D30"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B4C89" w:rsidRPr="005B4C89" w14:paraId="6215C976" w14:textId="77777777" w:rsidTr="009E1660">
        <w:trPr>
          <w:trHeight w:val="282"/>
        </w:trPr>
        <w:tc>
          <w:tcPr>
            <w:tcW w:w="785" w:type="dxa"/>
            <w:vMerge/>
            <w:shd w:val="clear" w:color="auto" w:fill="auto"/>
          </w:tcPr>
          <w:p w14:paraId="46930321"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10EBD844"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2D462EC"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8E3D6BE"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4.9</w:t>
            </w:r>
          </w:p>
        </w:tc>
        <w:tc>
          <w:tcPr>
            <w:tcW w:w="1985" w:type="dxa"/>
            <w:shd w:val="clear" w:color="auto" w:fill="auto"/>
          </w:tcPr>
          <w:p w14:paraId="07B21D28"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01" w:type="dxa"/>
            <w:shd w:val="clear" w:color="auto" w:fill="auto"/>
          </w:tcPr>
          <w:p w14:paraId="57152ABF"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74"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75"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6E314464" w14:textId="77777777" w:rsidTr="009E1660">
        <w:trPr>
          <w:trHeight w:val="282"/>
        </w:trPr>
        <w:tc>
          <w:tcPr>
            <w:tcW w:w="785" w:type="dxa"/>
            <w:vMerge/>
            <w:shd w:val="clear" w:color="auto" w:fill="auto"/>
          </w:tcPr>
          <w:p w14:paraId="78DE992B"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0EA6F6A4"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650BA56"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2093707"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8.3</w:t>
            </w:r>
          </w:p>
        </w:tc>
        <w:tc>
          <w:tcPr>
            <w:tcW w:w="1985" w:type="dxa"/>
            <w:shd w:val="clear" w:color="auto" w:fill="auto"/>
          </w:tcPr>
          <w:p w14:paraId="4690F3D0"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01" w:type="dxa"/>
            <w:shd w:val="clear" w:color="auto" w:fill="auto"/>
          </w:tcPr>
          <w:p w14:paraId="41E65E76"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DC29DEC"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2E8E63D2" w14:textId="77777777" w:rsidTr="009E1660">
        <w:trPr>
          <w:trHeight w:val="282"/>
        </w:trPr>
        <w:tc>
          <w:tcPr>
            <w:tcW w:w="785" w:type="dxa"/>
            <w:vMerge/>
            <w:shd w:val="clear" w:color="auto" w:fill="auto"/>
          </w:tcPr>
          <w:p w14:paraId="7319B27A"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3BE0DFCB"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CF630C2"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BB95D4A"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213CBF6B"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1" w:type="dxa"/>
            <w:shd w:val="clear" w:color="auto" w:fill="auto"/>
          </w:tcPr>
          <w:p w14:paraId="3288360D"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w:t>
            </w:r>
            <w:r w:rsidRPr="005B4C89">
              <w:rPr>
                <w:rFonts w:ascii="Times New Roman" w:hAnsi="Times New Roman" w:cs="Times New Roma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1762D6D1" w14:textId="77777777" w:rsidTr="009E1660">
        <w:trPr>
          <w:trHeight w:val="1159"/>
        </w:trPr>
        <w:tc>
          <w:tcPr>
            <w:tcW w:w="785" w:type="dxa"/>
            <w:shd w:val="clear" w:color="auto" w:fill="auto"/>
          </w:tcPr>
          <w:p w14:paraId="279833A0"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lastRenderedPageBreak/>
              <w:t>3.7</w:t>
            </w:r>
          </w:p>
        </w:tc>
        <w:tc>
          <w:tcPr>
            <w:tcW w:w="1980" w:type="dxa"/>
            <w:shd w:val="clear" w:color="auto" w:fill="auto"/>
          </w:tcPr>
          <w:p w14:paraId="15014DC8"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Религиозное использование</w:t>
            </w:r>
          </w:p>
        </w:tc>
        <w:tc>
          <w:tcPr>
            <w:tcW w:w="4831" w:type="dxa"/>
            <w:shd w:val="clear" w:color="auto" w:fill="auto"/>
          </w:tcPr>
          <w:p w14:paraId="6E119E29"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42" w:tooltip="3.7.1" w:history="1">
              <w:r w:rsidRPr="005B4C89">
                <w:rPr>
                  <w:rFonts w:ascii="Times New Roman" w:eastAsiaTheme="minorHAnsi" w:hAnsi="Times New Roman" w:cs="Times New Roman"/>
                  <w:lang w:eastAsia="en-US"/>
                </w:rPr>
                <w:t>кодами 3.7.1</w:t>
              </w:r>
            </w:hyperlink>
            <w:r w:rsidRPr="005B4C89">
              <w:rPr>
                <w:rFonts w:ascii="Times New Roman" w:eastAsiaTheme="minorHAnsi" w:hAnsi="Times New Roman" w:cs="Times New Roman"/>
                <w:lang w:eastAsia="en-US"/>
              </w:rPr>
              <w:t xml:space="preserve"> - </w:t>
            </w:r>
            <w:hyperlink w:anchor="Par245" w:tooltip="3.7.2" w:history="1">
              <w:r w:rsidRPr="005B4C89">
                <w:rPr>
                  <w:rFonts w:ascii="Times New Roman" w:eastAsiaTheme="minorHAnsi" w:hAnsi="Times New Roman" w:cs="Times New Roman"/>
                  <w:lang w:eastAsia="en-US"/>
                </w:rPr>
                <w:t>3.7.2</w:t>
              </w:r>
            </w:hyperlink>
          </w:p>
        </w:tc>
        <w:tc>
          <w:tcPr>
            <w:tcW w:w="7436" w:type="dxa"/>
            <w:gridSpan w:val="3"/>
            <w:shd w:val="clear" w:color="auto" w:fill="auto"/>
          </w:tcPr>
          <w:p w14:paraId="34ED870D"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Не устанавливаются</w:t>
            </w:r>
          </w:p>
        </w:tc>
      </w:tr>
      <w:tr w:rsidR="005B4C89" w:rsidRPr="005B4C89" w14:paraId="5A0CB3B7" w14:textId="77777777" w:rsidTr="009E1660">
        <w:trPr>
          <w:trHeight w:val="473"/>
        </w:trPr>
        <w:tc>
          <w:tcPr>
            <w:tcW w:w="785" w:type="dxa"/>
            <w:shd w:val="clear" w:color="auto" w:fill="auto"/>
          </w:tcPr>
          <w:p w14:paraId="45D7C247"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3.8</w:t>
            </w:r>
          </w:p>
        </w:tc>
        <w:tc>
          <w:tcPr>
            <w:tcW w:w="1980" w:type="dxa"/>
            <w:shd w:val="clear" w:color="auto" w:fill="auto"/>
          </w:tcPr>
          <w:p w14:paraId="0144FA09"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Общественное управление</w:t>
            </w:r>
          </w:p>
        </w:tc>
        <w:tc>
          <w:tcPr>
            <w:tcW w:w="4831" w:type="dxa"/>
            <w:shd w:val="clear" w:color="auto" w:fill="auto"/>
          </w:tcPr>
          <w:p w14:paraId="4E38CF62"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51" w:tooltip="3.8.1" w:history="1">
              <w:r w:rsidRPr="005B4C89">
                <w:rPr>
                  <w:rFonts w:ascii="Times New Roman" w:eastAsiaTheme="minorHAnsi" w:hAnsi="Times New Roman" w:cs="Times New Roman"/>
                  <w:lang w:eastAsia="en-US"/>
                </w:rPr>
                <w:t>кодами 3.8.1</w:t>
              </w:r>
            </w:hyperlink>
            <w:r w:rsidRPr="005B4C89">
              <w:rPr>
                <w:rFonts w:ascii="Times New Roman" w:eastAsiaTheme="minorHAnsi" w:hAnsi="Times New Roman" w:cs="Times New Roman"/>
                <w:lang w:eastAsia="en-US"/>
              </w:rPr>
              <w:t xml:space="preserve"> - </w:t>
            </w:r>
            <w:hyperlink w:anchor="Par254" w:tooltip="3.8.2" w:history="1">
              <w:r w:rsidRPr="005B4C89">
                <w:rPr>
                  <w:rFonts w:ascii="Times New Roman" w:eastAsiaTheme="minorHAnsi" w:hAnsi="Times New Roman" w:cs="Times New Roman"/>
                  <w:lang w:eastAsia="en-US"/>
                </w:rPr>
                <w:t>3.8.2</w:t>
              </w:r>
            </w:hyperlink>
          </w:p>
        </w:tc>
        <w:tc>
          <w:tcPr>
            <w:tcW w:w="7436" w:type="dxa"/>
            <w:gridSpan w:val="3"/>
            <w:shd w:val="clear" w:color="auto" w:fill="auto"/>
          </w:tcPr>
          <w:p w14:paraId="7478D192"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Не устанавливаются</w:t>
            </w:r>
          </w:p>
        </w:tc>
      </w:tr>
      <w:tr w:rsidR="005B4C89" w:rsidRPr="005B4C89" w14:paraId="2CC8CCBD" w14:textId="77777777" w:rsidTr="009E1660">
        <w:trPr>
          <w:trHeight w:val="306"/>
        </w:trPr>
        <w:tc>
          <w:tcPr>
            <w:tcW w:w="785" w:type="dxa"/>
            <w:vMerge w:val="restart"/>
            <w:shd w:val="clear" w:color="auto" w:fill="auto"/>
          </w:tcPr>
          <w:p w14:paraId="3457600D"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3.8.1</w:t>
            </w:r>
          </w:p>
          <w:p w14:paraId="170CB422" w14:textId="77777777" w:rsidR="004B1898" w:rsidRPr="005B4C89" w:rsidRDefault="004B1898" w:rsidP="0053425C">
            <w:pPr>
              <w:rPr>
                <w:rFonts w:ascii="Times New Roman" w:hAnsi="Times New Roman" w:cs="Times New Roman"/>
              </w:rPr>
            </w:pPr>
          </w:p>
        </w:tc>
        <w:tc>
          <w:tcPr>
            <w:tcW w:w="1980" w:type="dxa"/>
            <w:vMerge w:val="restart"/>
            <w:shd w:val="clear" w:color="auto" w:fill="auto"/>
          </w:tcPr>
          <w:p w14:paraId="5D6734EC" w14:textId="77777777" w:rsidR="004B1898" w:rsidRPr="005B4C89" w:rsidRDefault="004B1898" w:rsidP="0053425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Государственное управление</w:t>
            </w:r>
          </w:p>
          <w:p w14:paraId="5B6620E4" w14:textId="77777777" w:rsidR="004B1898" w:rsidRPr="005B4C89" w:rsidRDefault="004B1898" w:rsidP="0053425C">
            <w:pPr>
              <w:spacing w:after="0" w:line="240" w:lineRule="auto"/>
              <w:jc w:val="both"/>
              <w:rPr>
                <w:rFonts w:ascii="Times New Roman" w:eastAsia="Times New Roman" w:hAnsi="Times New Roman" w:cs="Times New Roman"/>
              </w:rPr>
            </w:pPr>
          </w:p>
        </w:tc>
        <w:tc>
          <w:tcPr>
            <w:tcW w:w="4831" w:type="dxa"/>
            <w:vMerge w:val="restart"/>
            <w:shd w:val="clear" w:color="auto" w:fill="auto"/>
          </w:tcPr>
          <w:p w14:paraId="7808BEE4" w14:textId="77777777" w:rsidR="004B1898" w:rsidRPr="005B4C89" w:rsidRDefault="004B1898" w:rsidP="0053425C">
            <w:pPr>
              <w:suppressAutoHyphens w:val="0"/>
              <w:autoSpaceDE w:val="0"/>
              <w:autoSpaceDN w:val="0"/>
              <w:adjustRightInd w:val="0"/>
              <w:spacing w:after="0" w:line="240" w:lineRule="auto"/>
              <w:jc w:val="both"/>
              <w:rPr>
                <w:rFonts w:ascii="Times New Roman" w:hAnsi="Times New Roman" w:cs="Times New Roman"/>
              </w:rPr>
            </w:pPr>
            <w:r w:rsidRPr="005B4C89">
              <w:rPr>
                <w:rFonts w:ascii="Times New Roman" w:eastAsiaTheme="minorHAnsi" w:hAnsi="Times New Roman" w:cs="Times New Roman"/>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850" w:type="dxa"/>
            <w:shd w:val="clear" w:color="auto" w:fill="auto"/>
          </w:tcPr>
          <w:p w14:paraId="02901888"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2.7.1</w:t>
            </w:r>
          </w:p>
        </w:tc>
        <w:tc>
          <w:tcPr>
            <w:tcW w:w="1985" w:type="dxa"/>
            <w:shd w:val="clear" w:color="auto" w:fill="auto"/>
          </w:tcPr>
          <w:p w14:paraId="6D09DBDD"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2E44B1E9" w14:textId="77777777" w:rsidR="004B1898" w:rsidRPr="005B4C89" w:rsidRDefault="004B1898" w:rsidP="0053425C">
            <w:pPr>
              <w:spacing w:after="0" w:line="240" w:lineRule="auto"/>
              <w:jc w:val="both"/>
              <w:rPr>
                <w:rFonts w:ascii="Times New Roman" w:hAnsi="Times New Roman" w:cs="Times New Roman"/>
              </w:rPr>
            </w:pPr>
          </w:p>
        </w:tc>
        <w:tc>
          <w:tcPr>
            <w:tcW w:w="4601" w:type="dxa"/>
            <w:shd w:val="clear" w:color="auto" w:fill="auto"/>
          </w:tcPr>
          <w:p w14:paraId="1C6A1588"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6" w:history="1">
              <w:r w:rsidRPr="005B4C89">
                <w:rPr>
                  <w:rFonts w:ascii="Times New Roman" w:hAnsi="Times New Roman" w:cs="Times New Roman"/>
                </w:rPr>
                <w:t>кодами 2.7.2, 4.9</w:t>
              </w:r>
            </w:hyperlink>
          </w:p>
        </w:tc>
      </w:tr>
      <w:tr w:rsidR="005B4C89" w:rsidRPr="005B4C89" w14:paraId="0734DCA5" w14:textId="77777777" w:rsidTr="009E1660">
        <w:trPr>
          <w:trHeight w:val="306"/>
        </w:trPr>
        <w:tc>
          <w:tcPr>
            <w:tcW w:w="785" w:type="dxa"/>
            <w:vMerge/>
            <w:shd w:val="clear" w:color="auto" w:fill="auto"/>
          </w:tcPr>
          <w:p w14:paraId="2E632955" w14:textId="77777777" w:rsidR="004B1898" w:rsidRPr="005B4C89" w:rsidRDefault="004B1898" w:rsidP="00D45573">
            <w:pPr>
              <w:spacing w:after="0" w:line="240" w:lineRule="auto"/>
              <w:rPr>
                <w:rFonts w:ascii="Times New Roman" w:hAnsi="Times New Roman" w:cs="Times New Roman"/>
              </w:rPr>
            </w:pPr>
          </w:p>
        </w:tc>
        <w:tc>
          <w:tcPr>
            <w:tcW w:w="1980" w:type="dxa"/>
            <w:vMerge/>
            <w:shd w:val="clear" w:color="auto" w:fill="auto"/>
          </w:tcPr>
          <w:p w14:paraId="2D355DF9"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362E6DB"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43F51C0"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3.1.1</w:t>
            </w:r>
          </w:p>
        </w:tc>
        <w:tc>
          <w:tcPr>
            <w:tcW w:w="1985" w:type="dxa"/>
            <w:shd w:val="clear" w:color="auto" w:fill="auto"/>
          </w:tcPr>
          <w:p w14:paraId="7C3005B1"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 xml:space="preserve">Предоставление коммунальных </w:t>
            </w:r>
            <w:r w:rsidRPr="005B4C89">
              <w:rPr>
                <w:rFonts w:ascii="Times New Roman" w:hAnsi="Times New Roman" w:cs="Times New Roman"/>
              </w:rPr>
              <w:lastRenderedPageBreak/>
              <w:t>услуг</w:t>
            </w:r>
          </w:p>
        </w:tc>
        <w:tc>
          <w:tcPr>
            <w:tcW w:w="4601" w:type="dxa"/>
            <w:shd w:val="clear" w:color="auto" w:fill="auto"/>
          </w:tcPr>
          <w:p w14:paraId="59575A6D"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зданий и сооружений, обеспечивающих поставку воды, тепла, </w:t>
            </w:r>
            <w:r w:rsidRPr="005B4C89">
              <w:rPr>
                <w:rFonts w:ascii="Times New Roman" w:hAnsi="Times New Roman" w:cs="Times New Roman"/>
              </w:rPr>
              <w:lastRenderedPageBreak/>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26ED0097" w14:textId="77777777" w:rsidTr="009E1660">
        <w:trPr>
          <w:trHeight w:val="306"/>
        </w:trPr>
        <w:tc>
          <w:tcPr>
            <w:tcW w:w="785" w:type="dxa"/>
            <w:vMerge/>
            <w:shd w:val="clear" w:color="auto" w:fill="auto"/>
          </w:tcPr>
          <w:p w14:paraId="12015FA4" w14:textId="77777777" w:rsidR="004B1898" w:rsidRPr="005B4C89" w:rsidRDefault="004B1898" w:rsidP="00D45573">
            <w:pPr>
              <w:spacing w:after="0" w:line="240" w:lineRule="auto"/>
              <w:rPr>
                <w:rFonts w:ascii="Times New Roman" w:hAnsi="Times New Roman" w:cs="Times New Roman"/>
              </w:rPr>
            </w:pPr>
          </w:p>
        </w:tc>
        <w:tc>
          <w:tcPr>
            <w:tcW w:w="1980" w:type="dxa"/>
            <w:vMerge/>
            <w:shd w:val="clear" w:color="auto" w:fill="auto"/>
          </w:tcPr>
          <w:p w14:paraId="59BEC4CF"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69115D0"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6FE9386"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4.6</w:t>
            </w:r>
          </w:p>
        </w:tc>
        <w:tc>
          <w:tcPr>
            <w:tcW w:w="1985" w:type="dxa"/>
            <w:shd w:val="clear" w:color="auto" w:fill="auto"/>
          </w:tcPr>
          <w:p w14:paraId="6F6E2FAD"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601" w:type="dxa"/>
            <w:shd w:val="clear" w:color="auto" w:fill="auto"/>
          </w:tcPr>
          <w:p w14:paraId="7128024C"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B4C89" w:rsidRPr="005B4C89" w14:paraId="10CA1F9E" w14:textId="77777777" w:rsidTr="009E1660">
        <w:trPr>
          <w:trHeight w:val="306"/>
        </w:trPr>
        <w:tc>
          <w:tcPr>
            <w:tcW w:w="785" w:type="dxa"/>
            <w:vMerge/>
            <w:shd w:val="clear" w:color="auto" w:fill="auto"/>
          </w:tcPr>
          <w:p w14:paraId="6D3C78BE" w14:textId="77777777" w:rsidR="004B1898" w:rsidRPr="005B4C89" w:rsidRDefault="004B1898" w:rsidP="00D45573">
            <w:pPr>
              <w:spacing w:after="0" w:line="240" w:lineRule="auto"/>
              <w:rPr>
                <w:rFonts w:ascii="Times New Roman" w:hAnsi="Times New Roman" w:cs="Times New Roman"/>
              </w:rPr>
            </w:pPr>
          </w:p>
        </w:tc>
        <w:tc>
          <w:tcPr>
            <w:tcW w:w="1980" w:type="dxa"/>
            <w:vMerge/>
            <w:shd w:val="clear" w:color="auto" w:fill="auto"/>
          </w:tcPr>
          <w:p w14:paraId="43F113B3"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28D8B7A"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B2C8BCE"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4.9</w:t>
            </w:r>
          </w:p>
        </w:tc>
        <w:tc>
          <w:tcPr>
            <w:tcW w:w="1985" w:type="dxa"/>
            <w:shd w:val="clear" w:color="auto" w:fill="auto"/>
          </w:tcPr>
          <w:p w14:paraId="56FC386C"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01" w:type="dxa"/>
            <w:shd w:val="clear" w:color="auto" w:fill="auto"/>
          </w:tcPr>
          <w:p w14:paraId="250D783A"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77"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78"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34A8D1DB" w14:textId="77777777" w:rsidTr="009E1660">
        <w:trPr>
          <w:trHeight w:val="306"/>
        </w:trPr>
        <w:tc>
          <w:tcPr>
            <w:tcW w:w="785" w:type="dxa"/>
            <w:vMerge/>
            <w:shd w:val="clear" w:color="auto" w:fill="auto"/>
          </w:tcPr>
          <w:p w14:paraId="352B9C02" w14:textId="77777777" w:rsidR="004B1898" w:rsidRPr="005B4C89" w:rsidRDefault="004B1898" w:rsidP="00D45573">
            <w:pPr>
              <w:spacing w:after="0" w:line="240" w:lineRule="auto"/>
              <w:rPr>
                <w:rFonts w:ascii="Times New Roman" w:hAnsi="Times New Roman" w:cs="Times New Roman"/>
              </w:rPr>
            </w:pPr>
          </w:p>
        </w:tc>
        <w:tc>
          <w:tcPr>
            <w:tcW w:w="1980" w:type="dxa"/>
            <w:vMerge/>
            <w:shd w:val="clear" w:color="auto" w:fill="auto"/>
          </w:tcPr>
          <w:p w14:paraId="650CC7A0"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653293B"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F6189B0"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8.3</w:t>
            </w:r>
          </w:p>
        </w:tc>
        <w:tc>
          <w:tcPr>
            <w:tcW w:w="1985" w:type="dxa"/>
            <w:shd w:val="clear" w:color="auto" w:fill="auto"/>
          </w:tcPr>
          <w:p w14:paraId="4BEBE2D4"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01" w:type="dxa"/>
            <w:shd w:val="clear" w:color="auto" w:fill="auto"/>
          </w:tcPr>
          <w:p w14:paraId="3369BA34"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A1938E6"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гражданской обороны, </w:t>
            </w:r>
            <w:r w:rsidRPr="005B4C89">
              <w:rPr>
                <w:rFonts w:ascii="Times New Roman" w:hAnsi="Times New Roman" w:cs="Times New Roman"/>
              </w:rPr>
              <w:lastRenderedPageBreak/>
              <w:t>за исключением объектов гражданской обороны, являющихся частями производственных зданий</w:t>
            </w:r>
          </w:p>
        </w:tc>
      </w:tr>
      <w:tr w:rsidR="005B4C89" w:rsidRPr="005B4C89" w14:paraId="67B1C078" w14:textId="77777777" w:rsidTr="009E1660">
        <w:trPr>
          <w:trHeight w:val="306"/>
        </w:trPr>
        <w:tc>
          <w:tcPr>
            <w:tcW w:w="785" w:type="dxa"/>
            <w:vMerge/>
            <w:shd w:val="clear" w:color="auto" w:fill="auto"/>
          </w:tcPr>
          <w:p w14:paraId="4B87939A" w14:textId="77777777" w:rsidR="004B1898" w:rsidRPr="005B4C89" w:rsidRDefault="004B1898" w:rsidP="00D45573">
            <w:pPr>
              <w:spacing w:after="0" w:line="240" w:lineRule="auto"/>
              <w:rPr>
                <w:rFonts w:ascii="Times New Roman" w:hAnsi="Times New Roman" w:cs="Times New Roman"/>
              </w:rPr>
            </w:pPr>
          </w:p>
        </w:tc>
        <w:tc>
          <w:tcPr>
            <w:tcW w:w="1980" w:type="dxa"/>
            <w:vMerge/>
            <w:shd w:val="clear" w:color="auto" w:fill="auto"/>
          </w:tcPr>
          <w:p w14:paraId="2B365B01"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F4E09F5"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FE0D89D"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7FE2EC5A"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1" w:type="dxa"/>
            <w:shd w:val="clear" w:color="auto" w:fill="auto"/>
          </w:tcPr>
          <w:p w14:paraId="3F92396C"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369744EE" w14:textId="77777777" w:rsidTr="009E1660">
        <w:trPr>
          <w:trHeight w:val="306"/>
        </w:trPr>
        <w:tc>
          <w:tcPr>
            <w:tcW w:w="785" w:type="dxa"/>
            <w:vMerge w:val="restart"/>
            <w:shd w:val="clear" w:color="auto" w:fill="auto"/>
          </w:tcPr>
          <w:p w14:paraId="2931AC70"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4.4</w:t>
            </w:r>
          </w:p>
          <w:p w14:paraId="71B10D4A" w14:textId="77777777" w:rsidR="004B1898" w:rsidRPr="005B4C89" w:rsidRDefault="004B1898" w:rsidP="00D45573">
            <w:pPr>
              <w:spacing w:after="0" w:line="240" w:lineRule="auto"/>
              <w:rPr>
                <w:rFonts w:ascii="Times New Roman" w:hAnsi="Times New Roman" w:cs="Times New Roman"/>
              </w:rPr>
            </w:pPr>
          </w:p>
        </w:tc>
        <w:tc>
          <w:tcPr>
            <w:tcW w:w="1980" w:type="dxa"/>
            <w:vMerge w:val="restart"/>
            <w:shd w:val="clear" w:color="auto" w:fill="auto"/>
          </w:tcPr>
          <w:p w14:paraId="3057D076"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Магазины</w:t>
            </w:r>
          </w:p>
        </w:tc>
        <w:tc>
          <w:tcPr>
            <w:tcW w:w="4831" w:type="dxa"/>
            <w:vMerge w:val="restart"/>
            <w:shd w:val="clear" w:color="auto" w:fill="auto"/>
          </w:tcPr>
          <w:p w14:paraId="33E50D05"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shd w:val="clear" w:color="auto" w:fill="auto"/>
          </w:tcPr>
          <w:p w14:paraId="75313D99"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2.7.1</w:t>
            </w:r>
          </w:p>
        </w:tc>
        <w:tc>
          <w:tcPr>
            <w:tcW w:w="1985" w:type="dxa"/>
            <w:shd w:val="clear" w:color="auto" w:fill="auto"/>
          </w:tcPr>
          <w:p w14:paraId="7D150D0A"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2BA23F95" w14:textId="77777777" w:rsidR="004B1898" w:rsidRPr="005B4C89" w:rsidRDefault="004B1898" w:rsidP="00D45573">
            <w:pPr>
              <w:spacing w:after="0" w:line="240" w:lineRule="auto"/>
              <w:rPr>
                <w:rFonts w:ascii="Times New Roman" w:hAnsi="Times New Roman" w:cs="Times New Roman"/>
              </w:rPr>
            </w:pPr>
          </w:p>
        </w:tc>
        <w:tc>
          <w:tcPr>
            <w:tcW w:w="4601" w:type="dxa"/>
            <w:shd w:val="clear" w:color="auto" w:fill="auto"/>
          </w:tcPr>
          <w:p w14:paraId="0A6DEFDA"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79" w:history="1">
              <w:r w:rsidRPr="005B4C89">
                <w:rPr>
                  <w:rFonts w:ascii="Times New Roman" w:hAnsi="Times New Roman" w:cs="Times New Roman"/>
                </w:rPr>
                <w:t>кодами 2.7.2, 4.9</w:t>
              </w:r>
            </w:hyperlink>
          </w:p>
        </w:tc>
      </w:tr>
      <w:tr w:rsidR="005B4C89" w:rsidRPr="005B4C89" w14:paraId="3CB43DF5" w14:textId="77777777" w:rsidTr="009E1660">
        <w:trPr>
          <w:trHeight w:val="304"/>
        </w:trPr>
        <w:tc>
          <w:tcPr>
            <w:tcW w:w="785" w:type="dxa"/>
            <w:vMerge/>
            <w:shd w:val="clear" w:color="auto" w:fill="auto"/>
          </w:tcPr>
          <w:p w14:paraId="643C23EB"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723AD6D2"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6501812"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9B84606"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3.1.1</w:t>
            </w:r>
          </w:p>
        </w:tc>
        <w:tc>
          <w:tcPr>
            <w:tcW w:w="1985" w:type="dxa"/>
            <w:shd w:val="clear" w:color="auto" w:fill="auto"/>
          </w:tcPr>
          <w:p w14:paraId="0D634C12"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01" w:type="dxa"/>
            <w:shd w:val="clear" w:color="auto" w:fill="auto"/>
          </w:tcPr>
          <w:p w14:paraId="3569F3A1"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w:t>
            </w:r>
            <w:r w:rsidRPr="005B4C89">
              <w:rPr>
                <w:rFonts w:ascii="Times New Roman" w:hAnsi="Times New Roman" w:cs="Times New Roman"/>
              </w:rPr>
              <w:lastRenderedPageBreak/>
              <w:t>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61210FC1" w14:textId="77777777" w:rsidTr="009E1660">
        <w:trPr>
          <w:trHeight w:val="304"/>
        </w:trPr>
        <w:tc>
          <w:tcPr>
            <w:tcW w:w="785" w:type="dxa"/>
            <w:vMerge/>
            <w:shd w:val="clear" w:color="auto" w:fill="auto"/>
          </w:tcPr>
          <w:p w14:paraId="69B9AB01"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12E23EC0"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C8E091F"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00094AC"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71545CFA"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1" w:type="dxa"/>
            <w:shd w:val="clear" w:color="auto" w:fill="auto"/>
          </w:tcPr>
          <w:p w14:paraId="4C7FE27F"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5270E308" w14:textId="77777777" w:rsidTr="004B1898">
        <w:tc>
          <w:tcPr>
            <w:tcW w:w="785" w:type="dxa"/>
            <w:vMerge w:val="restart"/>
            <w:shd w:val="clear" w:color="auto" w:fill="auto"/>
          </w:tcPr>
          <w:p w14:paraId="4C66555A"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4.5</w:t>
            </w:r>
          </w:p>
        </w:tc>
        <w:tc>
          <w:tcPr>
            <w:tcW w:w="1980" w:type="dxa"/>
            <w:vMerge w:val="restart"/>
            <w:shd w:val="clear" w:color="auto" w:fill="auto"/>
          </w:tcPr>
          <w:p w14:paraId="0CE5294D" w14:textId="77777777" w:rsidR="004B1898" w:rsidRPr="005B4C89" w:rsidRDefault="004B1898" w:rsidP="0053425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Банковская и страховая деятельность</w:t>
            </w:r>
          </w:p>
          <w:p w14:paraId="4E6E2D03" w14:textId="77777777" w:rsidR="004B1898" w:rsidRPr="005B4C89" w:rsidRDefault="004B1898" w:rsidP="0053425C">
            <w:pPr>
              <w:spacing w:after="0" w:line="240" w:lineRule="auto"/>
              <w:jc w:val="both"/>
              <w:rPr>
                <w:rFonts w:ascii="Times New Roman" w:eastAsia="Times New Roman" w:hAnsi="Times New Roman" w:cs="Times New Roman"/>
              </w:rPr>
            </w:pPr>
          </w:p>
        </w:tc>
        <w:tc>
          <w:tcPr>
            <w:tcW w:w="4831" w:type="dxa"/>
            <w:vMerge w:val="restart"/>
            <w:shd w:val="clear" w:color="auto" w:fill="auto"/>
          </w:tcPr>
          <w:p w14:paraId="73C1B536" w14:textId="77777777" w:rsidR="004B1898" w:rsidRPr="005B4C89" w:rsidRDefault="004B1898" w:rsidP="0053425C">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p w14:paraId="6951D2C0" w14:textId="77777777" w:rsidR="004B1898" w:rsidRPr="005B4C89" w:rsidRDefault="004B1898" w:rsidP="0053425C">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030EEC97"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2.7.1</w:t>
            </w:r>
          </w:p>
        </w:tc>
        <w:tc>
          <w:tcPr>
            <w:tcW w:w="1985" w:type="dxa"/>
            <w:shd w:val="clear" w:color="auto" w:fill="auto"/>
          </w:tcPr>
          <w:p w14:paraId="6E97125A"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34A7FB10" w14:textId="77777777" w:rsidR="004B1898" w:rsidRPr="005B4C89" w:rsidRDefault="004B1898" w:rsidP="0053425C">
            <w:pPr>
              <w:spacing w:after="0" w:line="240" w:lineRule="auto"/>
              <w:jc w:val="both"/>
              <w:rPr>
                <w:rFonts w:ascii="Times New Roman" w:hAnsi="Times New Roman" w:cs="Times New Roman"/>
              </w:rPr>
            </w:pPr>
          </w:p>
        </w:tc>
        <w:tc>
          <w:tcPr>
            <w:tcW w:w="4601" w:type="dxa"/>
            <w:shd w:val="clear" w:color="auto" w:fill="auto"/>
          </w:tcPr>
          <w:p w14:paraId="2B5762AA"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0" w:history="1">
              <w:r w:rsidRPr="005B4C89">
                <w:rPr>
                  <w:rFonts w:ascii="Times New Roman" w:hAnsi="Times New Roman" w:cs="Times New Roman"/>
                </w:rPr>
                <w:t>кодами 2.7.2, 4.9</w:t>
              </w:r>
            </w:hyperlink>
          </w:p>
        </w:tc>
      </w:tr>
      <w:tr w:rsidR="005B4C89" w:rsidRPr="005B4C89" w14:paraId="6FAFF400" w14:textId="77777777" w:rsidTr="004B1898">
        <w:tc>
          <w:tcPr>
            <w:tcW w:w="785" w:type="dxa"/>
            <w:vMerge/>
            <w:shd w:val="clear" w:color="auto" w:fill="auto"/>
          </w:tcPr>
          <w:p w14:paraId="4FC28A7D" w14:textId="77777777" w:rsidR="004B1898" w:rsidRPr="005B4C89" w:rsidRDefault="004B1898" w:rsidP="00D45573">
            <w:pPr>
              <w:spacing w:after="0" w:line="240" w:lineRule="auto"/>
              <w:rPr>
                <w:rFonts w:ascii="Times New Roman" w:hAnsi="Times New Roman" w:cs="Times New Roman"/>
              </w:rPr>
            </w:pPr>
          </w:p>
        </w:tc>
        <w:tc>
          <w:tcPr>
            <w:tcW w:w="1980" w:type="dxa"/>
            <w:vMerge/>
            <w:shd w:val="clear" w:color="auto" w:fill="auto"/>
          </w:tcPr>
          <w:p w14:paraId="7547BC6B"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5C143AFF"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F2838A8"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3.1.1</w:t>
            </w:r>
          </w:p>
        </w:tc>
        <w:tc>
          <w:tcPr>
            <w:tcW w:w="1985" w:type="dxa"/>
            <w:shd w:val="clear" w:color="auto" w:fill="auto"/>
          </w:tcPr>
          <w:p w14:paraId="15124DB7"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01" w:type="dxa"/>
            <w:shd w:val="clear" w:color="auto" w:fill="auto"/>
          </w:tcPr>
          <w:p w14:paraId="7A3C204C"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5B4C89">
              <w:rPr>
                <w:rFonts w:ascii="Times New Roman" w:hAnsi="Times New Roman" w:cs="Times New Roma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7DA6C9BE" w14:textId="77777777" w:rsidTr="004B1898">
        <w:tc>
          <w:tcPr>
            <w:tcW w:w="785" w:type="dxa"/>
            <w:vMerge/>
            <w:shd w:val="clear" w:color="auto" w:fill="auto"/>
          </w:tcPr>
          <w:p w14:paraId="4C308F86" w14:textId="77777777" w:rsidR="004B1898" w:rsidRPr="005B4C89" w:rsidRDefault="004B1898" w:rsidP="00D45573">
            <w:pPr>
              <w:spacing w:after="0" w:line="240" w:lineRule="auto"/>
              <w:rPr>
                <w:rFonts w:ascii="Times New Roman" w:hAnsi="Times New Roman" w:cs="Times New Roman"/>
              </w:rPr>
            </w:pPr>
          </w:p>
        </w:tc>
        <w:tc>
          <w:tcPr>
            <w:tcW w:w="1980" w:type="dxa"/>
            <w:vMerge/>
            <w:shd w:val="clear" w:color="auto" w:fill="auto"/>
          </w:tcPr>
          <w:p w14:paraId="7DFED454"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42493C0"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A4502B1"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4.9</w:t>
            </w:r>
          </w:p>
        </w:tc>
        <w:tc>
          <w:tcPr>
            <w:tcW w:w="1985" w:type="dxa"/>
            <w:shd w:val="clear" w:color="auto" w:fill="auto"/>
          </w:tcPr>
          <w:p w14:paraId="44852741"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01" w:type="dxa"/>
            <w:shd w:val="clear" w:color="auto" w:fill="auto"/>
          </w:tcPr>
          <w:p w14:paraId="433FB245"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81"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82"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18CC4779" w14:textId="77777777" w:rsidTr="004B1898">
        <w:tc>
          <w:tcPr>
            <w:tcW w:w="785" w:type="dxa"/>
            <w:vMerge/>
            <w:shd w:val="clear" w:color="auto" w:fill="auto"/>
          </w:tcPr>
          <w:p w14:paraId="02968593" w14:textId="77777777" w:rsidR="004B1898" w:rsidRPr="005B4C89" w:rsidRDefault="004B1898" w:rsidP="00D45573">
            <w:pPr>
              <w:spacing w:after="0" w:line="240" w:lineRule="auto"/>
              <w:rPr>
                <w:rFonts w:ascii="Times New Roman" w:hAnsi="Times New Roman" w:cs="Times New Roman"/>
              </w:rPr>
            </w:pPr>
          </w:p>
        </w:tc>
        <w:tc>
          <w:tcPr>
            <w:tcW w:w="1980" w:type="dxa"/>
            <w:vMerge/>
            <w:shd w:val="clear" w:color="auto" w:fill="auto"/>
          </w:tcPr>
          <w:p w14:paraId="638EFC24"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F6BE391"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906377F"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8.3</w:t>
            </w:r>
          </w:p>
        </w:tc>
        <w:tc>
          <w:tcPr>
            <w:tcW w:w="1985" w:type="dxa"/>
            <w:shd w:val="clear" w:color="auto" w:fill="auto"/>
          </w:tcPr>
          <w:p w14:paraId="2E8BECDD"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01" w:type="dxa"/>
            <w:shd w:val="clear" w:color="auto" w:fill="auto"/>
          </w:tcPr>
          <w:p w14:paraId="490A9913"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69F4FFC"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24F99F6B" w14:textId="77777777" w:rsidTr="004B1898">
        <w:tc>
          <w:tcPr>
            <w:tcW w:w="785" w:type="dxa"/>
            <w:vMerge/>
            <w:shd w:val="clear" w:color="auto" w:fill="auto"/>
          </w:tcPr>
          <w:p w14:paraId="6FDEA706" w14:textId="77777777" w:rsidR="004B1898" w:rsidRPr="005B4C89" w:rsidRDefault="004B1898" w:rsidP="00D45573">
            <w:pPr>
              <w:spacing w:after="0" w:line="240" w:lineRule="auto"/>
              <w:rPr>
                <w:rFonts w:ascii="Times New Roman" w:hAnsi="Times New Roman" w:cs="Times New Roman"/>
              </w:rPr>
            </w:pPr>
          </w:p>
        </w:tc>
        <w:tc>
          <w:tcPr>
            <w:tcW w:w="1980" w:type="dxa"/>
            <w:vMerge/>
            <w:shd w:val="clear" w:color="auto" w:fill="auto"/>
          </w:tcPr>
          <w:p w14:paraId="4BBA889D"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E17DD8E"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49B675B"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58D8CE92"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1" w:type="dxa"/>
            <w:shd w:val="clear" w:color="auto" w:fill="auto"/>
          </w:tcPr>
          <w:p w14:paraId="10799FF1"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5B4C89">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5B4C89" w:rsidRPr="005B4C89" w14:paraId="1AE6274B" w14:textId="77777777" w:rsidTr="009E1660">
        <w:trPr>
          <w:trHeight w:val="382"/>
        </w:trPr>
        <w:tc>
          <w:tcPr>
            <w:tcW w:w="785" w:type="dxa"/>
            <w:vMerge w:val="restart"/>
            <w:shd w:val="clear" w:color="auto" w:fill="auto"/>
          </w:tcPr>
          <w:p w14:paraId="17658E8F"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lastRenderedPageBreak/>
              <w:t>4.6</w:t>
            </w:r>
          </w:p>
        </w:tc>
        <w:tc>
          <w:tcPr>
            <w:tcW w:w="1980" w:type="dxa"/>
            <w:vMerge w:val="restart"/>
            <w:shd w:val="clear" w:color="auto" w:fill="auto"/>
          </w:tcPr>
          <w:p w14:paraId="2E1AD0C1"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Общественное питание</w:t>
            </w:r>
          </w:p>
        </w:tc>
        <w:tc>
          <w:tcPr>
            <w:tcW w:w="4831" w:type="dxa"/>
            <w:vMerge w:val="restart"/>
            <w:shd w:val="clear" w:color="auto" w:fill="auto"/>
          </w:tcPr>
          <w:p w14:paraId="55C7368E"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shd w:val="clear" w:color="auto" w:fill="auto"/>
          </w:tcPr>
          <w:p w14:paraId="5684D980"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3.1.1</w:t>
            </w:r>
          </w:p>
        </w:tc>
        <w:tc>
          <w:tcPr>
            <w:tcW w:w="1985" w:type="dxa"/>
            <w:shd w:val="clear" w:color="auto" w:fill="auto"/>
          </w:tcPr>
          <w:p w14:paraId="4198DD44"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01" w:type="dxa"/>
            <w:shd w:val="clear" w:color="auto" w:fill="auto"/>
          </w:tcPr>
          <w:p w14:paraId="206D4469"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53E44F83" w14:textId="77777777" w:rsidTr="009E1660">
        <w:trPr>
          <w:trHeight w:val="382"/>
        </w:trPr>
        <w:tc>
          <w:tcPr>
            <w:tcW w:w="785" w:type="dxa"/>
            <w:vMerge/>
            <w:shd w:val="clear" w:color="auto" w:fill="auto"/>
          </w:tcPr>
          <w:p w14:paraId="0A7E361A" w14:textId="77777777" w:rsidR="004B1898" w:rsidRPr="005B4C89" w:rsidRDefault="004B1898" w:rsidP="00D45573">
            <w:pPr>
              <w:spacing w:after="0" w:line="240" w:lineRule="auto"/>
              <w:rPr>
                <w:rFonts w:ascii="Times New Roman" w:hAnsi="Times New Roman" w:cs="Times New Roman"/>
              </w:rPr>
            </w:pPr>
          </w:p>
        </w:tc>
        <w:tc>
          <w:tcPr>
            <w:tcW w:w="1980" w:type="dxa"/>
            <w:vMerge/>
            <w:shd w:val="clear" w:color="auto" w:fill="auto"/>
          </w:tcPr>
          <w:p w14:paraId="26EE2C5C"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A287FA5"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EB59597"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2.7.1</w:t>
            </w:r>
          </w:p>
        </w:tc>
        <w:tc>
          <w:tcPr>
            <w:tcW w:w="1985" w:type="dxa"/>
            <w:shd w:val="clear" w:color="auto" w:fill="auto"/>
          </w:tcPr>
          <w:p w14:paraId="3738819F"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0DD17A58" w14:textId="77777777" w:rsidR="004B1898" w:rsidRPr="005B4C89" w:rsidRDefault="004B1898" w:rsidP="00D45573">
            <w:pPr>
              <w:spacing w:after="0" w:line="240" w:lineRule="auto"/>
              <w:jc w:val="both"/>
              <w:rPr>
                <w:rFonts w:ascii="Times New Roman" w:hAnsi="Times New Roman" w:cs="Times New Roman"/>
              </w:rPr>
            </w:pPr>
          </w:p>
        </w:tc>
        <w:tc>
          <w:tcPr>
            <w:tcW w:w="4601" w:type="dxa"/>
            <w:shd w:val="clear" w:color="auto" w:fill="auto"/>
          </w:tcPr>
          <w:p w14:paraId="384F43AF"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3" w:history="1">
              <w:r w:rsidRPr="005B4C89">
                <w:rPr>
                  <w:rFonts w:ascii="Times New Roman" w:hAnsi="Times New Roman" w:cs="Times New Roman"/>
                </w:rPr>
                <w:t>кодами 2.7.2, 4.9</w:t>
              </w:r>
            </w:hyperlink>
          </w:p>
        </w:tc>
      </w:tr>
      <w:tr w:rsidR="005B4C89" w:rsidRPr="005B4C89" w14:paraId="2C7405E3" w14:textId="77777777" w:rsidTr="009E1660">
        <w:trPr>
          <w:trHeight w:val="380"/>
        </w:trPr>
        <w:tc>
          <w:tcPr>
            <w:tcW w:w="785" w:type="dxa"/>
            <w:vMerge/>
            <w:shd w:val="clear" w:color="auto" w:fill="auto"/>
          </w:tcPr>
          <w:p w14:paraId="78CB449B"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2913DD5B"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A1FA706"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B578F83"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8.3</w:t>
            </w:r>
          </w:p>
        </w:tc>
        <w:tc>
          <w:tcPr>
            <w:tcW w:w="1985" w:type="dxa"/>
            <w:shd w:val="clear" w:color="auto" w:fill="auto"/>
          </w:tcPr>
          <w:p w14:paraId="592951A8"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01" w:type="dxa"/>
            <w:shd w:val="clear" w:color="auto" w:fill="auto"/>
          </w:tcPr>
          <w:p w14:paraId="212E754C"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E56A13B"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128D0045" w14:textId="77777777" w:rsidTr="009E1660">
        <w:trPr>
          <w:trHeight w:val="380"/>
        </w:trPr>
        <w:tc>
          <w:tcPr>
            <w:tcW w:w="785" w:type="dxa"/>
            <w:vMerge/>
            <w:shd w:val="clear" w:color="auto" w:fill="auto"/>
          </w:tcPr>
          <w:p w14:paraId="7A12AACE"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392F9CC5"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729DF5D3"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0EC8BB3"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7DB8292A"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1" w:type="dxa"/>
            <w:shd w:val="clear" w:color="auto" w:fill="auto"/>
          </w:tcPr>
          <w:p w14:paraId="1D1039FA"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2A252A23" w14:textId="77777777" w:rsidTr="009E1660">
        <w:trPr>
          <w:trHeight w:val="139"/>
        </w:trPr>
        <w:tc>
          <w:tcPr>
            <w:tcW w:w="785" w:type="dxa"/>
            <w:vMerge w:val="restart"/>
            <w:shd w:val="clear" w:color="auto" w:fill="auto"/>
          </w:tcPr>
          <w:p w14:paraId="464FFF61"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4.8.1</w:t>
            </w:r>
          </w:p>
        </w:tc>
        <w:tc>
          <w:tcPr>
            <w:tcW w:w="1980" w:type="dxa"/>
            <w:vMerge w:val="restart"/>
            <w:shd w:val="clear" w:color="auto" w:fill="auto"/>
          </w:tcPr>
          <w:p w14:paraId="0604FB71"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Развлекательные мероприятия</w:t>
            </w:r>
          </w:p>
        </w:tc>
        <w:tc>
          <w:tcPr>
            <w:tcW w:w="4831" w:type="dxa"/>
            <w:vMerge w:val="restart"/>
            <w:shd w:val="clear" w:color="auto" w:fill="auto"/>
          </w:tcPr>
          <w:p w14:paraId="082ED14E"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850" w:type="dxa"/>
            <w:shd w:val="clear" w:color="auto" w:fill="auto"/>
          </w:tcPr>
          <w:p w14:paraId="07205A1B"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2.7.1</w:t>
            </w:r>
          </w:p>
        </w:tc>
        <w:tc>
          <w:tcPr>
            <w:tcW w:w="1985" w:type="dxa"/>
            <w:shd w:val="clear" w:color="auto" w:fill="auto"/>
          </w:tcPr>
          <w:p w14:paraId="7F2D7D32"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0F28DAA2" w14:textId="77777777" w:rsidR="004B1898" w:rsidRPr="005B4C89" w:rsidRDefault="004B1898" w:rsidP="00D45573">
            <w:pPr>
              <w:spacing w:after="0" w:line="240" w:lineRule="auto"/>
              <w:jc w:val="both"/>
              <w:rPr>
                <w:rFonts w:ascii="Times New Roman" w:hAnsi="Times New Roman" w:cs="Times New Roman"/>
              </w:rPr>
            </w:pPr>
          </w:p>
        </w:tc>
        <w:tc>
          <w:tcPr>
            <w:tcW w:w="4601" w:type="dxa"/>
            <w:shd w:val="clear" w:color="auto" w:fill="auto"/>
          </w:tcPr>
          <w:p w14:paraId="2D5828E2"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4" w:history="1">
              <w:r w:rsidRPr="005B4C89">
                <w:rPr>
                  <w:rFonts w:ascii="Times New Roman" w:hAnsi="Times New Roman" w:cs="Times New Roman"/>
                </w:rPr>
                <w:t>кодами 2.7.2, 4.9</w:t>
              </w:r>
            </w:hyperlink>
          </w:p>
        </w:tc>
      </w:tr>
      <w:tr w:rsidR="005B4C89" w:rsidRPr="005B4C89" w14:paraId="206855EE" w14:textId="77777777" w:rsidTr="009E1660">
        <w:trPr>
          <w:trHeight w:val="540"/>
        </w:trPr>
        <w:tc>
          <w:tcPr>
            <w:tcW w:w="785" w:type="dxa"/>
            <w:vMerge/>
            <w:shd w:val="clear" w:color="auto" w:fill="auto"/>
          </w:tcPr>
          <w:p w14:paraId="6ECE57DB"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7D0D4FE9"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2BF9875"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B4868E5"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3.1.1</w:t>
            </w:r>
          </w:p>
        </w:tc>
        <w:tc>
          <w:tcPr>
            <w:tcW w:w="1985" w:type="dxa"/>
            <w:shd w:val="clear" w:color="auto" w:fill="auto"/>
          </w:tcPr>
          <w:p w14:paraId="73ECC8FF"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01" w:type="dxa"/>
            <w:shd w:val="clear" w:color="auto" w:fill="auto"/>
          </w:tcPr>
          <w:p w14:paraId="5DE7CB1F"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5B4C89">
              <w:rPr>
                <w:rFonts w:ascii="Times New Roman" w:hAnsi="Times New Roman" w:cs="Times New Roman"/>
              </w:rPr>
              <w:lastRenderedPageBreak/>
              <w:t>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47E1AEC8" w14:textId="77777777" w:rsidTr="009E1660">
        <w:trPr>
          <w:trHeight w:val="540"/>
        </w:trPr>
        <w:tc>
          <w:tcPr>
            <w:tcW w:w="785" w:type="dxa"/>
            <w:vMerge/>
            <w:shd w:val="clear" w:color="auto" w:fill="auto"/>
          </w:tcPr>
          <w:p w14:paraId="5DB553FD"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10640A86"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8F46296"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276FF45"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8.3</w:t>
            </w:r>
          </w:p>
        </w:tc>
        <w:tc>
          <w:tcPr>
            <w:tcW w:w="1985" w:type="dxa"/>
            <w:shd w:val="clear" w:color="auto" w:fill="auto"/>
          </w:tcPr>
          <w:p w14:paraId="2A2BA753"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01" w:type="dxa"/>
            <w:shd w:val="clear" w:color="auto" w:fill="auto"/>
          </w:tcPr>
          <w:p w14:paraId="67BEE9E7"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2203017"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07922247" w14:textId="77777777" w:rsidTr="00E75A0F">
        <w:tc>
          <w:tcPr>
            <w:tcW w:w="785" w:type="dxa"/>
            <w:vMerge/>
            <w:shd w:val="clear" w:color="auto" w:fill="auto"/>
          </w:tcPr>
          <w:p w14:paraId="37FB12FC"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36142FB4"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F76E448"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F207A78"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4.5</w:t>
            </w:r>
          </w:p>
        </w:tc>
        <w:tc>
          <w:tcPr>
            <w:tcW w:w="1985" w:type="dxa"/>
            <w:shd w:val="clear" w:color="auto" w:fill="auto"/>
          </w:tcPr>
          <w:p w14:paraId="2C071F0B"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w:t>
            </w:r>
          </w:p>
        </w:tc>
        <w:tc>
          <w:tcPr>
            <w:tcW w:w="4601" w:type="dxa"/>
            <w:shd w:val="clear" w:color="auto" w:fill="auto"/>
          </w:tcPr>
          <w:p w14:paraId="283EAD7B"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5B4C89" w:rsidRPr="005B4C89" w14:paraId="38E208A1" w14:textId="77777777" w:rsidTr="00E75A0F">
        <w:tc>
          <w:tcPr>
            <w:tcW w:w="785" w:type="dxa"/>
            <w:vMerge/>
            <w:shd w:val="clear" w:color="auto" w:fill="auto"/>
          </w:tcPr>
          <w:p w14:paraId="0C39A210"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1A0AEFFE"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0A5B53F"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02700C9"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5356031F"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1" w:type="dxa"/>
            <w:shd w:val="clear" w:color="auto" w:fill="auto"/>
          </w:tcPr>
          <w:p w14:paraId="25C2AFE1"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2DDAAA49" w14:textId="77777777" w:rsidTr="009E1660">
        <w:trPr>
          <w:trHeight w:val="382"/>
        </w:trPr>
        <w:tc>
          <w:tcPr>
            <w:tcW w:w="785" w:type="dxa"/>
            <w:vMerge w:val="restart"/>
            <w:shd w:val="clear" w:color="auto" w:fill="auto"/>
          </w:tcPr>
          <w:p w14:paraId="5271E3AD"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lastRenderedPageBreak/>
              <w:t>3.10.1</w:t>
            </w:r>
          </w:p>
        </w:tc>
        <w:tc>
          <w:tcPr>
            <w:tcW w:w="1980" w:type="dxa"/>
            <w:vMerge w:val="restart"/>
            <w:shd w:val="clear" w:color="auto" w:fill="auto"/>
          </w:tcPr>
          <w:p w14:paraId="76383FDB"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Амбулаторное ветеринарное обслуживание</w:t>
            </w:r>
          </w:p>
        </w:tc>
        <w:tc>
          <w:tcPr>
            <w:tcW w:w="4831" w:type="dxa"/>
            <w:vMerge w:val="restart"/>
            <w:shd w:val="clear" w:color="auto" w:fill="auto"/>
          </w:tcPr>
          <w:p w14:paraId="66F6B6DB"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850" w:type="dxa"/>
            <w:shd w:val="clear" w:color="auto" w:fill="auto"/>
          </w:tcPr>
          <w:p w14:paraId="21D1EAF8"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2.7.1</w:t>
            </w:r>
          </w:p>
        </w:tc>
        <w:tc>
          <w:tcPr>
            <w:tcW w:w="1985" w:type="dxa"/>
            <w:shd w:val="clear" w:color="auto" w:fill="auto"/>
          </w:tcPr>
          <w:p w14:paraId="0D2FE5CB"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018F4AFB" w14:textId="77777777" w:rsidR="004B1898" w:rsidRPr="005B4C89" w:rsidRDefault="004B1898" w:rsidP="00D45573">
            <w:pPr>
              <w:spacing w:after="0" w:line="240" w:lineRule="auto"/>
              <w:rPr>
                <w:rFonts w:ascii="Times New Roman" w:hAnsi="Times New Roman" w:cs="Times New Roman"/>
              </w:rPr>
            </w:pPr>
          </w:p>
        </w:tc>
        <w:tc>
          <w:tcPr>
            <w:tcW w:w="4601" w:type="dxa"/>
            <w:shd w:val="clear" w:color="auto" w:fill="auto"/>
          </w:tcPr>
          <w:p w14:paraId="713C356E"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5" w:history="1">
              <w:r w:rsidRPr="005B4C89">
                <w:rPr>
                  <w:rFonts w:ascii="Times New Roman" w:hAnsi="Times New Roman" w:cs="Times New Roman"/>
                </w:rPr>
                <w:t>кодами 2.7.2, 4.9</w:t>
              </w:r>
            </w:hyperlink>
          </w:p>
        </w:tc>
      </w:tr>
      <w:tr w:rsidR="005B4C89" w:rsidRPr="005B4C89" w14:paraId="0E63C72C" w14:textId="77777777" w:rsidTr="009E1660">
        <w:trPr>
          <w:trHeight w:val="380"/>
        </w:trPr>
        <w:tc>
          <w:tcPr>
            <w:tcW w:w="785" w:type="dxa"/>
            <w:vMerge/>
            <w:shd w:val="clear" w:color="auto" w:fill="auto"/>
          </w:tcPr>
          <w:p w14:paraId="38C37222"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3CFE645C"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65CE761"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525326E"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3.1.1</w:t>
            </w:r>
          </w:p>
        </w:tc>
        <w:tc>
          <w:tcPr>
            <w:tcW w:w="1985" w:type="dxa"/>
            <w:shd w:val="clear" w:color="auto" w:fill="auto"/>
          </w:tcPr>
          <w:p w14:paraId="6F0C76A8"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01" w:type="dxa"/>
            <w:shd w:val="clear" w:color="auto" w:fill="auto"/>
          </w:tcPr>
          <w:p w14:paraId="4C30FCEC"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38EA01C6" w14:textId="77777777" w:rsidTr="009E1660">
        <w:trPr>
          <w:trHeight w:val="380"/>
        </w:trPr>
        <w:tc>
          <w:tcPr>
            <w:tcW w:w="785" w:type="dxa"/>
            <w:vMerge/>
            <w:shd w:val="clear" w:color="auto" w:fill="auto"/>
          </w:tcPr>
          <w:p w14:paraId="24DCA9DE"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406D7D0B"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4362EF34"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57F806C"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476E839A"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1" w:type="dxa"/>
            <w:shd w:val="clear" w:color="auto" w:fill="auto"/>
          </w:tcPr>
          <w:p w14:paraId="75BB9903"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5B4C89">
              <w:rPr>
                <w:rFonts w:ascii="Times New Roman" w:hAnsi="Times New Roman" w:cs="Times New Roman"/>
              </w:rPr>
              <w:lastRenderedPageBreak/>
              <w:t>туалетов</w:t>
            </w:r>
          </w:p>
        </w:tc>
      </w:tr>
      <w:tr w:rsidR="005B4C89" w:rsidRPr="005B4C89" w14:paraId="3AC418BC" w14:textId="77777777" w:rsidTr="009E1660">
        <w:trPr>
          <w:trHeight w:val="757"/>
        </w:trPr>
        <w:tc>
          <w:tcPr>
            <w:tcW w:w="785" w:type="dxa"/>
            <w:vMerge w:val="restart"/>
            <w:shd w:val="clear" w:color="auto" w:fill="auto"/>
          </w:tcPr>
          <w:p w14:paraId="0452E22C"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lastRenderedPageBreak/>
              <w:t>4.3</w:t>
            </w:r>
          </w:p>
        </w:tc>
        <w:tc>
          <w:tcPr>
            <w:tcW w:w="1980" w:type="dxa"/>
            <w:vMerge w:val="restart"/>
            <w:shd w:val="clear" w:color="auto" w:fill="auto"/>
          </w:tcPr>
          <w:p w14:paraId="7ABB7245"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Рынки</w:t>
            </w:r>
          </w:p>
        </w:tc>
        <w:tc>
          <w:tcPr>
            <w:tcW w:w="4831" w:type="dxa"/>
            <w:vMerge w:val="restart"/>
            <w:shd w:val="clear" w:color="auto" w:fill="auto"/>
          </w:tcPr>
          <w:p w14:paraId="041BBB6E"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36F20FE7" w14:textId="77777777" w:rsidR="004B1898" w:rsidRPr="005B4C89" w:rsidRDefault="004B1898"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гаражей и (или) стоянок для автомобилей сотрудников и посетителей рынка</w:t>
            </w:r>
          </w:p>
        </w:tc>
        <w:tc>
          <w:tcPr>
            <w:tcW w:w="850" w:type="dxa"/>
            <w:shd w:val="clear" w:color="auto" w:fill="auto"/>
          </w:tcPr>
          <w:p w14:paraId="7F58D972"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2.7.1</w:t>
            </w:r>
          </w:p>
        </w:tc>
        <w:tc>
          <w:tcPr>
            <w:tcW w:w="1985" w:type="dxa"/>
            <w:shd w:val="clear" w:color="auto" w:fill="auto"/>
          </w:tcPr>
          <w:p w14:paraId="0E9AE407" w14:textId="77777777" w:rsidR="004B1898" w:rsidRPr="005B4C89" w:rsidRDefault="004B1898" w:rsidP="00D45573">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672A8C86" w14:textId="77777777" w:rsidR="004B1898" w:rsidRPr="005B4C89" w:rsidRDefault="004B1898" w:rsidP="00D45573">
            <w:pPr>
              <w:spacing w:after="0" w:line="240" w:lineRule="auto"/>
              <w:rPr>
                <w:rFonts w:ascii="Times New Roman" w:hAnsi="Times New Roman" w:cs="Times New Roman"/>
              </w:rPr>
            </w:pPr>
          </w:p>
        </w:tc>
        <w:tc>
          <w:tcPr>
            <w:tcW w:w="4601" w:type="dxa"/>
            <w:shd w:val="clear" w:color="auto" w:fill="auto"/>
          </w:tcPr>
          <w:p w14:paraId="665DE26B" w14:textId="77777777" w:rsidR="004B1898" w:rsidRPr="005B4C89" w:rsidRDefault="004B1898" w:rsidP="0053425C">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6" w:history="1">
              <w:r w:rsidRPr="005B4C89">
                <w:rPr>
                  <w:rFonts w:ascii="Times New Roman" w:hAnsi="Times New Roman" w:cs="Times New Roman"/>
                </w:rPr>
                <w:t>кодами 2.7.2, 4.9</w:t>
              </w:r>
            </w:hyperlink>
          </w:p>
        </w:tc>
      </w:tr>
      <w:tr w:rsidR="005B4C89" w:rsidRPr="005B4C89" w14:paraId="50E6B3A6" w14:textId="77777777" w:rsidTr="009E1660">
        <w:trPr>
          <w:trHeight w:val="1071"/>
        </w:trPr>
        <w:tc>
          <w:tcPr>
            <w:tcW w:w="785" w:type="dxa"/>
            <w:vMerge/>
            <w:shd w:val="clear" w:color="auto" w:fill="auto"/>
          </w:tcPr>
          <w:p w14:paraId="0FF5B36D"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5FF108E1"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3CEE86FD"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5BD7D4A"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3.1.1</w:t>
            </w:r>
          </w:p>
        </w:tc>
        <w:tc>
          <w:tcPr>
            <w:tcW w:w="1985" w:type="dxa"/>
            <w:shd w:val="clear" w:color="auto" w:fill="auto"/>
          </w:tcPr>
          <w:p w14:paraId="717C5081"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01" w:type="dxa"/>
            <w:shd w:val="clear" w:color="auto" w:fill="auto"/>
          </w:tcPr>
          <w:p w14:paraId="49294FC9"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4289D459" w14:textId="77777777" w:rsidTr="009E1660">
        <w:trPr>
          <w:trHeight w:val="757"/>
        </w:trPr>
        <w:tc>
          <w:tcPr>
            <w:tcW w:w="785" w:type="dxa"/>
            <w:vMerge/>
            <w:shd w:val="clear" w:color="auto" w:fill="auto"/>
          </w:tcPr>
          <w:p w14:paraId="3D86DB25"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7991ED3C"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6E470BFB"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6A39FAF"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6.9.1</w:t>
            </w:r>
          </w:p>
        </w:tc>
        <w:tc>
          <w:tcPr>
            <w:tcW w:w="1985" w:type="dxa"/>
            <w:shd w:val="clear" w:color="auto" w:fill="auto"/>
          </w:tcPr>
          <w:p w14:paraId="3E31CE06"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Складские площадки </w:t>
            </w:r>
          </w:p>
        </w:tc>
        <w:tc>
          <w:tcPr>
            <w:tcW w:w="4601" w:type="dxa"/>
            <w:shd w:val="clear" w:color="auto" w:fill="auto"/>
          </w:tcPr>
          <w:p w14:paraId="17B980AB"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5B4C89" w:rsidRPr="005B4C89" w14:paraId="0CF08FD9" w14:textId="77777777" w:rsidTr="009E1660">
        <w:trPr>
          <w:trHeight w:val="757"/>
        </w:trPr>
        <w:tc>
          <w:tcPr>
            <w:tcW w:w="785" w:type="dxa"/>
            <w:vMerge/>
            <w:shd w:val="clear" w:color="auto" w:fill="auto"/>
          </w:tcPr>
          <w:p w14:paraId="3CA424F6"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002AC7EA"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0444079F"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0E5074D"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8.3</w:t>
            </w:r>
          </w:p>
        </w:tc>
        <w:tc>
          <w:tcPr>
            <w:tcW w:w="1985" w:type="dxa"/>
            <w:shd w:val="clear" w:color="auto" w:fill="auto"/>
          </w:tcPr>
          <w:p w14:paraId="2D55E116"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01" w:type="dxa"/>
            <w:shd w:val="clear" w:color="auto" w:fill="auto"/>
          </w:tcPr>
          <w:p w14:paraId="52A8E0F5"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w:t>
            </w:r>
            <w:r w:rsidRPr="005B4C89">
              <w:rPr>
                <w:rFonts w:ascii="Times New Roman" w:hAnsi="Times New Roman" w:cs="Times New Roman"/>
              </w:rPr>
              <w:lastRenderedPageBreak/>
              <w:t>служб, в которых существует военизированная служба;</w:t>
            </w:r>
          </w:p>
          <w:p w14:paraId="33CAFA49"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1CB396F2" w14:textId="77777777" w:rsidTr="009E1660">
        <w:trPr>
          <w:trHeight w:val="757"/>
        </w:trPr>
        <w:tc>
          <w:tcPr>
            <w:tcW w:w="785" w:type="dxa"/>
            <w:vMerge/>
            <w:shd w:val="clear" w:color="auto" w:fill="auto"/>
          </w:tcPr>
          <w:p w14:paraId="03CB3CB2"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26E4295F"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A13D78A"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6407B30"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4.5</w:t>
            </w:r>
          </w:p>
        </w:tc>
        <w:tc>
          <w:tcPr>
            <w:tcW w:w="1985" w:type="dxa"/>
            <w:shd w:val="clear" w:color="auto" w:fill="auto"/>
          </w:tcPr>
          <w:p w14:paraId="72C2A0CC"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w:t>
            </w:r>
          </w:p>
        </w:tc>
        <w:tc>
          <w:tcPr>
            <w:tcW w:w="4601" w:type="dxa"/>
            <w:shd w:val="clear" w:color="auto" w:fill="auto"/>
          </w:tcPr>
          <w:p w14:paraId="2F9FB370"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5B4C89" w:rsidRPr="005B4C89" w14:paraId="514E398D" w14:textId="77777777" w:rsidTr="009E1660">
        <w:trPr>
          <w:trHeight w:val="139"/>
        </w:trPr>
        <w:tc>
          <w:tcPr>
            <w:tcW w:w="785" w:type="dxa"/>
            <w:vMerge/>
            <w:shd w:val="clear" w:color="auto" w:fill="auto"/>
          </w:tcPr>
          <w:p w14:paraId="30B291CA" w14:textId="77777777" w:rsidR="00980964" w:rsidRPr="005B4C89" w:rsidRDefault="00980964" w:rsidP="00D45573">
            <w:pPr>
              <w:spacing w:after="0" w:line="240" w:lineRule="auto"/>
              <w:rPr>
                <w:rFonts w:ascii="Times New Roman" w:hAnsi="Times New Roman" w:cs="Times New Roman"/>
              </w:rPr>
            </w:pPr>
          </w:p>
        </w:tc>
        <w:tc>
          <w:tcPr>
            <w:tcW w:w="1980" w:type="dxa"/>
            <w:vMerge/>
            <w:shd w:val="clear" w:color="auto" w:fill="auto"/>
          </w:tcPr>
          <w:p w14:paraId="4D8FBDFC"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1" w:type="dxa"/>
            <w:vMerge/>
            <w:shd w:val="clear" w:color="auto" w:fill="auto"/>
          </w:tcPr>
          <w:p w14:paraId="1E7850F4"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8C66368"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12.0.2</w:t>
            </w:r>
          </w:p>
        </w:tc>
        <w:tc>
          <w:tcPr>
            <w:tcW w:w="1985" w:type="dxa"/>
            <w:shd w:val="clear" w:color="auto" w:fill="auto"/>
          </w:tcPr>
          <w:p w14:paraId="3DE03A30"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01" w:type="dxa"/>
            <w:shd w:val="clear" w:color="auto" w:fill="auto"/>
          </w:tcPr>
          <w:p w14:paraId="5E25201F" w14:textId="77777777" w:rsidR="007A6DBC" w:rsidRPr="005B4C89" w:rsidRDefault="00980964" w:rsidP="00184FDA">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14341A0D" w14:textId="77777777" w:rsidTr="009E1660">
        <w:tc>
          <w:tcPr>
            <w:tcW w:w="785" w:type="dxa"/>
            <w:shd w:val="clear" w:color="auto" w:fill="auto"/>
          </w:tcPr>
          <w:p w14:paraId="4102AC77"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11.3</w:t>
            </w:r>
          </w:p>
        </w:tc>
        <w:tc>
          <w:tcPr>
            <w:tcW w:w="1980" w:type="dxa"/>
            <w:shd w:val="clear" w:color="auto" w:fill="auto"/>
          </w:tcPr>
          <w:p w14:paraId="1E9F2DB2"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Гидротехнические сооружения</w:t>
            </w:r>
          </w:p>
        </w:tc>
        <w:tc>
          <w:tcPr>
            <w:tcW w:w="4831" w:type="dxa"/>
            <w:shd w:val="clear" w:color="auto" w:fill="auto"/>
          </w:tcPr>
          <w:p w14:paraId="5BA8BEAF"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7436" w:type="dxa"/>
            <w:gridSpan w:val="3"/>
            <w:shd w:val="clear" w:color="auto" w:fill="auto"/>
          </w:tcPr>
          <w:p w14:paraId="73A8222D" w14:textId="77777777" w:rsidR="00980964" w:rsidRPr="005B4C89" w:rsidRDefault="00980964" w:rsidP="00D45573">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5B4C89" w:rsidRPr="005B4C89" w14:paraId="7F124D09" w14:textId="77777777" w:rsidTr="009E1660">
        <w:tc>
          <w:tcPr>
            <w:tcW w:w="785" w:type="dxa"/>
            <w:shd w:val="clear" w:color="auto" w:fill="auto"/>
          </w:tcPr>
          <w:p w14:paraId="2DD82862"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12.0</w:t>
            </w:r>
          </w:p>
        </w:tc>
        <w:tc>
          <w:tcPr>
            <w:tcW w:w="1980" w:type="dxa"/>
            <w:shd w:val="clear" w:color="auto" w:fill="auto"/>
          </w:tcPr>
          <w:p w14:paraId="58921243" w14:textId="77777777" w:rsidR="00F55465" w:rsidRPr="005B4C89" w:rsidRDefault="00F55465"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Земельные участки (территории) </w:t>
            </w:r>
            <w:r w:rsidRPr="005B4C89">
              <w:rPr>
                <w:rFonts w:ascii="Times New Roman" w:eastAsiaTheme="minorHAnsi" w:hAnsi="Times New Roman" w:cs="Times New Roman"/>
                <w:lang w:eastAsia="en-US"/>
              </w:rPr>
              <w:lastRenderedPageBreak/>
              <w:t>общего пользования</w:t>
            </w:r>
          </w:p>
        </w:tc>
        <w:tc>
          <w:tcPr>
            <w:tcW w:w="4831" w:type="dxa"/>
            <w:shd w:val="clear" w:color="auto" w:fill="auto"/>
          </w:tcPr>
          <w:p w14:paraId="76D38C4C" w14:textId="77777777" w:rsidR="00F55465" w:rsidRPr="005B4C89" w:rsidRDefault="00F55465"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lastRenderedPageBreak/>
              <w:t xml:space="preserve">Земельные участки общего пользования. Содержание данного вида разрешенного использования включает в себя содержание </w:t>
            </w:r>
            <w:r w:rsidRPr="005B4C89">
              <w:rPr>
                <w:rFonts w:ascii="Times New Roman" w:eastAsiaTheme="minorHAnsi" w:hAnsi="Times New Roman" w:cs="Times New Roman"/>
                <w:lang w:eastAsia="en-US"/>
              </w:rPr>
              <w:lastRenderedPageBreak/>
              <w:t>видов разрешенного использования с кодами 12.0.1 - 12.0.2</w:t>
            </w:r>
          </w:p>
        </w:tc>
        <w:tc>
          <w:tcPr>
            <w:tcW w:w="7436" w:type="dxa"/>
            <w:gridSpan w:val="3"/>
            <w:shd w:val="clear" w:color="auto" w:fill="auto"/>
          </w:tcPr>
          <w:p w14:paraId="2CBA3865" w14:textId="77777777" w:rsidR="00F55465" w:rsidRPr="005B4C89" w:rsidRDefault="00184FDA" w:rsidP="007D3AB7">
            <w:pPr>
              <w:spacing w:after="0" w:line="240" w:lineRule="auto"/>
              <w:rPr>
                <w:rFonts w:ascii="Times New Roman" w:hAnsi="Times New Roman" w:cs="Times New Roman"/>
              </w:rPr>
            </w:pPr>
            <w:r w:rsidRPr="005B4C89">
              <w:rPr>
                <w:rFonts w:ascii="Times New Roman" w:hAnsi="Times New Roman" w:cs="Times New Roman"/>
              </w:rPr>
              <w:lastRenderedPageBreak/>
              <w:t>Не устанавливаются</w:t>
            </w:r>
          </w:p>
        </w:tc>
      </w:tr>
      <w:tr w:rsidR="005B4C89" w:rsidRPr="005B4C89" w14:paraId="20C4FE91" w14:textId="77777777" w:rsidTr="009E1660">
        <w:tc>
          <w:tcPr>
            <w:tcW w:w="785" w:type="dxa"/>
            <w:shd w:val="clear" w:color="auto" w:fill="auto"/>
          </w:tcPr>
          <w:p w14:paraId="7C224402" w14:textId="77777777" w:rsidR="00980964" w:rsidRPr="005B4C89" w:rsidRDefault="00980964" w:rsidP="00D45573">
            <w:pPr>
              <w:spacing w:after="0" w:line="240" w:lineRule="auto"/>
              <w:rPr>
                <w:rFonts w:ascii="Times New Roman" w:hAnsi="Times New Roman" w:cs="Times New Roman"/>
              </w:rPr>
            </w:pPr>
            <w:r w:rsidRPr="005B4C89">
              <w:rPr>
                <w:rFonts w:ascii="Times New Roman" w:hAnsi="Times New Roman" w:cs="Times New Roman"/>
              </w:rPr>
              <w:t>13.1</w:t>
            </w:r>
          </w:p>
        </w:tc>
        <w:tc>
          <w:tcPr>
            <w:tcW w:w="1980" w:type="dxa"/>
            <w:shd w:val="clear" w:color="auto" w:fill="auto"/>
          </w:tcPr>
          <w:p w14:paraId="4997F6BD"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Ведение огородничества</w:t>
            </w:r>
          </w:p>
        </w:tc>
        <w:tc>
          <w:tcPr>
            <w:tcW w:w="4831" w:type="dxa"/>
            <w:shd w:val="clear" w:color="auto" w:fill="auto"/>
          </w:tcPr>
          <w:p w14:paraId="65E18DCB" w14:textId="77777777" w:rsidR="00980964" w:rsidRPr="005B4C89" w:rsidRDefault="00980964"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7436" w:type="dxa"/>
            <w:gridSpan w:val="3"/>
            <w:shd w:val="clear" w:color="auto" w:fill="auto"/>
          </w:tcPr>
          <w:p w14:paraId="19099C7C" w14:textId="77777777" w:rsidR="00980964" w:rsidRPr="005B4C89" w:rsidRDefault="00980964" w:rsidP="00D45573">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5B4C89" w:rsidRPr="005B4C89" w14:paraId="54C21A2B" w14:textId="77777777" w:rsidTr="009E1660">
        <w:tc>
          <w:tcPr>
            <w:tcW w:w="785" w:type="dxa"/>
            <w:shd w:val="clear" w:color="auto" w:fill="auto"/>
          </w:tcPr>
          <w:p w14:paraId="4066B906" w14:textId="77777777" w:rsidR="004E0821" w:rsidRPr="005B4C89" w:rsidRDefault="004E0821" w:rsidP="00D45573">
            <w:pPr>
              <w:spacing w:after="0" w:line="240" w:lineRule="auto"/>
              <w:rPr>
                <w:rFonts w:ascii="Times New Roman" w:hAnsi="Times New Roman" w:cs="Times New Roman"/>
              </w:rPr>
            </w:pPr>
            <w:r w:rsidRPr="005B4C89">
              <w:rPr>
                <w:rFonts w:ascii="Times New Roman" w:hAnsi="Times New Roman" w:cs="Times New Roman"/>
              </w:rPr>
              <w:t>13.2</w:t>
            </w:r>
          </w:p>
          <w:p w14:paraId="3FD4E56F" w14:textId="77777777" w:rsidR="004E0821" w:rsidRPr="005B4C89" w:rsidRDefault="004E0821" w:rsidP="00D45573">
            <w:pPr>
              <w:spacing w:after="0" w:line="240" w:lineRule="auto"/>
              <w:rPr>
                <w:rFonts w:ascii="Times New Roman" w:hAnsi="Times New Roman" w:cs="Times New Roman"/>
              </w:rPr>
            </w:pPr>
          </w:p>
        </w:tc>
        <w:tc>
          <w:tcPr>
            <w:tcW w:w="1980" w:type="dxa"/>
            <w:shd w:val="clear" w:color="auto" w:fill="auto"/>
          </w:tcPr>
          <w:p w14:paraId="6572AD63" w14:textId="77777777" w:rsidR="004E0821" w:rsidRPr="005B4C89" w:rsidRDefault="004E0821" w:rsidP="00D4557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Ведение садоводства</w:t>
            </w:r>
          </w:p>
          <w:p w14:paraId="7B72958A" w14:textId="77777777" w:rsidR="004E0821" w:rsidRPr="005B4C89" w:rsidRDefault="004E0821" w:rsidP="00D45573">
            <w:pPr>
              <w:spacing w:after="0" w:line="240" w:lineRule="auto"/>
              <w:rPr>
                <w:rFonts w:ascii="Times New Roman" w:hAnsi="Times New Roman" w:cs="Times New Roman"/>
              </w:rPr>
            </w:pPr>
          </w:p>
        </w:tc>
        <w:tc>
          <w:tcPr>
            <w:tcW w:w="4831" w:type="dxa"/>
            <w:shd w:val="clear" w:color="auto" w:fill="auto"/>
          </w:tcPr>
          <w:p w14:paraId="75DFC285" w14:textId="77777777" w:rsidR="004E0821" w:rsidRPr="005B4C89" w:rsidRDefault="004E0821" w:rsidP="004E0821">
            <w:pPr>
              <w:suppressAutoHyphens w:val="0"/>
              <w:autoSpaceDE w:val="0"/>
              <w:autoSpaceDN w:val="0"/>
              <w:adjustRightInd w:val="0"/>
              <w:spacing w:after="0" w:line="240" w:lineRule="auto"/>
              <w:jc w:val="both"/>
              <w:rPr>
                <w:rFonts w:ascii="Times New Roman" w:hAnsi="Times New Roman" w:cs="Times New Roman"/>
              </w:rPr>
            </w:pPr>
            <w:r w:rsidRPr="005B4C89">
              <w:rPr>
                <w:rFonts w:ascii="Times New Roman" w:eastAsiaTheme="minorHAnsi" w:hAnsi="Times New Roman" w:cs="Times New Roman"/>
                <w:lang w:eastAsia="en-US"/>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r:id="rId87" w:history="1">
              <w:r w:rsidRPr="005B4C89">
                <w:rPr>
                  <w:rFonts w:ascii="Times New Roman" w:eastAsiaTheme="minorHAnsi" w:hAnsi="Times New Roman" w:cs="Times New Roman"/>
                  <w:lang w:eastAsia="en-US"/>
                </w:rPr>
                <w:t>кодом 2.1</w:t>
              </w:r>
            </w:hyperlink>
            <w:r w:rsidRPr="005B4C89">
              <w:rPr>
                <w:rFonts w:ascii="Times New Roman" w:eastAsiaTheme="minorHAnsi" w:hAnsi="Times New Roman" w:cs="Times New Roman"/>
                <w:lang w:eastAsia="en-US"/>
              </w:rPr>
              <w:t>, хозяйственных построек и гаражей для собственных нужд</w:t>
            </w:r>
          </w:p>
        </w:tc>
        <w:tc>
          <w:tcPr>
            <w:tcW w:w="7436" w:type="dxa"/>
            <w:gridSpan w:val="3"/>
            <w:shd w:val="clear" w:color="auto" w:fill="auto"/>
          </w:tcPr>
          <w:p w14:paraId="24365E08" w14:textId="77777777" w:rsidR="004E0821" w:rsidRPr="005B4C89" w:rsidRDefault="004E0821" w:rsidP="00D45573">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bl>
    <w:p w14:paraId="3572C57A" w14:textId="77777777" w:rsidR="00980964" w:rsidRPr="005B4C89" w:rsidRDefault="00980964" w:rsidP="007A6DBC">
      <w:pPr>
        <w:pStyle w:val="22"/>
        <w:spacing w:before="120" w:after="200"/>
        <w:rPr>
          <w:color w:val="auto"/>
          <w:szCs w:val="24"/>
        </w:rPr>
      </w:pPr>
      <w:r w:rsidRPr="005B4C89">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0F0EBBB4" w14:textId="77777777" w:rsidR="00C358C2" w:rsidRPr="005B4C89" w:rsidRDefault="00C358C2" w:rsidP="002C7ADF">
      <w:pPr>
        <w:pStyle w:val="22"/>
        <w:tabs>
          <w:tab w:val="right" w:pos="14570"/>
        </w:tabs>
        <w:spacing w:before="120" w:after="200"/>
        <w:rPr>
          <w:color w:val="auto"/>
          <w:szCs w:val="24"/>
        </w:rPr>
      </w:pPr>
      <w:r w:rsidRPr="005B4C89">
        <w:rPr>
          <w:color w:val="auto"/>
          <w:szCs w:val="24"/>
        </w:rPr>
        <w:t>** -применяется только для многоквартирных домов, возведенных до утверждения Правил землепользования и застройки.</w:t>
      </w:r>
      <w:r w:rsidR="002C7ADF" w:rsidRPr="005B4C89">
        <w:rPr>
          <w:color w:val="auto"/>
          <w:szCs w:val="24"/>
        </w:rPr>
        <w:tab/>
      </w:r>
    </w:p>
    <w:p w14:paraId="4343AED3" w14:textId="77777777" w:rsidR="00980964" w:rsidRPr="005B4C89" w:rsidRDefault="00980964" w:rsidP="007A6DBC">
      <w:pPr>
        <w:autoSpaceDE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7"/>
        <w:gridCol w:w="5691"/>
        <w:gridCol w:w="5200"/>
      </w:tblGrid>
      <w:tr w:rsidR="005B4C89" w:rsidRPr="005B4C89" w14:paraId="05F1B94D" w14:textId="77777777" w:rsidTr="007D3AB7">
        <w:trPr>
          <w:tblHeader/>
        </w:trPr>
        <w:tc>
          <w:tcPr>
            <w:tcW w:w="1320" w:type="pct"/>
          </w:tcPr>
          <w:p w14:paraId="1696A49B" w14:textId="77777777" w:rsidR="00F55465" w:rsidRPr="005B4C89" w:rsidRDefault="00F55465" w:rsidP="007D3AB7">
            <w:pPr>
              <w:spacing w:after="0" w:line="240" w:lineRule="auto"/>
              <w:jc w:val="center"/>
              <w:rPr>
                <w:rFonts w:ascii="Times New Roman" w:hAnsi="Times New Roman" w:cs="Times New Roman"/>
              </w:rPr>
            </w:pPr>
            <w:r w:rsidRPr="005B4C89">
              <w:rPr>
                <w:rFonts w:ascii="Times New Roman" w:hAnsi="Times New Roman" w:cs="Times New Roman"/>
              </w:rPr>
              <w:t>Наименования предельных параметров, единицы измерения</w:t>
            </w:r>
          </w:p>
        </w:tc>
        <w:tc>
          <w:tcPr>
            <w:tcW w:w="1923" w:type="pct"/>
          </w:tcPr>
          <w:p w14:paraId="2C357A85" w14:textId="77777777" w:rsidR="00F55465" w:rsidRPr="005B4C89" w:rsidRDefault="00F55465" w:rsidP="007D3AB7">
            <w:pPr>
              <w:spacing w:after="0" w:line="240" w:lineRule="auto"/>
              <w:jc w:val="center"/>
              <w:rPr>
                <w:rFonts w:ascii="Times New Roman" w:hAnsi="Times New Roman" w:cs="Times New Roman"/>
              </w:rPr>
            </w:pPr>
            <w:r w:rsidRPr="005B4C89">
              <w:rPr>
                <w:rFonts w:ascii="Times New Roman" w:hAnsi="Times New Roman" w:cs="Times New Roman"/>
              </w:rPr>
              <w:t>Вид разрешенного использования</w:t>
            </w:r>
          </w:p>
        </w:tc>
        <w:tc>
          <w:tcPr>
            <w:tcW w:w="1757" w:type="pct"/>
          </w:tcPr>
          <w:p w14:paraId="1AA9FA3D" w14:textId="77777777" w:rsidR="00F55465" w:rsidRPr="005B4C89" w:rsidRDefault="00F55465" w:rsidP="007D3AB7">
            <w:pPr>
              <w:spacing w:after="0" w:line="240" w:lineRule="auto"/>
              <w:jc w:val="center"/>
              <w:rPr>
                <w:rFonts w:ascii="Times New Roman" w:hAnsi="Times New Roman" w:cs="Times New Roman"/>
              </w:rPr>
            </w:pPr>
            <w:r w:rsidRPr="005B4C89">
              <w:rPr>
                <w:rFonts w:ascii="Times New Roman" w:hAnsi="Times New Roman" w:cs="Times New Roman"/>
              </w:rPr>
              <w:t>Значение</w:t>
            </w:r>
          </w:p>
        </w:tc>
      </w:tr>
      <w:tr w:rsidR="005B4C89" w:rsidRPr="005B4C89" w14:paraId="21F0545B" w14:textId="77777777" w:rsidTr="007D3AB7">
        <w:tc>
          <w:tcPr>
            <w:tcW w:w="1320" w:type="pct"/>
            <w:vMerge w:val="restart"/>
          </w:tcPr>
          <w:p w14:paraId="255E68DC"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rPr>
              <w:t>Минимальная площадь земельного участка</w:t>
            </w:r>
          </w:p>
        </w:tc>
        <w:tc>
          <w:tcPr>
            <w:tcW w:w="1923" w:type="pct"/>
          </w:tcPr>
          <w:p w14:paraId="31E98801" w14:textId="77777777" w:rsidR="00F55465" w:rsidRPr="005B4C89" w:rsidRDefault="00F55465" w:rsidP="007D3AB7">
            <w:pPr>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 xml:space="preserve">Для индивидуального жилищного строительства </w:t>
            </w:r>
            <w:r w:rsidRPr="005B4C89">
              <w:rPr>
                <w:rFonts w:ascii="Times New Roman" w:eastAsiaTheme="minorHAnsi" w:hAnsi="Times New Roman" w:cs="Times New Roman"/>
                <w:lang w:eastAsia="en-US"/>
              </w:rPr>
              <w:t>(2.1)</w:t>
            </w:r>
          </w:p>
          <w:p w14:paraId="67135E29" w14:textId="77777777" w:rsidR="00F55465" w:rsidRPr="005B4C89" w:rsidRDefault="00F55465" w:rsidP="007D3AB7">
            <w:pPr>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 xml:space="preserve">Для ведения личного подсобного хозяйства </w:t>
            </w:r>
            <w:r w:rsidRPr="005B4C89">
              <w:rPr>
                <w:rFonts w:ascii="Times New Roman" w:hAnsi="Times New Roman" w:cs="Times New Roman"/>
              </w:rPr>
              <w:lastRenderedPageBreak/>
              <w:t>(приусадебный земельный участок)</w:t>
            </w:r>
            <w:r w:rsidRPr="005B4C89">
              <w:rPr>
                <w:rFonts w:ascii="Times New Roman" w:eastAsiaTheme="minorHAnsi" w:hAnsi="Times New Roman" w:cs="Times New Roman"/>
                <w:lang w:eastAsia="en-US"/>
              </w:rPr>
              <w:t xml:space="preserve"> (2.2)</w:t>
            </w:r>
          </w:p>
        </w:tc>
        <w:tc>
          <w:tcPr>
            <w:tcW w:w="1757" w:type="pct"/>
          </w:tcPr>
          <w:p w14:paraId="6D1035E4" w14:textId="77777777" w:rsidR="00F55465" w:rsidRPr="005B4C89" w:rsidRDefault="00F55465" w:rsidP="007D3AB7">
            <w:pPr>
              <w:spacing w:after="0" w:line="240" w:lineRule="auto"/>
              <w:jc w:val="center"/>
              <w:rPr>
                <w:rFonts w:ascii="Times New Roman" w:hAnsi="Times New Roman" w:cs="Times New Roman"/>
                <w:lang w:eastAsia="en-US"/>
              </w:rPr>
            </w:pPr>
            <w:r w:rsidRPr="005B4C89">
              <w:rPr>
                <w:rFonts w:ascii="Times New Roman" w:hAnsi="Times New Roman" w:cs="Times New Roman"/>
              </w:rPr>
              <w:lastRenderedPageBreak/>
              <w:t>0,06 га</w:t>
            </w:r>
          </w:p>
        </w:tc>
      </w:tr>
      <w:tr w:rsidR="005B4C89" w:rsidRPr="005B4C89" w14:paraId="2AD630D5" w14:textId="77777777" w:rsidTr="007D3AB7">
        <w:tc>
          <w:tcPr>
            <w:tcW w:w="1320" w:type="pct"/>
            <w:vMerge/>
          </w:tcPr>
          <w:p w14:paraId="1BE0E986" w14:textId="77777777" w:rsidR="00F55465" w:rsidRPr="005B4C89" w:rsidRDefault="00F55465" w:rsidP="007D3AB7">
            <w:pPr>
              <w:spacing w:after="0" w:line="240" w:lineRule="auto"/>
              <w:rPr>
                <w:rFonts w:ascii="Times New Roman" w:hAnsi="Times New Roman" w:cs="Times New Roman"/>
              </w:rPr>
            </w:pPr>
          </w:p>
        </w:tc>
        <w:tc>
          <w:tcPr>
            <w:tcW w:w="1923" w:type="pct"/>
          </w:tcPr>
          <w:p w14:paraId="1E6B7194"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Блокированная жилая застройка</w:t>
            </w:r>
            <w:r w:rsidRPr="005B4C89">
              <w:rPr>
                <w:rFonts w:ascii="Times New Roman" w:eastAsiaTheme="minorHAnsi" w:hAnsi="Times New Roman" w:cs="Times New Roman"/>
                <w:lang w:eastAsia="en-US"/>
              </w:rPr>
              <w:t>(2.3)</w:t>
            </w:r>
          </w:p>
        </w:tc>
        <w:tc>
          <w:tcPr>
            <w:tcW w:w="1757" w:type="pct"/>
          </w:tcPr>
          <w:p w14:paraId="1AF10193" w14:textId="77777777" w:rsidR="00F55465" w:rsidRPr="005B4C89" w:rsidRDefault="00F55465" w:rsidP="007D3AB7">
            <w:pPr>
              <w:spacing w:after="0" w:line="240" w:lineRule="auto"/>
              <w:jc w:val="center"/>
              <w:rPr>
                <w:rFonts w:ascii="Times New Roman" w:hAnsi="Times New Roman" w:cs="Times New Roman"/>
                <w:lang w:eastAsia="en-US"/>
              </w:rPr>
            </w:pPr>
            <w:r w:rsidRPr="005B4C89">
              <w:rPr>
                <w:rFonts w:ascii="Times New Roman" w:hAnsi="Times New Roman" w:cs="Times New Roman"/>
                <w:lang w:eastAsia="en-US"/>
              </w:rPr>
              <w:t>0,03 га</w:t>
            </w:r>
          </w:p>
        </w:tc>
      </w:tr>
      <w:tr w:rsidR="005B4C89" w:rsidRPr="005B4C89" w14:paraId="22FDF538" w14:textId="77777777" w:rsidTr="007D3AB7">
        <w:trPr>
          <w:trHeight w:val="1799"/>
        </w:trPr>
        <w:tc>
          <w:tcPr>
            <w:tcW w:w="1320" w:type="pct"/>
            <w:vMerge/>
          </w:tcPr>
          <w:p w14:paraId="761C1957" w14:textId="77777777" w:rsidR="00F55465" w:rsidRPr="005B4C89" w:rsidRDefault="00F55465" w:rsidP="007D3AB7">
            <w:pPr>
              <w:spacing w:after="0" w:line="240" w:lineRule="auto"/>
              <w:rPr>
                <w:rFonts w:ascii="Times New Roman" w:hAnsi="Times New Roman" w:cs="Times New Roman"/>
              </w:rPr>
            </w:pPr>
          </w:p>
        </w:tc>
        <w:tc>
          <w:tcPr>
            <w:tcW w:w="1923" w:type="pct"/>
          </w:tcPr>
          <w:p w14:paraId="2F052720"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Бытовое обслуживание</w:t>
            </w:r>
            <w:r w:rsidRPr="005B4C89">
              <w:rPr>
                <w:rFonts w:ascii="Times New Roman" w:eastAsiaTheme="minorHAnsi" w:hAnsi="Times New Roman" w:cs="Times New Roman"/>
                <w:lang w:eastAsia="en-US"/>
              </w:rPr>
              <w:t>(3.3)</w:t>
            </w:r>
          </w:p>
          <w:p w14:paraId="73BACEAA"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 xml:space="preserve">Магазины </w:t>
            </w:r>
            <w:r w:rsidRPr="005B4C89">
              <w:rPr>
                <w:rFonts w:ascii="Times New Roman" w:eastAsiaTheme="minorHAnsi" w:hAnsi="Times New Roman" w:cs="Times New Roman"/>
                <w:lang w:eastAsia="en-US"/>
              </w:rPr>
              <w:t>(4.4)</w:t>
            </w:r>
          </w:p>
          <w:p w14:paraId="60973A01"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 xml:space="preserve">Общественное питание </w:t>
            </w:r>
            <w:r w:rsidRPr="005B4C89">
              <w:rPr>
                <w:rFonts w:ascii="Times New Roman" w:eastAsiaTheme="minorHAnsi" w:hAnsi="Times New Roman" w:cs="Times New Roman"/>
                <w:lang w:eastAsia="en-US"/>
              </w:rPr>
              <w:t>(4.6)</w:t>
            </w:r>
          </w:p>
          <w:p w14:paraId="24992815"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Амбулаторно-поликлиническое обслуживание (3.4.1)</w:t>
            </w:r>
          </w:p>
          <w:p w14:paraId="22A380CD"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Социальное обслуживание (3.2)</w:t>
            </w:r>
          </w:p>
          <w:p w14:paraId="759103C6" w14:textId="77777777" w:rsidR="004E0821" w:rsidRPr="005B4C89" w:rsidRDefault="004E0821" w:rsidP="004E0821">
            <w:pPr>
              <w:spacing w:after="0" w:line="240" w:lineRule="auto"/>
              <w:rPr>
                <w:rFonts w:ascii="Times New Roman" w:hAnsi="Times New Roman" w:cs="Times New Roman"/>
                <w:lang w:eastAsia="en-US"/>
              </w:rPr>
            </w:pPr>
            <w:r w:rsidRPr="005B4C89">
              <w:rPr>
                <w:rFonts w:ascii="Times New Roman" w:hAnsi="Times New Roman" w:cs="Times New Roman"/>
                <w:lang w:eastAsia="en-US"/>
              </w:rPr>
              <w:t>Оказание социальной помощи населению (3.2.2)</w:t>
            </w:r>
          </w:p>
          <w:p w14:paraId="574AB1D3" w14:textId="77777777" w:rsidR="004E0821" w:rsidRPr="005B4C89" w:rsidRDefault="004E0821" w:rsidP="004E0821">
            <w:pPr>
              <w:spacing w:after="0" w:line="240" w:lineRule="auto"/>
              <w:rPr>
                <w:rFonts w:ascii="Times New Roman" w:hAnsi="Times New Roman" w:cs="Times New Roman"/>
              </w:rPr>
            </w:pPr>
            <w:r w:rsidRPr="005B4C89">
              <w:rPr>
                <w:rFonts w:ascii="Times New Roman" w:hAnsi="Times New Roman" w:cs="Times New Roman"/>
                <w:lang w:eastAsia="en-US"/>
              </w:rPr>
              <w:t>Государственное управление (3.8.1)</w:t>
            </w:r>
          </w:p>
          <w:p w14:paraId="6794BEE5"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 (4.5)</w:t>
            </w:r>
          </w:p>
          <w:p w14:paraId="506C4FD3"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Амбулаторное ветеринарное обслуживание (3.10.1)</w:t>
            </w:r>
          </w:p>
        </w:tc>
        <w:tc>
          <w:tcPr>
            <w:tcW w:w="1757" w:type="pct"/>
          </w:tcPr>
          <w:p w14:paraId="663F3C6C" w14:textId="77777777" w:rsidR="00F55465" w:rsidRPr="005B4C89" w:rsidRDefault="00F55465" w:rsidP="007D3AB7">
            <w:pPr>
              <w:spacing w:after="0" w:line="240" w:lineRule="auto"/>
              <w:jc w:val="center"/>
              <w:rPr>
                <w:rFonts w:ascii="Times New Roman" w:hAnsi="Times New Roman" w:cs="Times New Roman"/>
                <w:lang w:eastAsia="en-US"/>
              </w:rPr>
            </w:pPr>
            <w:r w:rsidRPr="005B4C89">
              <w:rPr>
                <w:rFonts w:ascii="Times New Roman" w:hAnsi="Times New Roman" w:cs="Times New Roman"/>
                <w:lang w:eastAsia="en-US"/>
              </w:rPr>
              <w:t>0,02 га</w:t>
            </w:r>
          </w:p>
        </w:tc>
      </w:tr>
      <w:tr w:rsidR="005B4C89" w:rsidRPr="005B4C89" w14:paraId="61B2D182" w14:textId="77777777" w:rsidTr="007D3AB7">
        <w:trPr>
          <w:trHeight w:val="308"/>
        </w:trPr>
        <w:tc>
          <w:tcPr>
            <w:tcW w:w="1320" w:type="pct"/>
            <w:vMerge/>
          </w:tcPr>
          <w:p w14:paraId="03B53419" w14:textId="77777777" w:rsidR="00F55465" w:rsidRPr="005B4C89" w:rsidRDefault="00F55465" w:rsidP="007D3AB7">
            <w:pPr>
              <w:spacing w:after="0" w:line="240" w:lineRule="auto"/>
              <w:rPr>
                <w:rFonts w:ascii="Times New Roman" w:hAnsi="Times New Roman" w:cs="Times New Roman"/>
              </w:rPr>
            </w:pPr>
          </w:p>
        </w:tc>
        <w:tc>
          <w:tcPr>
            <w:tcW w:w="1923" w:type="pct"/>
          </w:tcPr>
          <w:p w14:paraId="599C52E3"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Рынки (4.3)</w:t>
            </w:r>
          </w:p>
        </w:tc>
        <w:tc>
          <w:tcPr>
            <w:tcW w:w="1757" w:type="pct"/>
          </w:tcPr>
          <w:p w14:paraId="5D24A3F5" w14:textId="77777777" w:rsidR="00F55465" w:rsidRPr="005B4C89" w:rsidRDefault="00F55465" w:rsidP="007D3AB7">
            <w:pPr>
              <w:spacing w:after="0" w:line="240" w:lineRule="auto"/>
              <w:jc w:val="center"/>
              <w:rPr>
                <w:rFonts w:ascii="Times New Roman" w:hAnsi="Times New Roman" w:cs="Times New Roman"/>
                <w:lang w:eastAsia="en-US"/>
              </w:rPr>
            </w:pPr>
            <w:r w:rsidRPr="005B4C89">
              <w:rPr>
                <w:rFonts w:ascii="Times New Roman" w:hAnsi="Times New Roman" w:cs="Times New Roman"/>
                <w:lang w:eastAsia="en-US"/>
              </w:rPr>
              <w:t>0,06 га</w:t>
            </w:r>
          </w:p>
        </w:tc>
      </w:tr>
      <w:tr w:rsidR="005B4C89" w:rsidRPr="005B4C89" w14:paraId="4FBDE4B7" w14:textId="77777777" w:rsidTr="007D3AB7">
        <w:trPr>
          <w:trHeight w:val="237"/>
        </w:trPr>
        <w:tc>
          <w:tcPr>
            <w:tcW w:w="1320" w:type="pct"/>
            <w:vMerge/>
          </w:tcPr>
          <w:p w14:paraId="241C4A76" w14:textId="77777777" w:rsidR="00F55465" w:rsidRPr="005B4C89" w:rsidRDefault="00F55465" w:rsidP="007D3AB7">
            <w:pPr>
              <w:spacing w:after="0" w:line="240" w:lineRule="auto"/>
              <w:rPr>
                <w:rFonts w:ascii="Times New Roman" w:hAnsi="Times New Roman" w:cs="Times New Roman"/>
              </w:rPr>
            </w:pPr>
          </w:p>
        </w:tc>
        <w:tc>
          <w:tcPr>
            <w:tcW w:w="1923" w:type="pct"/>
          </w:tcPr>
          <w:p w14:paraId="6C61495C"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Ведение огородничества (13.1)</w:t>
            </w:r>
          </w:p>
        </w:tc>
        <w:tc>
          <w:tcPr>
            <w:tcW w:w="1757" w:type="pct"/>
          </w:tcPr>
          <w:p w14:paraId="6B484CF9" w14:textId="77777777" w:rsidR="00F55465" w:rsidRPr="005B4C89" w:rsidRDefault="00F55465" w:rsidP="007D3AB7">
            <w:pPr>
              <w:spacing w:after="0" w:line="240" w:lineRule="auto"/>
              <w:jc w:val="center"/>
              <w:rPr>
                <w:rFonts w:ascii="Times New Roman" w:hAnsi="Times New Roman" w:cs="Times New Roman"/>
                <w:lang w:eastAsia="en-US"/>
              </w:rPr>
            </w:pPr>
            <w:r w:rsidRPr="005B4C89">
              <w:rPr>
                <w:rFonts w:ascii="Times New Roman" w:hAnsi="Times New Roman" w:cs="Times New Roman"/>
                <w:lang w:eastAsia="en-US"/>
              </w:rPr>
              <w:t>0,06 га</w:t>
            </w:r>
          </w:p>
        </w:tc>
      </w:tr>
      <w:tr w:rsidR="005B4C89" w:rsidRPr="005B4C89" w14:paraId="2AEDA6C3" w14:textId="77777777" w:rsidTr="007D3AB7">
        <w:trPr>
          <w:trHeight w:val="251"/>
        </w:trPr>
        <w:tc>
          <w:tcPr>
            <w:tcW w:w="1320" w:type="pct"/>
            <w:vMerge/>
          </w:tcPr>
          <w:p w14:paraId="42FC2EDA" w14:textId="77777777" w:rsidR="00F55465" w:rsidRPr="005B4C89" w:rsidRDefault="00F55465" w:rsidP="007D3AB7">
            <w:pPr>
              <w:spacing w:after="0" w:line="240" w:lineRule="auto"/>
              <w:rPr>
                <w:rFonts w:ascii="Times New Roman" w:hAnsi="Times New Roman" w:cs="Times New Roman"/>
              </w:rPr>
            </w:pPr>
          </w:p>
        </w:tc>
        <w:tc>
          <w:tcPr>
            <w:tcW w:w="1923" w:type="pct"/>
          </w:tcPr>
          <w:p w14:paraId="5F9E2A06"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Ведение садоводства (13.2)</w:t>
            </w:r>
          </w:p>
        </w:tc>
        <w:tc>
          <w:tcPr>
            <w:tcW w:w="1757" w:type="pct"/>
          </w:tcPr>
          <w:p w14:paraId="51BF174C" w14:textId="77777777" w:rsidR="00F55465" w:rsidRPr="005B4C89" w:rsidRDefault="00F55465" w:rsidP="007D3AB7">
            <w:pPr>
              <w:spacing w:after="0" w:line="240" w:lineRule="auto"/>
              <w:jc w:val="center"/>
              <w:rPr>
                <w:rFonts w:ascii="Times New Roman" w:hAnsi="Times New Roman" w:cs="Times New Roman"/>
                <w:lang w:eastAsia="en-US"/>
              </w:rPr>
            </w:pPr>
            <w:r w:rsidRPr="005B4C89">
              <w:rPr>
                <w:rFonts w:ascii="Times New Roman" w:hAnsi="Times New Roman" w:cs="Times New Roman"/>
                <w:lang w:eastAsia="en-US"/>
              </w:rPr>
              <w:t>0,06 га</w:t>
            </w:r>
          </w:p>
        </w:tc>
      </w:tr>
      <w:tr w:rsidR="005B4C89" w:rsidRPr="005B4C89" w14:paraId="4684B910" w14:textId="77777777" w:rsidTr="007D3AB7">
        <w:tc>
          <w:tcPr>
            <w:tcW w:w="1320" w:type="pct"/>
            <w:vMerge/>
          </w:tcPr>
          <w:p w14:paraId="7A234CBF" w14:textId="77777777" w:rsidR="00F55465" w:rsidRPr="005B4C89" w:rsidRDefault="00F55465" w:rsidP="007D3AB7">
            <w:pPr>
              <w:spacing w:after="0" w:line="240" w:lineRule="auto"/>
              <w:rPr>
                <w:rFonts w:ascii="Times New Roman" w:hAnsi="Times New Roman" w:cs="Times New Roman"/>
              </w:rPr>
            </w:pPr>
          </w:p>
        </w:tc>
        <w:tc>
          <w:tcPr>
            <w:tcW w:w="1923" w:type="pct"/>
          </w:tcPr>
          <w:p w14:paraId="37442749"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lang w:eastAsia="en-US"/>
              </w:rPr>
              <w:t xml:space="preserve">Для остальных видов разрешенного использования </w:t>
            </w:r>
          </w:p>
        </w:tc>
        <w:tc>
          <w:tcPr>
            <w:tcW w:w="1757" w:type="pct"/>
          </w:tcPr>
          <w:p w14:paraId="4CA3E493" w14:textId="77777777" w:rsidR="00F55465" w:rsidRPr="005B4C89" w:rsidRDefault="008A0754" w:rsidP="007D3AB7">
            <w:pPr>
              <w:spacing w:after="0" w:line="240" w:lineRule="auto"/>
              <w:rPr>
                <w:rFonts w:ascii="Times New Roman" w:hAnsi="Times New Roman" w:cs="Times New Roman"/>
              </w:rPr>
            </w:pPr>
            <w:r w:rsidRPr="005B4C89">
              <w:rPr>
                <w:rFonts w:ascii="Times New Roman" w:hAnsi="Times New Roman" w:cs="Times New Roman"/>
                <w:lang w:eastAsia="en-US"/>
              </w:rPr>
              <w:t>не устанавливается</w:t>
            </w:r>
          </w:p>
        </w:tc>
      </w:tr>
      <w:tr w:rsidR="005B4C89" w:rsidRPr="005B4C89" w14:paraId="00632023" w14:textId="77777777" w:rsidTr="007D3AB7">
        <w:trPr>
          <w:trHeight w:val="291"/>
        </w:trPr>
        <w:tc>
          <w:tcPr>
            <w:tcW w:w="1320" w:type="pct"/>
            <w:vMerge w:val="restart"/>
          </w:tcPr>
          <w:p w14:paraId="6CBC7699"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lang w:eastAsia="en-US"/>
              </w:rPr>
              <w:t>Максимальная площадь земельного участка</w:t>
            </w:r>
          </w:p>
        </w:tc>
        <w:tc>
          <w:tcPr>
            <w:tcW w:w="1923" w:type="pct"/>
          </w:tcPr>
          <w:p w14:paraId="151EB8FB"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Для индивидуального жилищного строительства;</w:t>
            </w:r>
          </w:p>
        </w:tc>
        <w:tc>
          <w:tcPr>
            <w:tcW w:w="1757" w:type="pct"/>
          </w:tcPr>
          <w:p w14:paraId="56AB3027" w14:textId="77777777" w:rsidR="00F55465" w:rsidRPr="005B4C89" w:rsidRDefault="00F55465" w:rsidP="007D3AB7">
            <w:pPr>
              <w:spacing w:after="0" w:line="240" w:lineRule="auto"/>
              <w:jc w:val="center"/>
              <w:rPr>
                <w:rFonts w:ascii="Times New Roman" w:hAnsi="Times New Roman" w:cs="Times New Roman"/>
              </w:rPr>
            </w:pPr>
            <w:r w:rsidRPr="005B4C89">
              <w:rPr>
                <w:rFonts w:ascii="Times New Roman" w:hAnsi="Times New Roman" w:cs="Times New Roman"/>
              </w:rPr>
              <w:t>0,25 га</w:t>
            </w:r>
          </w:p>
        </w:tc>
      </w:tr>
      <w:tr w:rsidR="005B4C89" w:rsidRPr="005B4C89" w14:paraId="21A4BF5A" w14:textId="77777777" w:rsidTr="007D3AB7">
        <w:trPr>
          <w:trHeight w:val="456"/>
        </w:trPr>
        <w:tc>
          <w:tcPr>
            <w:tcW w:w="1320" w:type="pct"/>
            <w:vMerge/>
          </w:tcPr>
          <w:p w14:paraId="75D49BA1" w14:textId="77777777" w:rsidR="00F55465" w:rsidRPr="005B4C89" w:rsidRDefault="00F55465" w:rsidP="007D3AB7">
            <w:pPr>
              <w:spacing w:after="0" w:line="240" w:lineRule="auto"/>
              <w:rPr>
                <w:rFonts w:ascii="Times New Roman" w:hAnsi="Times New Roman" w:cs="Times New Roman"/>
                <w:lang w:eastAsia="en-US"/>
              </w:rPr>
            </w:pPr>
          </w:p>
        </w:tc>
        <w:tc>
          <w:tcPr>
            <w:tcW w:w="1923" w:type="pct"/>
          </w:tcPr>
          <w:p w14:paraId="7863632D"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rPr>
              <w:t>Для ведения личного подсобного хозяйства (</w:t>
            </w:r>
            <w:r w:rsidR="004E0821" w:rsidRPr="005B4C89">
              <w:rPr>
                <w:rFonts w:ascii="Times New Roman" w:hAnsi="Times New Roman" w:cs="Times New Roman"/>
              </w:rPr>
              <w:t>приусадебный земельный участок)</w:t>
            </w:r>
            <w:r w:rsidR="004E0821" w:rsidRPr="005B4C89">
              <w:rPr>
                <w:rFonts w:ascii="Times New Roman" w:eastAsiaTheme="minorHAnsi" w:hAnsi="Times New Roman" w:cs="Times New Roman"/>
                <w:lang w:eastAsia="en-US"/>
              </w:rPr>
              <w:t xml:space="preserve"> (2.2</w:t>
            </w:r>
            <w:r w:rsidRPr="005B4C89">
              <w:rPr>
                <w:rFonts w:ascii="Times New Roman" w:eastAsiaTheme="minorHAnsi" w:hAnsi="Times New Roman" w:cs="Times New Roman"/>
                <w:lang w:eastAsia="en-US"/>
              </w:rPr>
              <w:t>)</w:t>
            </w:r>
          </w:p>
        </w:tc>
        <w:tc>
          <w:tcPr>
            <w:tcW w:w="1757" w:type="pct"/>
          </w:tcPr>
          <w:p w14:paraId="17E0AEF6" w14:textId="77777777" w:rsidR="00F55465" w:rsidRPr="005B4C89" w:rsidRDefault="00F55465" w:rsidP="007D3AB7">
            <w:pPr>
              <w:spacing w:after="0" w:line="240" w:lineRule="auto"/>
              <w:jc w:val="center"/>
              <w:rPr>
                <w:rFonts w:ascii="Times New Roman" w:hAnsi="Times New Roman" w:cs="Times New Roman"/>
              </w:rPr>
            </w:pPr>
            <w:r w:rsidRPr="005B4C89">
              <w:rPr>
                <w:rFonts w:ascii="Times New Roman" w:hAnsi="Times New Roman" w:cs="Times New Roman"/>
              </w:rPr>
              <w:t>0,35 га</w:t>
            </w:r>
          </w:p>
        </w:tc>
      </w:tr>
      <w:tr w:rsidR="005B4C89" w:rsidRPr="005B4C89" w14:paraId="54076C24" w14:textId="77777777" w:rsidTr="007D3AB7">
        <w:trPr>
          <w:trHeight w:val="335"/>
        </w:trPr>
        <w:tc>
          <w:tcPr>
            <w:tcW w:w="1320" w:type="pct"/>
            <w:vMerge/>
          </w:tcPr>
          <w:p w14:paraId="484DAB13" w14:textId="77777777" w:rsidR="00F55465" w:rsidRPr="005B4C89" w:rsidRDefault="00F55465" w:rsidP="007D3AB7">
            <w:pPr>
              <w:spacing w:after="0" w:line="240" w:lineRule="auto"/>
              <w:rPr>
                <w:rFonts w:ascii="Times New Roman" w:hAnsi="Times New Roman" w:cs="Times New Roman"/>
                <w:lang w:eastAsia="en-US"/>
              </w:rPr>
            </w:pPr>
          </w:p>
        </w:tc>
        <w:tc>
          <w:tcPr>
            <w:tcW w:w="1923" w:type="pct"/>
          </w:tcPr>
          <w:p w14:paraId="66A8C766"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Рынки (4.3)</w:t>
            </w:r>
          </w:p>
        </w:tc>
        <w:tc>
          <w:tcPr>
            <w:tcW w:w="1757" w:type="pct"/>
          </w:tcPr>
          <w:p w14:paraId="73F6898A" w14:textId="77777777" w:rsidR="00F55465" w:rsidRPr="005B4C89" w:rsidRDefault="00F55465" w:rsidP="007D3AB7">
            <w:pPr>
              <w:spacing w:after="0" w:line="240" w:lineRule="auto"/>
              <w:jc w:val="center"/>
              <w:rPr>
                <w:rFonts w:ascii="Times New Roman" w:hAnsi="Times New Roman" w:cs="Times New Roman"/>
                <w:lang w:eastAsia="en-US"/>
              </w:rPr>
            </w:pPr>
            <w:r w:rsidRPr="005B4C89">
              <w:rPr>
                <w:rFonts w:ascii="Times New Roman" w:hAnsi="Times New Roman" w:cs="Times New Roman"/>
                <w:lang w:eastAsia="en-US"/>
              </w:rPr>
              <w:t>0,1 га</w:t>
            </w:r>
          </w:p>
        </w:tc>
      </w:tr>
      <w:tr w:rsidR="005B4C89" w:rsidRPr="005B4C89" w14:paraId="668C9EB0" w14:textId="77777777" w:rsidTr="007D3AB7">
        <w:trPr>
          <w:trHeight w:val="291"/>
        </w:trPr>
        <w:tc>
          <w:tcPr>
            <w:tcW w:w="1320" w:type="pct"/>
            <w:vMerge/>
          </w:tcPr>
          <w:p w14:paraId="3BCC8868" w14:textId="77777777" w:rsidR="00F55465" w:rsidRPr="005B4C89" w:rsidRDefault="00F55465" w:rsidP="007D3AB7">
            <w:pPr>
              <w:spacing w:after="0" w:line="240" w:lineRule="auto"/>
              <w:rPr>
                <w:rFonts w:ascii="Times New Roman" w:hAnsi="Times New Roman" w:cs="Times New Roman"/>
                <w:lang w:eastAsia="en-US"/>
              </w:rPr>
            </w:pPr>
          </w:p>
        </w:tc>
        <w:tc>
          <w:tcPr>
            <w:tcW w:w="1923" w:type="pct"/>
          </w:tcPr>
          <w:p w14:paraId="3099C3C4"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rPr>
              <w:t>Ведение огородничества (13.1)</w:t>
            </w:r>
          </w:p>
        </w:tc>
        <w:tc>
          <w:tcPr>
            <w:tcW w:w="1757" w:type="pct"/>
          </w:tcPr>
          <w:p w14:paraId="15F802B5" w14:textId="77777777" w:rsidR="00F55465" w:rsidRPr="005B4C89" w:rsidRDefault="00F55465" w:rsidP="007D3AB7">
            <w:pPr>
              <w:spacing w:after="0" w:line="240" w:lineRule="auto"/>
              <w:jc w:val="center"/>
              <w:rPr>
                <w:rFonts w:ascii="Times New Roman" w:hAnsi="Times New Roman" w:cs="Times New Roman"/>
              </w:rPr>
            </w:pPr>
            <w:r w:rsidRPr="005B4C89">
              <w:rPr>
                <w:rFonts w:ascii="Times New Roman" w:hAnsi="Times New Roman" w:cs="Times New Roman"/>
              </w:rPr>
              <w:t>0,2 га</w:t>
            </w:r>
          </w:p>
        </w:tc>
      </w:tr>
      <w:tr w:rsidR="005B4C89" w:rsidRPr="005B4C89" w14:paraId="3B2A5DD8" w14:textId="77777777" w:rsidTr="007D3AB7">
        <w:trPr>
          <w:trHeight w:val="201"/>
        </w:trPr>
        <w:tc>
          <w:tcPr>
            <w:tcW w:w="1320" w:type="pct"/>
            <w:vMerge/>
          </w:tcPr>
          <w:p w14:paraId="3BB0A3F9" w14:textId="77777777" w:rsidR="00F55465" w:rsidRPr="005B4C89" w:rsidRDefault="00F55465" w:rsidP="007D3AB7">
            <w:pPr>
              <w:spacing w:after="0" w:line="240" w:lineRule="auto"/>
              <w:rPr>
                <w:rFonts w:ascii="Times New Roman" w:hAnsi="Times New Roman" w:cs="Times New Roman"/>
                <w:lang w:eastAsia="en-US"/>
              </w:rPr>
            </w:pPr>
          </w:p>
        </w:tc>
        <w:tc>
          <w:tcPr>
            <w:tcW w:w="1923" w:type="pct"/>
          </w:tcPr>
          <w:p w14:paraId="028F5FBA"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Ведение садоводства (13.2)</w:t>
            </w:r>
          </w:p>
        </w:tc>
        <w:tc>
          <w:tcPr>
            <w:tcW w:w="1757" w:type="pct"/>
          </w:tcPr>
          <w:p w14:paraId="515814FF" w14:textId="77777777" w:rsidR="00F55465" w:rsidRPr="005B4C89" w:rsidRDefault="00F55465" w:rsidP="007D3AB7">
            <w:pPr>
              <w:spacing w:after="0" w:line="240" w:lineRule="auto"/>
              <w:jc w:val="center"/>
              <w:rPr>
                <w:rFonts w:ascii="Times New Roman" w:hAnsi="Times New Roman" w:cs="Times New Roman"/>
                <w:lang w:eastAsia="en-US"/>
              </w:rPr>
            </w:pPr>
            <w:r w:rsidRPr="005B4C89">
              <w:rPr>
                <w:rFonts w:ascii="Times New Roman" w:hAnsi="Times New Roman" w:cs="Times New Roman"/>
                <w:lang w:eastAsia="en-US"/>
              </w:rPr>
              <w:t>0,12 га</w:t>
            </w:r>
          </w:p>
        </w:tc>
      </w:tr>
      <w:tr w:rsidR="005B4C89" w:rsidRPr="005B4C89" w14:paraId="632DB3AC" w14:textId="77777777" w:rsidTr="007D3AB7">
        <w:tc>
          <w:tcPr>
            <w:tcW w:w="1320" w:type="pct"/>
            <w:vMerge/>
          </w:tcPr>
          <w:p w14:paraId="635F04D4" w14:textId="77777777" w:rsidR="00F55465" w:rsidRPr="005B4C89" w:rsidRDefault="00F55465" w:rsidP="007D3AB7">
            <w:pPr>
              <w:spacing w:after="0" w:line="240" w:lineRule="auto"/>
              <w:rPr>
                <w:rFonts w:ascii="Times New Roman" w:hAnsi="Times New Roman" w:cs="Times New Roman"/>
                <w:lang w:eastAsia="en-US"/>
              </w:rPr>
            </w:pPr>
          </w:p>
        </w:tc>
        <w:tc>
          <w:tcPr>
            <w:tcW w:w="1923" w:type="pct"/>
          </w:tcPr>
          <w:p w14:paraId="4F491F4B"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lang w:eastAsia="en-US"/>
              </w:rPr>
              <w:t xml:space="preserve">Для остальных видов разрешенного использования </w:t>
            </w:r>
          </w:p>
        </w:tc>
        <w:tc>
          <w:tcPr>
            <w:tcW w:w="1757" w:type="pct"/>
          </w:tcPr>
          <w:p w14:paraId="434257C3" w14:textId="77777777" w:rsidR="00F55465" w:rsidRPr="005B4C89" w:rsidRDefault="008A0754" w:rsidP="007D3AB7">
            <w:pPr>
              <w:spacing w:after="0" w:line="240" w:lineRule="auto"/>
              <w:rPr>
                <w:rFonts w:ascii="Times New Roman" w:hAnsi="Times New Roman" w:cs="Times New Roman"/>
              </w:rPr>
            </w:pPr>
            <w:r w:rsidRPr="005B4C89">
              <w:rPr>
                <w:rFonts w:ascii="Times New Roman" w:hAnsi="Times New Roman" w:cs="Times New Roman"/>
                <w:lang w:eastAsia="en-US"/>
              </w:rPr>
              <w:t>не устанавливается</w:t>
            </w:r>
          </w:p>
        </w:tc>
      </w:tr>
      <w:tr w:rsidR="005B4C89" w:rsidRPr="005B4C89" w14:paraId="073874EE" w14:textId="77777777" w:rsidTr="007D3AB7">
        <w:tc>
          <w:tcPr>
            <w:tcW w:w="1320" w:type="pct"/>
            <w:vMerge w:val="restart"/>
          </w:tcPr>
          <w:p w14:paraId="6B52B389" w14:textId="6B313921" w:rsidR="00F55465" w:rsidRPr="005B4C89" w:rsidRDefault="00F55465" w:rsidP="007D3AB7">
            <w:pPr>
              <w:spacing w:line="240" w:lineRule="auto"/>
              <w:jc w:val="both"/>
              <w:rPr>
                <w:rFonts w:ascii="Times New Roman" w:hAnsi="Times New Roman" w:cs="Times New Roman"/>
              </w:rPr>
            </w:pPr>
            <w:r w:rsidRPr="005B4C89">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5EBE77BE" w14:textId="77777777" w:rsidR="00F55465" w:rsidRPr="005B4C89" w:rsidRDefault="00F55465" w:rsidP="007D3AB7">
            <w:pPr>
              <w:spacing w:line="240" w:lineRule="auto"/>
              <w:ind w:right="70"/>
              <w:rPr>
                <w:rFonts w:ascii="Times New Roman" w:hAnsi="Times New Roman" w:cs="Times New Roman"/>
              </w:rPr>
            </w:pPr>
            <w:r w:rsidRPr="005B4C89">
              <w:rPr>
                <w:rFonts w:ascii="Times New Roman" w:hAnsi="Times New Roman" w:cs="Times New Roman"/>
              </w:rPr>
              <w:t xml:space="preserve">Для индивидуального жилищного строительства </w:t>
            </w:r>
            <w:r w:rsidRPr="005B4C89">
              <w:rPr>
                <w:rFonts w:ascii="Times New Roman" w:eastAsiaTheme="minorHAnsi" w:hAnsi="Times New Roman" w:cs="Times New Roman"/>
                <w:lang w:eastAsia="en-US"/>
              </w:rPr>
              <w:t>(2.1)</w:t>
            </w:r>
          </w:p>
          <w:p w14:paraId="4C04A04B" w14:textId="77777777" w:rsidR="00F55465" w:rsidRPr="005B4C89" w:rsidRDefault="00F55465" w:rsidP="007D3AB7">
            <w:pPr>
              <w:spacing w:line="240" w:lineRule="auto"/>
              <w:jc w:val="both"/>
              <w:rPr>
                <w:rFonts w:ascii="Times New Roman" w:hAnsi="Times New Roman" w:cs="Times New Roman"/>
              </w:rPr>
            </w:pPr>
            <w:r w:rsidRPr="005B4C89">
              <w:rPr>
                <w:rFonts w:ascii="Times New Roman" w:hAnsi="Times New Roman" w:cs="Times New Roman"/>
              </w:rPr>
              <w:t>Для ведения личного подсобного хозяйства (приусадебный земельный участок)</w:t>
            </w:r>
            <w:r w:rsidRPr="005B4C89">
              <w:rPr>
                <w:rFonts w:ascii="Times New Roman" w:eastAsiaTheme="minorHAnsi" w:hAnsi="Times New Roman" w:cs="Times New Roman"/>
                <w:lang w:eastAsia="en-US"/>
              </w:rPr>
              <w:t xml:space="preserve"> (2.2)</w:t>
            </w:r>
          </w:p>
          <w:p w14:paraId="68864924" w14:textId="77777777" w:rsidR="00F55465" w:rsidRPr="005B4C89" w:rsidRDefault="00F55465" w:rsidP="007D3AB7">
            <w:pPr>
              <w:spacing w:line="240" w:lineRule="auto"/>
              <w:jc w:val="both"/>
              <w:rPr>
                <w:rFonts w:ascii="Times New Roman" w:hAnsi="Times New Roman" w:cs="Times New Roman"/>
                <w:lang w:eastAsia="en-US"/>
              </w:rPr>
            </w:pPr>
          </w:p>
        </w:tc>
        <w:tc>
          <w:tcPr>
            <w:tcW w:w="1757" w:type="pct"/>
          </w:tcPr>
          <w:p w14:paraId="02B0D980"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5594BACC"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45CEFFE6"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rPr>
              <w:t>расстояние до границ соседнего, смежного участка и территорий, на которых земельные участки не сформированы, должно быть не менее:</w:t>
            </w:r>
          </w:p>
          <w:p w14:paraId="313BF897"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rPr>
              <w:t>- от жилого дома – 3м;</w:t>
            </w:r>
          </w:p>
          <w:p w14:paraId="64BC911E"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rPr>
              <w:t>- от постройки для содержания скота и птицы – 4 м;</w:t>
            </w:r>
          </w:p>
          <w:p w14:paraId="31182B0E" w14:textId="77777777" w:rsidR="00F55465" w:rsidRPr="005B4C89" w:rsidRDefault="00F55465" w:rsidP="007D3AB7">
            <w:pPr>
              <w:spacing w:after="0" w:line="240" w:lineRule="auto"/>
              <w:jc w:val="both"/>
              <w:rPr>
                <w:rFonts w:ascii="Times New Roman" w:eastAsia="MS MinNew Roman" w:hAnsi="Times New Roman" w:cs="Times New Roman"/>
                <w:bCs/>
              </w:rPr>
            </w:pPr>
            <w:r w:rsidRPr="005B4C89">
              <w:rPr>
                <w:rFonts w:ascii="Times New Roman" w:hAnsi="Times New Roman" w:cs="Times New Roman"/>
              </w:rPr>
              <w:lastRenderedPageBreak/>
              <w:t>- от бань, автостоянок и прочих хозяйственных построек – 1м</w:t>
            </w:r>
          </w:p>
        </w:tc>
      </w:tr>
      <w:tr w:rsidR="005B4C89" w:rsidRPr="005B4C89" w14:paraId="4ACCE5C8" w14:textId="77777777" w:rsidTr="007D3AB7">
        <w:tc>
          <w:tcPr>
            <w:tcW w:w="1320" w:type="pct"/>
            <w:vMerge/>
          </w:tcPr>
          <w:p w14:paraId="12EB3664" w14:textId="77777777" w:rsidR="00BE1886" w:rsidRPr="005B4C89" w:rsidRDefault="00BE1886" w:rsidP="007D3AB7">
            <w:pPr>
              <w:spacing w:line="240" w:lineRule="auto"/>
              <w:jc w:val="both"/>
              <w:rPr>
                <w:rFonts w:ascii="Times New Roman" w:hAnsi="Times New Roman" w:cs="Times New Roman"/>
              </w:rPr>
            </w:pPr>
          </w:p>
        </w:tc>
        <w:tc>
          <w:tcPr>
            <w:tcW w:w="1923" w:type="pct"/>
          </w:tcPr>
          <w:p w14:paraId="3ADC5562" w14:textId="77777777" w:rsidR="00BE1886" w:rsidRPr="005B4C89" w:rsidRDefault="00BE1886" w:rsidP="00BE1886">
            <w:pPr>
              <w:spacing w:line="240" w:lineRule="auto"/>
              <w:jc w:val="both"/>
              <w:rPr>
                <w:rFonts w:ascii="Times New Roman" w:hAnsi="Times New Roman" w:cs="Times New Roman"/>
              </w:rPr>
            </w:pPr>
            <w:r w:rsidRPr="005B4C89">
              <w:rPr>
                <w:rFonts w:ascii="Times New Roman" w:hAnsi="Times New Roman" w:cs="Times New Roman"/>
              </w:rPr>
              <w:t xml:space="preserve">Блокированная жилая застройка </w:t>
            </w:r>
            <w:r w:rsidRPr="005B4C89">
              <w:rPr>
                <w:rFonts w:ascii="Times New Roman" w:eastAsiaTheme="minorHAnsi" w:hAnsi="Times New Roman" w:cs="Times New Roman"/>
                <w:lang w:eastAsia="en-US"/>
              </w:rPr>
              <w:t>(2.3)</w:t>
            </w:r>
          </w:p>
          <w:p w14:paraId="64925E23" w14:textId="77777777" w:rsidR="00BE1886" w:rsidRPr="005B4C89" w:rsidRDefault="00BE1886" w:rsidP="007D3AB7">
            <w:pPr>
              <w:spacing w:line="240" w:lineRule="auto"/>
              <w:ind w:right="70"/>
              <w:rPr>
                <w:rFonts w:ascii="Times New Roman" w:hAnsi="Times New Roman" w:cs="Times New Roman"/>
              </w:rPr>
            </w:pPr>
          </w:p>
        </w:tc>
        <w:tc>
          <w:tcPr>
            <w:tcW w:w="1757" w:type="pct"/>
          </w:tcPr>
          <w:p w14:paraId="01F2DFD0" w14:textId="77777777" w:rsidR="00BE1886" w:rsidRPr="005B4C89" w:rsidRDefault="00BE1886" w:rsidP="00BE1886">
            <w:pPr>
              <w:spacing w:after="0" w:line="240" w:lineRule="auto"/>
              <w:jc w:val="both"/>
              <w:rPr>
                <w:rFonts w:ascii="Times New Roman" w:hAnsi="Times New Roman" w:cs="Times New Roman"/>
              </w:rPr>
            </w:pPr>
            <w:r w:rsidRPr="005B4C89">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5D80EDBA" w14:textId="77777777" w:rsidR="00BE1886" w:rsidRPr="005B4C89" w:rsidRDefault="00BE1886" w:rsidP="00BE1886">
            <w:pPr>
              <w:spacing w:after="0" w:line="240" w:lineRule="auto"/>
              <w:jc w:val="both"/>
              <w:rPr>
                <w:rFonts w:ascii="Times New Roman" w:hAnsi="Times New Roman" w:cs="Times New Roman"/>
              </w:rPr>
            </w:pPr>
            <w:r w:rsidRPr="005B4C89">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362CD722" w14:textId="77777777" w:rsidR="00BE1886" w:rsidRPr="005B4C89" w:rsidRDefault="00BE1886" w:rsidP="00BE1886">
            <w:pPr>
              <w:spacing w:after="0" w:line="240" w:lineRule="auto"/>
              <w:jc w:val="both"/>
              <w:rPr>
                <w:rFonts w:ascii="Times New Roman" w:hAnsi="Times New Roman" w:cs="Times New Roman"/>
              </w:rPr>
            </w:pPr>
            <w:r w:rsidRPr="005B4C89">
              <w:rPr>
                <w:rFonts w:ascii="Times New Roman" w:hAnsi="Times New Roman" w:cs="Times New Roman"/>
              </w:rPr>
              <w:t>3 м - до границ соседнего, смежного участка и территорий, на которых земельные участки не сформированы.</w:t>
            </w:r>
          </w:p>
          <w:p w14:paraId="5E324D50" w14:textId="714606AB" w:rsidR="00BE1886" w:rsidRPr="005B4C89" w:rsidRDefault="00BE1886" w:rsidP="00BE1886">
            <w:pPr>
              <w:spacing w:after="0" w:line="240" w:lineRule="auto"/>
              <w:jc w:val="both"/>
              <w:rPr>
                <w:rFonts w:ascii="Times New Roman" w:hAnsi="Times New Roman" w:cs="Times New Roman"/>
              </w:rPr>
            </w:pPr>
            <w:r w:rsidRPr="005B4C89">
              <w:rPr>
                <w:rFonts w:ascii="Times New Roman" w:eastAsia="MS MinNew Roman" w:hAnsi="Times New Roman" w:cs="Times New Roman"/>
                <w:bCs/>
              </w:rPr>
              <w:t>Минимальные отступы от границ смежных земельных участков блокированного жилого дома со стороны смежных блоков – не подлежит установлению.</w:t>
            </w:r>
          </w:p>
        </w:tc>
      </w:tr>
      <w:tr w:rsidR="005B4C89" w:rsidRPr="005B4C89" w14:paraId="13C8BD5F" w14:textId="77777777" w:rsidTr="007D3AB7">
        <w:tc>
          <w:tcPr>
            <w:tcW w:w="1320" w:type="pct"/>
            <w:vMerge/>
          </w:tcPr>
          <w:p w14:paraId="1BEA94D2" w14:textId="77777777" w:rsidR="00F55465" w:rsidRPr="005B4C89" w:rsidRDefault="00F55465" w:rsidP="007D3AB7">
            <w:pPr>
              <w:spacing w:line="240" w:lineRule="auto"/>
              <w:jc w:val="both"/>
              <w:rPr>
                <w:rFonts w:ascii="Times New Roman" w:hAnsi="Times New Roman" w:cs="Times New Roman"/>
              </w:rPr>
            </w:pPr>
          </w:p>
        </w:tc>
        <w:tc>
          <w:tcPr>
            <w:tcW w:w="1923" w:type="pct"/>
          </w:tcPr>
          <w:p w14:paraId="1242FEC3" w14:textId="77777777" w:rsidR="00F55465" w:rsidRPr="005B4C89" w:rsidRDefault="00F55465" w:rsidP="007D3AB7">
            <w:pPr>
              <w:spacing w:line="240" w:lineRule="auto"/>
              <w:ind w:right="70"/>
              <w:rPr>
                <w:rFonts w:ascii="Times New Roman" w:eastAsiaTheme="minorHAnsi" w:hAnsi="Times New Roman" w:cs="Times New Roman"/>
                <w:lang w:eastAsia="en-US"/>
              </w:rPr>
            </w:pPr>
            <w:r w:rsidRPr="005B4C89">
              <w:rPr>
                <w:rFonts w:ascii="Times New Roman" w:hAnsi="Times New Roman" w:cs="Times New Roman"/>
              </w:rPr>
              <w:t xml:space="preserve">Малоэтажная многоквартирная застройка </w:t>
            </w:r>
            <w:r w:rsidRPr="005B4C89">
              <w:rPr>
                <w:rFonts w:ascii="Times New Roman" w:eastAsiaTheme="minorHAnsi" w:hAnsi="Times New Roman" w:cs="Times New Roman"/>
                <w:lang w:eastAsia="en-US"/>
              </w:rPr>
              <w:t>(2.1.1)</w:t>
            </w:r>
          </w:p>
          <w:p w14:paraId="2F343863" w14:textId="77777777" w:rsidR="00F55465" w:rsidRPr="005B4C89" w:rsidRDefault="00F55465" w:rsidP="007D3AB7">
            <w:pPr>
              <w:spacing w:line="240" w:lineRule="auto"/>
              <w:ind w:right="70"/>
              <w:rPr>
                <w:rFonts w:ascii="Times New Roman" w:eastAsiaTheme="minorHAnsi" w:hAnsi="Times New Roman" w:cs="Times New Roman"/>
                <w:lang w:eastAsia="en-US"/>
              </w:rPr>
            </w:pPr>
            <w:r w:rsidRPr="005B4C89">
              <w:rPr>
                <w:rFonts w:ascii="Times New Roman" w:hAnsi="Times New Roman" w:cs="Times New Roman"/>
                <w:lang w:eastAsia="en-US"/>
              </w:rPr>
              <w:t xml:space="preserve">Общежития </w:t>
            </w:r>
            <w:r w:rsidRPr="005B4C89">
              <w:rPr>
                <w:rFonts w:ascii="Times New Roman" w:eastAsiaTheme="minorHAnsi" w:hAnsi="Times New Roman" w:cs="Times New Roman"/>
                <w:lang w:eastAsia="en-US"/>
              </w:rPr>
              <w:t>(3.2.4)</w:t>
            </w:r>
          </w:p>
          <w:p w14:paraId="0163F4A0" w14:textId="77777777" w:rsidR="00F55465" w:rsidRPr="005B4C89" w:rsidRDefault="00F55465" w:rsidP="007D3AB7">
            <w:pPr>
              <w:spacing w:line="240" w:lineRule="auto"/>
              <w:ind w:right="70"/>
              <w:rPr>
                <w:rFonts w:ascii="Times New Roman" w:hAnsi="Times New Roman" w:cs="Times New Roman"/>
                <w:lang w:eastAsia="en-US"/>
              </w:rPr>
            </w:pPr>
          </w:p>
        </w:tc>
        <w:tc>
          <w:tcPr>
            <w:tcW w:w="1757" w:type="pct"/>
          </w:tcPr>
          <w:p w14:paraId="72AC5C9D"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5969DF9B"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4DB42A54" w14:textId="77777777" w:rsidR="00F55465" w:rsidRPr="005B4C89" w:rsidRDefault="00F55465" w:rsidP="007D3AB7">
            <w:pPr>
              <w:spacing w:after="0" w:line="240" w:lineRule="auto"/>
              <w:jc w:val="both"/>
              <w:rPr>
                <w:rFonts w:ascii="Times New Roman" w:eastAsia="MS MinNew Roman" w:hAnsi="Times New Roman" w:cs="Times New Roman"/>
                <w:bCs/>
              </w:rPr>
            </w:pPr>
            <w:r w:rsidRPr="005B4C89">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5B4C89" w:rsidRPr="005B4C89" w14:paraId="65E091B7" w14:textId="77777777" w:rsidTr="007D3AB7">
        <w:tc>
          <w:tcPr>
            <w:tcW w:w="1320" w:type="pct"/>
            <w:vMerge/>
          </w:tcPr>
          <w:p w14:paraId="1715ABB9" w14:textId="77777777" w:rsidR="00F55465" w:rsidRPr="005B4C89" w:rsidRDefault="00F55465" w:rsidP="007D3AB7">
            <w:pPr>
              <w:spacing w:after="0" w:line="240" w:lineRule="auto"/>
              <w:jc w:val="both"/>
              <w:rPr>
                <w:rFonts w:ascii="Times New Roman" w:hAnsi="Times New Roman" w:cs="Times New Roman"/>
              </w:rPr>
            </w:pPr>
          </w:p>
        </w:tc>
        <w:tc>
          <w:tcPr>
            <w:tcW w:w="1923" w:type="pct"/>
          </w:tcPr>
          <w:p w14:paraId="35699340"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 xml:space="preserve">Бытовое обслуживание </w:t>
            </w:r>
            <w:r w:rsidRPr="005B4C89">
              <w:rPr>
                <w:rFonts w:ascii="Times New Roman" w:eastAsiaTheme="minorHAnsi" w:hAnsi="Times New Roman" w:cs="Times New Roman"/>
                <w:lang w:eastAsia="en-US"/>
              </w:rPr>
              <w:t>(3.3)</w:t>
            </w:r>
          </w:p>
          <w:p w14:paraId="2E42DD30"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 xml:space="preserve">Магазины </w:t>
            </w:r>
            <w:r w:rsidRPr="005B4C89">
              <w:rPr>
                <w:rFonts w:ascii="Times New Roman" w:eastAsiaTheme="minorHAnsi" w:hAnsi="Times New Roman" w:cs="Times New Roman"/>
                <w:lang w:eastAsia="en-US"/>
              </w:rPr>
              <w:t>(4.4)</w:t>
            </w:r>
          </w:p>
          <w:p w14:paraId="562C333B"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 xml:space="preserve">Общественное питание </w:t>
            </w:r>
            <w:r w:rsidRPr="005B4C89">
              <w:rPr>
                <w:rFonts w:ascii="Times New Roman" w:eastAsiaTheme="minorHAnsi" w:hAnsi="Times New Roman" w:cs="Times New Roman"/>
                <w:lang w:eastAsia="en-US"/>
              </w:rPr>
              <w:t>(4.6)</w:t>
            </w:r>
          </w:p>
          <w:p w14:paraId="78B6527F"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Амбулаторно-поликлиническое обслуживание (3.4.1)</w:t>
            </w:r>
          </w:p>
          <w:p w14:paraId="0587B9D7"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Социальное обслуживание (3.2)</w:t>
            </w:r>
          </w:p>
          <w:p w14:paraId="42F12F91"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 (4.5)</w:t>
            </w:r>
          </w:p>
          <w:p w14:paraId="39BAABF0"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Амбулаторное ветеринарное обслуживание (3.10.1)</w:t>
            </w:r>
          </w:p>
          <w:p w14:paraId="4962DCFF" w14:textId="77777777" w:rsidR="00F55465" w:rsidRPr="005B4C89" w:rsidRDefault="00F55465" w:rsidP="007D3AB7">
            <w:pPr>
              <w:spacing w:after="0" w:line="240" w:lineRule="auto"/>
              <w:rPr>
                <w:rFonts w:ascii="Times New Roman" w:hAnsi="Times New Roman" w:cs="Times New Roman"/>
              </w:rPr>
            </w:pPr>
            <w:r w:rsidRPr="005B4C89">
              <w:rPr>
                <w:rFonts w:ascii="Times New Roman" w:eastAsiaTheme="minorHAnsi" w:hAnsi="Times New Roman" w:cs="Times New Roman"/>
                <w:lang w:eastAsia="en-US"/>
              </w:rPr>
              <w:t xml:space="preserve">Общественное управление </w:t>
            </w:r>
            <w:r w:rsidRPr="005B4C89">
              <w:rPr>
                <w:rFonts w:ascii="Times New Roman" w:hAnsi="Times New Roman" w:cs="Times New Roman"/>
              </w:rPr>
              <w:t>(3.8)</w:t>
            </w:r>
          </w:p>
          <w:p w14:paraId="70C4EF10" w14:textId="77777777" w:rsidR="004E0821" w:rsidRPr="005B4C89" w:rsidRDefault="00F55465" w:rsidP="004E0821">
            <w:pPr>
              <w:spacing w:after="0" w:line="240" w:lineRule="auto"/>
              <w:rPr>
                <w:rFonts w:ascii="Times New Roman" w:hAnsi="Times New Roman" w:cs="Times New Roman"/>
                <w:lang w:eastAsia="en-US"/>
              </w:rPr>
            </w:pPr>
            <w:r w:rsidRPr="005B4C89">
              <w:rPr>
                <w:rFonts w:ascii="Times New Roman" w:hAnsi="Times New Roman" w:cs="Times New Roman"/>
                <w:lang w:eastAsia="en-US"/>
              </w:rPr>
              <w:t xml:space="preserve">Оказание социальной помощи населению </w:t>
            </w:r>
            <w:r w:rsidR="004E0821" w:rsidRPr="005B4C89">
              <w:rPr>
                <w:rFonts w:ascii="Times New Roman" w:hAnsi="Times New Roman" w:cs="Times New Roman"/>
                <w:lang w:eastAsia="en-US"/>
              </w:rPr>
              <w:t>(3.2.2)</w:t>
            </w:r>
          </w:p>
          <w:p w14:paraId="4E141D24" w14:textId="77777777" w:rsidR="00F55465" w:rsidRPr="005B4C89" w:rsidRDefault="004E0821" w:rsidP="004E0821">
            <w:pPr>
              <w:spacing w:after="0" w:line="240" w:lineRule="auto"/>
              <w:rPr>
                <w:rFonts w:ascii="Times New Roman" w:hAnsi="Times New Roman" w:cs="Times New Roman"/>
              </w:rPr>
            </w:pPr>
            <w:r w:rsidRPr="005B4C89">
              <w:rPr>
                <w:rFonts w:ascii="Times New Roman" w:hAnsi="Times New Roman" w:cs="Times New Roman"/>
                <w:lang w:eastAsia="en-US"/>
              </w:rPr>
              <w:t>Государственное управление (3.8.1)</w:t>
            </w:r>
          </w:p>
        </w:tc>
        <w:tc>
          <w:tcPr>
            <w:tcW w:w="1757" w:type="pct"/>
          </w:tcPr>
          <w:p w14:paraId="74AED04E"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717A458E"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7ACB5749" w14:textId="77777777" w:rsidR="00F55465" w:rsidRPr="005B4C89" w:rsidRDefault="00F55465" w:rsidP="007D3AB7">
            <w:pPr>
              <w:spacing w:after="0" w:line="240" w:lineRule="auto"/>
              <w:jc w:val="both"/>
              <w:rPr>
                <w:rFonts w:ascii="Times New Roman" w:hAnsi="Times New Roman" w:cs="Times New Roman"/>
                <w:lang w:eastAsia="en-US"/>
              </w:rPr>
            </w:pPr>
            <w:r w:rsidRPr="005B4C89">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5B4C89" w:rsidRPr="005B4C89" w14:paraId="66132D45" w14:textId="77777777" w:rsidTr="007D3AB7">
        <w:tc>
          <w:tcPr>
            <w:tcW w:w="1320" w:type="pct"/>
            <w:vMerge/>
          </w:tcPr>
          <w:p w14:paraId="7342FF9B" w14:textId="77777777" w:rsidR="00F55465" w:rsidRPr="005B4C89" w:rsidRDefault="00F55465" w:rsidP="007D3AB7">
            <w:pPr>
              <w:spacing w:after="0" w:line="240" w:lineRule="auto"/>
              <w:jc w:val="both"/>
              <w:rPr>
                <w:rFonts w:ascii="Times New Roman" w:hAnsi="Times New Roman" w:cs="Times New Roman"/>
              </w:rPr>
            </w:pPr>
          </w:p>
        </w:tc>
        <w:tc>
          <w:tcPr>
            <w:tcW w:w="1923" w:type="pct"/>
          </w:tcPr>
          <w:p w14:paraId="6C54CD40"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Дошкольное, начальное и среднее общее образование (3.5.1)</w:t>
            </w:r>
          </w:p>
        </w:tc>
        <w:tc>
          <w:tcPr>
            <w:tcW w:w="1757" w:type="pct"/>
          </w:tcPr>
          <w:p w14:paraId="0C52F87B" w14:textId="77777777" w:rsidR="00F55465" w:rsidRPr="005B4C89" w:rsidRDefault="00F55465" w:rsidP="007D3AB7">
            <w:pPr>
              <w:spacing w:after="0" w:line="240" w:lineRule="auto"/>
              <w:jc w:val="center"/>
              <w:rPr>
                <w:rFonts w:ascii="Times New Roman" w:hAnsi="Times New Roman" w:cs="Times New Roman"/>
              </w:rPr>
            </w:pPr>
            <w:r w:rsidRPr="005B4C89">
              <w:rPr>
                <w:rFonts w:ascii="Times New Roman" w:hAnsi="Times New Roman" w:cs="Times New Roman"/>
              </w:rPr>
              <w:t>10 м</w:t>
            </w:r>
          </w:p>
        </w:tc>
      </w:tr>
      <w:tr w:rsidR="005B4C89" w:rsidRPr="005B4C89" w14:paraId="6FFC95B3" w14:textId="77777777" w:rsidTr="007D3AB7">
        <w:tc>
          <w:tcPr>
            <w:tcW w:w="1320" w:type="pct"/>
            <w:vMerge/>
          </w:tcPr>
          <w:p w14:paraId="08BC9ED0" w14:textId="77777777" w:rsidR="00F55465" w:rsidRPr="005B4C89" w:rsidRDefault="00F55465" w:rsidP="007D3AB7">
            <w:pPr>
              <w:spacing w:after="0" w:line="240" w:lineRule="auto"/>
              <w:rPr>
                <w:rFonts w:ascii="Times New Roman" w:hAnsi="Times New Roman" w:cs="Times New Roman"/>
              </w:rPr>
            </w:pPr>
          </w:p>
        </w:tc>
        <w:tc>
          <w:tcPr>
            <w:tcW w:w="1923" w:type="pct"/>
          </w:tcPr>
          <w:p w14:paraId="472556DF"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lang w:eastAsia="en-US"/>
              </w:rPr>
              <w:t>Для остальных видов разрешенного использования</w:t>
            </w:r>
          </w:p>
        </w:tc>
        <w:tc>
          <w:tcPr>
            <w:tcW w:w="1757" w:type="pct"/>
          </w:tcPr>
          <w:p w14:paraId="7E828386" w14:textId="77777777" w:rsidR="00F55465" w:rsidRPr="005B4C89" w:rsidRDefault="00F55465" w:rsidP="007D3AB7">
            <w:pPr>
              <w:spacing w:after="0" w:line="240" w:lineRule="auto"/>
              <w:jc w:val="both"/>
              <w:rPr>
                <w:rFonts w:ascii="Times New Roman" w:hAnsi="Times New Roman" w:cs="Times New Roman"/>
                <w:lang w:eastAsia="en-US"/>
              </w:rPr>
            </w:pPr>
            <w:r w:rsidRPr="005B4C89">
              <w:rPr>
                <w:rFonts w:ascii="Times New Roman" w:hAnsi="Times New Roman" w:cs="Times New Roman"/>
                <w:lang w:eastAsia="en-US"/>
              </w:rPr>
              <w:t>не устанавливается</w:t>
            </w:r>
          </w:p>
        </w:tc>
      </w:tr>
      <w:tr w:rsidR="005B4C89" w:rsidRPr="005B4C89" w14:paraId="6783FA5A" w14:textId="77777777" w:rsidTr="007D3AB7">
        <w:tc>
          <w:tcPr>
            <w:tcW w:w="1320" w:type="pct"/>
            <w:vMerge w:val="restart"/>
          </w:tcPr>
          <w:p w14:paraId="4807F521"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lang w:eastAsia="en-US"/>
              </w:rPr>
              <w:t>Предельная высота зданий, строений, сооружений</w:t>
            </w:r>
          </w:p>
        </w:tc>
        <w:tc>
          <w:tcPr>
            <w:tcW w:w="1923" w:type="pct"/>
          </w:tcPr>
          <w:p w14:paraId="7453CBA0"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 xml:space="preserve">Бытовое обслуживание </w:t>
            </w:r>
            <w:r w:rsidRPr="005B4C89">
              <w:rPr>
                <w:rFonts w:ascii="Times New Roman" w:eastAsiaTheme="minorHAnsi" w:hAnsi="Times New Roman" w:cs="Times New Roman"/>
                <w:lang w:eastAsia="en-US"/>
              </w:rPr>
              <w:t>(3.3)</w:t>
            </w:r>
          </w:p>
          <w:p w14:paraId="4DB7B4C2"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 xml:space="preserve">Магазины </w:t>
            </w:r>
            <w:r w:rsidRPr="005B4C89">
              <w:rPr>
                <w:rFonts w:ascii="Times New Roman" w:eastAsiaTheme="minorHAnsi" w:hAnsi="Times New Roman" w:cs="Times New Roman"/>
                <w:lang w:eastAsia="en-US"/>
              </w:rPr>
              <w:t>(4.4)</w:t>
            </w:r>
          </w:p>
          <w:p w14:paraId="1B9E453B"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 xml:space="preserve">Общественное питание </w:t>
            </w:r>
            <w:r w:rsidRPr="005B4C89">
              <w:rPr>
                <w:rFonts w:ascii="Times New Roman" w:eastAsiaTheme="minorHAnsi" w:hAnsi="Times New Roman" w:cs="Times New Roman"/>
                <w:lang w:eastAsia="en-US"/>
              </w:rPr>
              <w:t>(4.6)</w:t>
            </w:r>
          </w:p>
          <w:p w14:paraId="21D2983D"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Амбулаторно-поликлиническое обслуживание (3.4.1)</w:t>
            </w:r>
          </w:p>
          <w:p w14:paraId="272731A8"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Социальное обслуживание (3.2)</w:t>
            </w:r>
          </w:p>
          <w:p w14:paraId="25A8B72D"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w:t>
            </w:r>
          </w:p>
          <w:p w14:paraId="5487F537"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Амбулаторное ветеринарное обслуживание (3.10.1)</w:t>
            </w:r>
          </w:p>
          <w:p w14:paraId="7ED71DD6"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 (2.7.1)</w:t>
            </w:r>
          </w:p>
          <w:p w14:paraId="1DA0994C" w14:textId="77777777" w:rsidR="00F55465" w:rsidRPr="005B4C89" w:rsidRDefault="00F55465" w:rsidP="007D3AB7">
            <w:pPr>
              <w:spacing w:after="0" w:line="240" w:lineRule="auto"/>
              <w:rPr>
                <w:rFonts w:ascii="Times New Roman" w:hAnsi="Times New Roman" w:cs="Times New Roman"/>
              </w:rPr>
            </w:pPr>
            <w:r w:rsidRPr="005B4C89">
              <w:rPr>
                <w:rFonts w:ascii="Times New Roman" w:eastAsiaTheme="minorHAnsi" w:hAnsi="Times New Roman" w:cs="Times New Roman"/>
                <w:lang w:eastAsia="en-US"/>
              </w:rPr>
              <w:t xml:space="preserve">Общественное управление </w:t>
            </w:r>
            <w:r w:rsidRPr="005B4C89">
              <w:rPr>
                <w:rFonts w:ascii="Times New Roman" w:hAnsi="Times New Roman" w:cs="Times New Roman"/>
              </w:rPr>
              <w:t>(3.8)</w:t>
            </w:r>
          </w:p>
          <w:p w14:paraId="3525CA82" w14:textId="77777777" w:rsidR="004E0821" w:rsidRPr="005B4C89" w:rsidRDefault="00F55465" w:rsidP="004E0821">
            <w:pPr>
              <w:spacing w:after="0" w:line="240" w:lineRule="auto"/>
              <w:rPr>
                <w:rFonts w:ascii="Times New Roman" w:hAnsi="Times New Roman" w:cs="Times New Roman"/>
                <w:lang w:eastAsia="en-US"/>
              </w:rPr>
            </w:pPr>
            <w:r w:rsidRPr="005B4C89">
              <w:rPr>
                <w:rFonts w:ascii="Times New Roman" w:hAnsi="Times New Roman" w:cs="Times New Roman"/>
                <w:lang w:eastAsia="en-US"/>
              </w:rPr>
              <w:t xml:space="preserve">Оказание социальной помощи населению </w:t>
            </w:r>
            <w:r w:rsidR="004E0821" w:rsidRPr="005B4C89">
              <w:rPr>
                <w:rFonts w:ascii="Times New Roman" w:hAnsi="Times New Roman" w:cs="Times New Roman"/>
                <w:lang w:eastAsia="en-US"/>
              </w:rPr>
              <w:t>(3.2.2)</w:t>
            </w:r>
          </w:p>
          <w:p w14:paraId="05D6A529" w14:textId="77777777" w:rsidR="00F55465" w:rsidRPr="005B4C89" w:rsidRDefault="004E0821" w:rsidP="004E0821">
            <w:pPr>
              <w:spacing w:after="0" w:line="240" w:lineRule="auto"/>
              <w:rPr>
                <w:rFonts w:ascii="Times New Roman" w:hAnsi="Times New Roman" w:cs="Times New Roman"/>
              </w:rPr>
            </w:pPr>
            <w:r w:rsidRPr="005B4C89">
              <w:rPr>
                <w:rFonts w:ascii="Times New Roman" w:hAnsi="Times New Roman" w:cs="Times New Roman"/>
                <w:lang w:eastAsia="en-US"/>
              </w:rPr>
              <w:t>Государственное управление (3.8.1)</w:t>
            </w:r>
          </w:p>
        </w:tc>
        <w:tc>
          <w:tcPr>
            <w:tcW w:w="1757" w:type="pct"/>
          </w:tcPr>
          <w:p w14:paraId="168AD7C2" w14:textId="77777777" w:rsidR="00F55465" w:rsidRPr="005B4C89" w:rsidRDefault="00F55465" w:rsidP="007D3AB7">
            <w:pPr>
              <w:spacing w:line="240" w:lineRule="auto"/>
              <w:jc w:val="center"/>
              <w:rPr>
                <w:rFonts w:ascii="Times New Roman" w:hAnsi="Times New Roman" w:cs="Times New Roman"/>
              </w:rPr>
            </w:pPr>
            <w:r w:rsidRPr="005B4C89">
              <w:rPr>
                <w:rFonts w:ascii="Times New Roman" w:hAnsi="Times New Roman" w:cs="Times New Roman"/>
              </w:rPr>
              <w:t>15 м</w:t>
            </w:r>
          </w:p>
        </w:tc>
      </w:tr>
      <w:tr w:rsidR="005B4C89" w:rsidRPr="005B4C89" w14:paraId="71FE53FD" w14:textId="77777777" w:rsidTr="007D3AB7">
        <w:tc>
          <w:tcPr>
            <w:tcW w:w="1320" w:type="pct"/>
            <w:vMerge/>
          </w:tcPr>
          <w:p w14:paraId="4D283678" w14:textId="77777777" w:rsidR="00F55465" w:rsidRPr="005B4C89" w:rsidRDefault="00F55465" w:rsidP="007D3AB7">
            <w:pPr>
              <w:spacing w:line="240" w:lineRule="auto"/>
              <w:rPr>
                <w:rFonts w:ascii="Times New Roman" w:hAnsi="Times New Roman" w:cs="Times New Roman"/>
                <w:lang w:eastAsia="en-US"/>
              </w:rPr>
            </w:pPr>
          </w:p>
        </w:tc>
        <w:tc>
          <w:tcPr>
            <w:tcW w:w="1923" w:type="pct"/>
          </w:tcPr>
          <w:p w14:paraId="1ABE8964"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lang w:eastAsia="en-US"/>
              </w:rPr>
              <w:t>Для остальных видов разрешенного использования</w:t>
            </w:r>
          </w:p>
        </w:tc>
        <w:tc>
          <w:tcPr>
            <w:tcW w:w="1757" w:type="pct"/>
          </w:tcPr>
          <w:p w14:paraId="1AA9751B" w14:textId="77777777" w:rsidR="00F55465" w:rsidRPr="005B4C89" w:rsidRDefault="008A0754" w:rsidP="007D3AB7">
            <w:pPr>
              <w:spacing w:after="0" w:line="240" w:lineRule="auto"/>
              <w:rPr>
                <w:rFonts w:ascii="Times New Roman" w:hAnsi="Times New Roman" w:cs="Times New Roman"/>
              </w:rPr>
            </w:pPr>
            <w:r w:rsidRPr="005B4C89">
              <w:rPr>
                <w:rFonts w:ascii="Times New Roman" w:hAnsi="Times New Roman" w:cs="Times New Roman"/>
                <w:lang w:eastAsia="en-US"/>
              </w:rPr>
              <w:t>не устанавливается</w:t>
            </w:r>
          </w:p>
        </w:tc>
      </w:tr>
      <w:tr w:rsidR="005B4C89" w:rsidRPr="005B4C89" w14:paraId="3BEC2142" w14:textId="77777777" w:rsidTr="007D3AB7">
        <w:tc>
          <w:tcPr>
            <w:tcW w:w="1320" w:type="pct"/>
            <w:vMerge w:val="restart"/>
          </w:tcPr>
          <w:p w14:paraId="44E9002E" w14:textId="77777777" w:rsidR="00F55465" w:rsidRPr="005B4C89" w:rsidRDefault="00F55465" w:rsidP="007D3AB7">
            <w:pPr>
              <w:spacing w:after="0" w:line="240" w:lineRule="auto"/>
              <w:rPr>
                <w:rFonts w:ascii="Times New Roman" w:hAnsi="Times New Roman" w:cs="Times New Roman"/>
                <w:lang w:eastAsia="en-US"/>
              </w:rPr>
            </w:pPr>
            <w:r w:rsidRPr="005B4C89">
              <w:rPr>
                <w:rFonts w:ascii="Times New Roman" w:hAnsi="Times New Roman" w:cs="Times New Roman"/>
                <w:lang w:eastAsia="en-US"/>
              </w:rPr>
              <w:t>Предельное количество этажей</w:t>
            </w:r>
          </w:p>
        </w:tc>
        <w:tc>
          <w:tcPr>
            <w:tcW w:w="1923" w:type="pct"/>
          </w:tcPr>
          <w:p w14:paraId="39B8B483" w14:textId="77777777" w:rsidR="00F55465" w:rsidRPr="005B4C89" w:rsidRDefault="00F55465" w:rsidP="007D3AB7">
            <w:pPr>
              <w:spacing w:after="0" w:line="240" w:lineRule="auto"/>
              <w:ind w:right="70"/>
              <w:rPr>
                <w:rFonts w:ascii="Times New Roman" w:hAnsi="Times New Roman" w:cs="Times New Roman"/>
              </w:rPr>
            </w:pPr>
            <w:r w:rsidRPr="005B4C89">
              <w:rPr>
                <w:rFonts w:ascii="Times New Roman" w:hAnsi="Times New Roman" w:cs="Times New Roman"/>
              </w:rPr>
              <w:t xml:space="preserve">Для индивидуального жилищного строительства </w:t>
            </w:r>
            <w:r w:rsidRPr="005B4C89">
              <w:rPr>
                <w:rFonts w:ascii="Times New Roman" w:eastAsiaTheme="minorHAnsi" w:hAnsi="Times New Roman" w:cs="Times New Roman"/>
                <w:lang w:eastAsia="en-US"/>
              </w:rPr>
              <w:t>(2.1)</w:t>
            </w:r>
          </w:p>
          <w:p w14:paraId="7DF1CA39"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rPr>
              <w:t xml:space="preserve">Для ведения личного подсобного хозяйства (приусадебный земельный участок) </w:t>
            </w:r>
            <w:r w:rsidRPr="005B4C89">
              <w:rPr>
                <w:rFonts w:ascii="Times New Roman" w:eastAsiaTheme="minorHAnsi" w:hAnsi="Times New Roman" w:cs="Times New Roman"/>
                <w:lang w:eastAsia="en-US"/>
              </w:rPr>
              <w:t>(2.2)</w:t>
            </w:r>
          </w:p>
        </w:tc>
        <w:tc>
          <w:tcPr>
            <w:tcW w:w="1757" w:type="pct"/>
          </w:tcPr>
          <w:p w14:paraId="3FE7D53B" w14:textId="77777777" w:rsidR="00F55465" w:rsidRPr="005B4C89" w:rsidRDefault="00F55465" w:rsidP="007D3AB7">
            <w:pPr>
              <w:spacing w:after="0" w:line="240" w:lineRule="auto"/>
              <w:rPr>
                <w:rFonts w:ascii="Times New Roman" w:hAnsi="Times New Roman" w:cs="Times New Roman"/>
                <w:lang w:eastAsia="en-US"/>
              </w:rPr>
            </w:pPr>
            <w:r w:rsidRPr="005B4C89">
              <w:rPr>
                <w:rFonts w:ascii="Times New Roman" w:hAnsi="Times New Roman" w:cs="Times New Roman"/>
                <w:lang w:eastAsia="en-US"/>
              </w:rPr>
              <w:t>не выше 3 надземных этажей</w:t>
            </w:r>
          </w:p>
        </w:tc>
      </w:tr>
      <w:tr w:rsidR="005B4C89" w:rsidRPr="005B4C89" w14:paraId="30D48584" w14:textId="77777777" w:rsidTr="007D3AB7">
        <w:tc>
          <w:tcPr>
            <w:tcW w:w="1320" w:type="pct"/>
            <w:vMerge/>
          </w:tcPr>
          <w:p w14:paraId="6CC4BF3C" w14:textId="77777777" w:rsidR="00F55465" w:rsidRPr="005B4C89" w:rsidRDefault="00F55465" w:rsidP="007D3AB7">
            <w:pPr>
              <w:spacing w:after="0" w:line="240" w:lineRule="auto"/>
              <w:rPr>
                <w:rFonts w:ascii="Times New Roman" w:hAnsi="Times New Roman" w:cs="Times New Roman"/>
                <w:lang w:eastAsia="en-US"/>
              </w:rPr>
            </w:pPr>
          </w:p>
        </w:tc>
        <w:tc>
          <w:tcPr>
            <w:tcW w:w="1923" w:type="pct"/>
          </w:tcPr>
          <w:p w14:paraId="52E94DF7"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rPr>
              <w:t xml:space="preserve">Блокированная жилая застройка </w:t>
            </w:r>
            <w:r w:rsidRPr="005B4C89">
              <w:rPr>
                <w:rFonts w:ascii="Times New Roman" w:eastAsiaTheme="minorHAnsi" w:hAnsi="Times New Roman" w:cs="Times New Roman"/>
                <w:lang w:eastAsia="en-US"/>
              </w:rPr>
              <w:t>(2.3)</w:t>
            </w:r>
          </w:p>
        </w:tc>
        <w:tc>
          <w:tcPr>
            <w:tcW w:w="1757" w:type="pct"/>
          </w:tcPr>
          <w:p w14:paraId="5B60EF98" w14:textId="77777777" w:rsidR="00F55465" w:rsidRPr="005B4C89" w:rsidRDefault="00F55465" w:rsidP="007D3AB7">
            <w:pPr>
              <w:spacing w:after="0" w:line="240" w:lineRule="auto"/>
              <w:jc w:val="center"/>
              <w:rPr>
                <w:rFonts w:ascii="Times New Roman" w:hAnsi="Times New Roman" w:cs="Times New Roman"/>
                <w:lang w:eastAsia="en-US"/>
              </w:rPr>
            </w:pPr>
            <w:r w:rsidRPr="005B4C89">
              <w:rPr>
                <w:rFonts w:ascii="Times New Roman" w:hAnsi="Times New Roman" w:cs="Times New Roman"/>
                <w:lang w:eastAsia="en-US"/>
              </w:rPr>
              <w:t>3</w:t>
            </w:r>
          </w:p>
        </w:tc>
      </w:tr>
      <w:tr w:rsidR="005B4C89" w:rsidRPr="005B4C89" w14:paraId="723D1CEB" w14:textId="77777777" w:rsidTr="007D3AB7">
        <w:tc>
          <w:tcPr>
            <w:tcW w:w="1320" w:type="pct"/>
            <w:vMerge/>
          </w:tcPr>
          <w:p w14:paraId="6412F6FC" w14:textId="77777777" w:rsidR="00F55465" w:rsidRPr="005B4C89" w:rsidRDefault="00F55465" w:rsidP="007D3AB7">
            <w:pPr>
              <w:spacing w:after="0" w:line="240" w:lineRule="auto"/>
              <w:rPr>
                <w:rFonts w:ascii="Times New Roman" w:hAnsi="Times New Roman" w:cs="Times New Roman"/>
                <w:lang w:eastAsia="en-US"/>
              </w:rPr>
            </w:pPr>
          </w:p>
        </w:tc>
        <w:tc>
          <w:tcPr>
            <w:tcW w:w="1923" w:type="pct"/>
          </w:tcPr>
          <w:p w14:paraId="469A202D"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rPr>
              <w:t xml:space="preserve">Малоэтажная многоквартирная застройка </w:t>
            </w:r>
            <w:r w:rsidRPr="005B4C89">
              <w:rPr>
                <w:rFonts w:ascii="Times New Roman" w:eastAsiaTheme="minorHAnsi" w:hAnsi="Times New Roman" w:cs="Times New Roman"/>
                <w:lang w:eastAsia="en-US"/>
              </w:rPr>
              <w:t>(2.1.1)</w:t>
            </w:r>
          </w:p>
        </w:tc>
        <w:tc>
          <w:tcPr>
            <w:tcW w:w="1757" w:type="pct"/>
          </w:tcPr>
          <w:p w14:paraId="21D13724" w14:textId="77777777" w:rsidR="00F55465" w:rsidRPr="005B4C89" w:rsidRDefault="00F55465" w:rsidP="007D3AB7">
            <w:pPr>
              <w:spacing w:after="0" w:line="240" w:lineRule="auto"/>
              <w:rPr>
                <w:rFonts w:ascii="Times New Roman" w:hAnsi="Times New Roman" w:cs="Times New Roman"/>
                <w:lang w:eastAsia="en-US"/>
              </w:rPr>
            </w:pPr>
            <w:r w:rsidRPr="005B4C89">
              <w:rPr>
                <w:rFonts w:ascii="Times New Roman" w:hAnsi="Times New Roman" w:cs="Times New Roman"/>
                <w:lang w:eastAsia="en-US"/>
              </w:rPr>
              <w:t>до 4 этажей включая мансардный</w:t>
            </w:r>
          </w:p>
        </w:tc>
      </w:tr>
      <w:tr w:rsidR="005B4C89" w:rsidRPr="005B4C89" w14:paraId="300252FA" w14:textId="77777777" w:rsidTr="007D3AB7">
        <w:tc>
          <w:tcPr>
            <w:tcW w:w="1320" w:type="pct"/>
            <w:vMerge/>
          </w:tcPr>
          <w:p w14:paraId="2D8B5018" w14:textId="77777777" w:rsidR="00F55465" w:rsidRPr="005B4C89" w:rsidRDefault="00F55465" w:rsidP="007D3AB7">
            <w:pPr>
              <w:spacing w:after="0" w:line="240" w:lineRule="auto"/>
              <w:rPr>
                <w:rFonts w:ascii="Times New Roman" w:hAnsi="Times New Roman" w:cs="Times New Roman"/>
                <w:lang w:eastAsia="en-US"/>
              </w:rPr>
            </w:pPr>
          </w:p>
        </w:tc>
        <w:tc>
          <w:tcPr>
            <w:tcW w:w="1923" w:type="pct"/>
          </w:tcPr>
          <w:p w14:paraId="548C71C6"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rPr>
              <w:t>Дошкольное, начальное и среднее общее образование (3.5.1)</w:t>
            </w:r>
          </w:p>
        </w:tc>
        <w:tc>
          <w:tcPr>
            <w:tcW w:w="1757" w:type="pct"/>
          </w:tcPr>
          <w:p w14:paraId="2AF59697" w14:textId="77777777" w:rsidR="00F55465" w:rsidRPr="005B4C89" w:rsidRDefault="00F55465" w:rsidP="007D3AB7">
            <w:pPr>
              <w:spacing w:after="0" w:line="240" w:lineRule="auto"/>
              <w:rPr>
                <w:rFonts w:ascii="Times New Roman" w:hAnsi="Times New Roman" w:cs="Times New Roman"/>
                <w:lang w:eastAsia="en-US"/>
              </w:rPr>
            </w:pPr>
            <w:r w:rsidRPr="005B4C89">
              <w:rPr>
                <w:rFonts w:ascii="Times New Roman" w:hAnsi="Times New Roman" w:cs="Times New Roman"/>
                <w:lang w:eastAsia="en-US"/>
              </w:rPr>
              <w:t>не выше 3 надземных этажей для школ;</w:t>
            </w:r>
          </w:p>
          <w:p w14:paraId="2A9EFAA5" w14:textId="77777777" w:rsidR="00F55465" w:rsidRPr="005B4C89" w:rsidRDefault="00F55465" w:rsidP="007D3AB7">
            <w:pPr>
              <w:spacing w:after="0" w:line="240" w:lineRule="auto"/>
              <w:rPr>
                <w:rFonts w:ascii="Times New Roman" w:hAnsi="Times New Roman" w:cs="Times New Roman"/>
                <w:lang w:eastAsia="en-US"/>
              </w:rPr>
            </w:pPr>
            <w:r w:rsidRPr="005B4C89">
              <w:rPr>
                <w:rFonts w:ascii="Times New Roman" w:hAnsi="Times New Roman" w:cs="Times New Roman"/>
                <w:lang w:eastAsia="en-US"/>
              </w:rPr>
              <w:t>не выше 2 надземных этажей для детских садов</w:t>
            </w:r>
          </w:p>
        </w:tc>
      </w:tr>
      <w:tr w:rsidR="005B4C89" w:rsidRPr="005B4C89" w14:paraId="2689B55D" w14:textId="77777777" w:rsidTr="007D3AB7">
        <w:tc>
          <w:tcPr>
            <w:tcW w:w="1320" w:type="pct"/>
            <w:vMerge/>
          </w:tcPr>
          <w:p w14:paraId="6435FBC9" w14:textId="77777777" w:rsidR="00F55465" w:rsidRPr="005B4C89" w:rsidRDefault="00F55465" w:rsidP="007D3AB7">
            <w:pPr>
              <w:spacing w:after="0" w:line="240" w:lineRule="auto"/>
              <w:rPr>
                <w:rFonts w:ascii="Times New Roman" w:hAnsi="Times New Roman" w:cs="Times New Roman"/>
                <w:lang w:eastAsia="en-US"/>
              </w:rPr>
            </w:pPr>
          </w:p>
        </w:tc>
        <w:tc>
          <w:tcPr>
            <w:tcW w:w="1923" w:type="pct"/>
          </w:tcPr>
          <w:p w14:paraId="06094C5A" w14:textId="77777777" w:rsidR="00F55465" w:rsidRPr="005B4C89" w:rsidRDefault="00F55465" w:rsidP="002F54BC">
            <w:pPr>
              <w:spacing w:after="0" w:line="240" w:lineRule="auto"/>
              <w:jc w:val="both"/>
              <w:rPr>
                <w:rFonts w:ascii="Times New Roman" w:hAnsi="Times New Roman" w:cs="Times New Roman"/>
              </w:rPr>
            </w:pPr>
            <w:r w:rsidRPr="005B4C89">
              <w:rPr>
                <w:rFonts w:ascii="Times New Roman" w:hAnsi="Times New Roman" w:cs="Times New Roman"/>
                <w:lang w:eastAsia="en-US"/>
              </w:rPr>
              <w:t>Для остальных видов разрешенного использования</w:t>
            </w:r>
          </w:p>
        </w:tc>
        <w:tc>
          <w:tcPr>
            <w:tcW w:w="1757" w:type="pct"/>
          </w:tcPr>
          <w:p w14:paraId="2DC2D59D" w14:textId="77777777" w:rsidR="00F55465" w:rsidRPr="005B4C89" w:rsidRDefault="008A0754" w:rsidP="007D3AB7">
            <w:pPr>
              <w:spacing w:after="0" w:line="240" w:lineRule="auto"/>
              <w:rPr>
                <w:rFonts w:ascii="Times New Roman" w:hAnsi="Times New Roman" w:cs="Times New Roman"/>
              </w:rPr>
            </w:pPr>
            <w:r w:rsidRPr="005B4C89">
              <w:rPr>
                <w:rFonts w:ascii="Times New Roman" w:hAnsi="Times New Roman" w:cs="Times New Roman"/>
                <w:lang w:eastAsia="en-US"/>
              </w:rPr>
              <w:t>не устанавливается</w:t>
            </w:r>
          </w:p>
        </w:tc>
      </w:tr>
      <w:tr w:rsidR="005B4C89" w:rsidRPr="005B4C89" w14:paraId="5CE037F3" w14:textId="77777777" w:rsidTr="007D3AB7">
        <w:trPr>
          <w:trHeight w:val="307"/>
        </w:trPr>
        <w:tc>
          <w:tcPr>
            <w:tcW w:w="1320" w:type="pct"/>
            <w:vMerge w:val="restart"/>
          </w:tcPr>
          <w:p w14:paraId="0BFF75A6"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Максимальный процент застройки в границах земельного участка</w:t>
            </w:r>
          </w:p>
        </w:tc>
        <w:tc>
          <w:tcPr>
            <w:tcW w:w="1923" w:type="pct"/>
          </w:tcPr>
          <w:p w14:paraId="62511202" w14:textId="77777777" w:rsidR="00F55465" w:rsidRPr="005B4C89" w:rsidRDefault="00F55465" w:rsidP="002F54BC">
            <w:pPr>
              <w:spacing w:after="0" w:line="240" w:lineRule="auto"/>
              <w:ind w:right="70"/>
              <w:rPr>
                <w:rFonts w:ascii="Times New Roman" w:hAnsi="Times New Roman" w:cs="Times New Roman"/>
              </w:rPr>
            </w:pPr>
            <w:r w:rsidRPr="005B4C89">
              <w:rPr>
                <w:rFonts w:ascii="Times New Roman" w:hAnsi="Times New Roman" w:cs="Times New Roman"/>
              </w:rPr>
              <w:t xml:space="preserve">Для индивидуального жилищного строительства </w:t>
            </w:r>
            <w:r w:rsidRPr="005B4C89">
              <w:rPr>
                <w:rFonts w:ascii="Times New Roman" w:eastAsiaTheme="minorHAnsi" w:hAnsi="Times New Roman" w:cs="Times New Roman"/>
                <w:lang w:eastAsia="en-US"/>
              </w:rPr>
              <w:t>(2.1)</w:t>
            </w:r>
          </w:p>
        </w:tc>
        <w:tc>
          <w:tcPr>
            <w:tcW w:w="1757" w:type="pct"/>
          </w:tcPr>
          <w:p w14:paraId="5B2CB31D" w14:textId="77777777" w:rsidR="00F55465" w:rsidRPr="005B4C89" w:rsidRDefault="00F55465" w:rsidP="007D3AB7">
            <w:pPr>
              <w:spacing w:after="0" w:line="240" w:lineRule="auto"/>
              <w:jc w:val="center"/>
              <w:rPr>
                <w:rFonts w:ascii="Times New Roman" w:hAnsi="Times New Roman" w:cs="Times New Roman"/>
              </w:rPr>
            </w:pPr>
            <w:r w:rsidRPr="005B4C89">
              <w:rPr>
                <w:rFonts w:ascii="Times New Roman" w:hAnsi="Times New Roman" w:cs="Times New Roman"/>
              </w:rPr>
              <w:t>60 %</w:t>
            </w:r>
          </w:p>
        </w:tc>
      </w:tr>
      <w:tr w:rsidR="005B4C89" w:rsidRPr="005B4C89" w14:paraId="0888CA11" w14:textId="77777777" w:rsidTr="007D3AB7">
        <w:trPr>
          <w:trHeight w:val="292"/>
        </w:trPr>
        <w:tc>
          <w:tcPr>
            <w:tcW w:w="1320" w:type="pct"/>
            <w:vMerge/>
          </w:tcPr>
          <w:p w14:paraId="20CF4C02" w14:textId="77777777" w:rsidR="00F55465" w:rsidRPr="005B4C89" w:rsidRDefault="00F55465" w:rsidP="007D3AB7">
            <w:pPr>
              <w:spacing w:after="0" w:line="240" w:lineRule="auto"/>
              <w:rPr>
                <w:rFonts w:ascii="Times New Roman" w:hAnsi="Times New Roman" w:cs="Times New Roman"/>
              </w:rPr>
            </w:pPr>
          </w:p>
        </w:tc>
        <w:tc>
          <w:tcPr>
            <w:tcW w:w="1923" w:type="pct"/>
          </w:tcPr>
          <w:p w14:paraId="4BA39D53" w14:textId="77777777" w:rsidR="00F55465" w:rsidRPr="005B4C89" w:rsidRDefault="00F55465" w:rsidP="002F54BC">
            <w:pPr>
              <w:spacing w:after="0" w:line="240" w:lineRule="auto"/>
              <w:rPr>
                <w:rFonts w:ascii="Times New Roman" w:hAnsi="Times New Roman" w:cs="Times New Roman"/>
              </w:rPr>
            </w:pPr>
            <w:r w:rsidRPr="005B4C89">
              <w:rPr>
                <w:rFonts w:ascii="Times New Roman" w:hAnsi="Times New Roman" w:cs="Times New Roman"/>
              </w:rPr>
              <w:t xml:space="preserve">Малоэтажная многоквартирная застройка </w:t>
            </w:r>
            <w:r w:rsidRPr="005B4C89">
              <w:rPr>
                <w:rFonts w:ascii="Times New Roman" w:eastAsiaTheme="minorHAnsi" w:hAnsi="Times New Roman" w:cs="Times New Roman"/>
                <w:lang w:eastAsia="en-US"/>
              </w:rPr>
              <w:t>(2.1.1)</w:t>
            </w:r>
          </w:p>
        </w:tc>
        <w:tc>
          <w:tcPr>
            <w:tcW w:w="1757" w:type="pct"/>
          </w:tcPr>
          <w:p w14:paraId="5ED7669F" w14:textId="77777777" w:rsidR="00F55465" w:rsidRPr="005B4C89" w:rsidRDefault="00F55465" w:rsidP="007D3AB7">
            <w:pPr>
              <w:spacing w:after="0" w:line="240" w:lineRule="auto"/>
              <w:jc w:val="center"/>
              <w:rPr>
                <w:rFonts w:ascii="Times New Roman" w:hAnsi="Times New Roman" w:cs="Times New Roman"/>
              </w:rPr>
            </w:pPr>
            <w:r w:rsidRPr="005B4C89">
              <w:rPr>
                <w:rFonts w:ascii="Times New Roman" w:hAnsi="Times New Roman" w:cs="Times New Roman"/>
              </w:rPr>
              <w:t>30 %</w:t>
            </w:r>
          </w:p>
        </w:tc>
      </w:tr>
      <w:tr w:rsidR="005B4C89" w:rsidRPr="005B4C89" w14:paraId="4AF2E2A5" w14:textId="77777777" w:rsidTr="007D3AB7">
        <w:trPr>
          <w:trHeight w:val="195"/>
        </w:trPr>
        <w:tc>
          <w:tcPr>
            <w:tcW w:w="1320" w:type="pct"/>
            <w:vMerge/>
          </w:tcPr>
          <w:p w14:paraId="02BC9BA9" w14:textId="77777777" w:rsidR="00F55465" w:rsidRPr="005B4C89" w:rsidRDefault="00F55465" w:rsidP="007D3AB7">
            <w:pPr>
              <w:spacing w:after="0" w:line="240" w:lineRule="auto"/>
              <w:rPr>
                <w:rFonts w:ascii="Times New Roman" w:hAnsi="Times New Roman" w:cs="Times New Roman"/>
              </w:rPr>
            </w:pPr>
          </w:p>
        </w:tc>
        <w:tc>
          <w:tcPr>
            <w:tcW w:w="1923" w:type="pct"/>
          </w:tcPr>
          <w:p w14:paraId="18AC5FB0" w14:textId="77777777" w:rsidR="00F55465" w:rsidRPr="005B4C89" w:rsidRDefault="00F55465" w:rsidP="002F54BC">
            <w:pPr>
              <w:spacing w:after="0" w:line="240" w:lineRule="auto"/>
              <w:jc w:val="both"/>
              <w:rPr>
                <w:rFonts w:ascii="Times New Roman" w:hAnsi="Times New Roman" w:cs="Times New Roman"/>
              </w:rPr>
            </w:pPr>
            <w:r w:rsidRPr="005B4C89">
              <w:rPr>
                <w:rFonts w:ascii="Times New Roman" w:hAnsi="Times New Roman" w:cs="Times New Roman"/>
              </w:rPr>
              <w:t xml:space="preserve">Блокированная жилая застройка </w:t>
            </w:r>
            <w:r w:rsidRPr="005B4C89">
              <w:rPr>
                <w:rFonts w:ascii="Times New Roman" w:eastAsiaTheme="minorHAnsi" w:hAnsi="Times New Roman" w:cs="Times New Roman"/>
                <w:lang w:eastAsia="en-US"/>
              </w:rPr>
              <w:t>(2.3)</w:t>
            </w:r>
          </w:p>
        </w:tc>
        <w:tc>
          <w:tcPr>
            <w:tcW w:w="1757" w:type="pct"/>
          </w:tcPr>
          <w:p w14:paraId="27DFACBF" w14:textId="77777777" w:rsidR="00F55465" w:rsidRPr="005B4C89" w:rsidRDefault="00F55465" w:rsidP="007D3AB7">
            <w:pPr>
              <w:spacing w:after="0" w:line="240" w:lineRule="auto"/>
              <w:jc w:val="center"/>
              <w:rPr>
                <w:rFonts w:ascii="Times New Roman" w:hAnsi="Times New Roman" w:cs="Times New Roman"/>
              </w:rPr>
            </w:pPr>
            <w:r w:rsidRPr="005B4C89">
              <w:rPr>
                <w:rFonts w:ascii="Times New Roman" w:hAnsi="Times New Roman" w:cs="Times New Roman"/>
              </w:rPr>
              <w:t>40 %</w:t>
            </w:r>
          </w:p>
        </w:tc>
      </w:tr>
      <w:tr w:rsidR="005B4C89" w:rsidRPr="005B4C89" w14:paraId="23380CF8" w14:textId="77777777" w:rsidTr="007D3AB7">
        <w:trPr>
          <w:trHeight w:val="2118"/>
        </w:trPr>
        <w:tc>
          <w:tcPr>
            <w:tcW w:w="1320" w:type="pct"/>
            <w:vMerge/>
          </w:tcPr>
          <w:p w14:paraId="62EDA3D0" w14:textId="77777777" w:rsidR="00F55465" w:rsidRPr="005B4C89" w:rsidRDefault="00F55465" w:rsidP="007D3AB7">
            <w:pPr>
              <w:spacing w:after="0" w:line="240" w:lineRule="auto"/>
              <w:rPr>
                <w:rFonts w:ascii="Times New Roman" w:hAnsi="Times New Roman" w:cs="Times New Roman"/>
              </w:rPr>
            </w:pPr>
          </w:p>
        </w:tc>
        <w:tc>
          <w:tcPr>
            <w:tcW w:w="1923" w:type="pct"/>
          </w:tcPr>
          <w:p w14:paraId="51B25487"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 xml:space="preserve">Бытовое обслуживание </w:t>
            </w:r>
            <w:r w:rsidRPr="005B4C89">
              <w:rPr>
                <w:rFonts w:ascii="Times New Roman" w:eastAsiaTheme="minorHAnsi" w:hAnsi="Times New Roman" w:cs="Times New Roman"/>
                <w:lang w:eastAsia="en-US"/>
              </w:rPr>
              <w:t>(3.3)</w:t>
            </w:r>
          </w:p>
          <w:p w14:paraId="4161A372"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 xml:space="preserve">Магазины </w:t>
            </w:r>
            <w:r w:rsidRPr="005B4C89">
              <w:rPr>
                <w:rFonts w:ascii="Times New Roman" w:eastAsiaTheme="minorHAnsi" w:hAnsi="Times New Roman" w:cs="Times New Roman"/>
                <w:lang w:eastAsia="en-US"/>
              </w:rPr>
              <w:t>(4.4)</w:t>
            </w:r>
          </w:p>
          <w:p w14:paraId="59C8358A"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 xml:space="preserve">Общественное питание </w:t>
            </w:r>
            <w:r w:rsidRPr="005B4C89">
              <w:rPr>
                <w:rFonts w:ascii="Times New Roman" w:eastAsiaTheme="minorHAnsi" w:hAnsi="Times New Roman" w:cs="Times New Roman"/>
                <w:lang w:eastAsia="en-US"/>
              </w:rPr>
              <w:t>(4.6)</w:t>
            </w:r>
          </w:p>
          <w:p w14:paraId="70BAC2E6"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Амбулаторно-поликлиническое обслуживание (3.4.1)</w:t>
            </w:r>
          </w:p>
          <w:p w14:paraId="47D3F49B"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Социальное обслуживание (3.2)</w:t>
            </w:r>
          </w:p>
          <w:p w14:paraId="295BAC50" w14:textId="77777777" w:rsidR="002F54BC" w:rsidRPr="005B4C89" w:rsidRDefault="002F54BC" w:rsidP="002F54BC">
            <w:pPr>
              <w:spacing w:after="0" w:line="240" w:lineRule="auto"/>
              <w:rPr>
                <w:rFonts w:ascii="Times New Roman" w:hAnsi="Times New Roman" w:cs="Times New Roman"/>
              </w:rPr>
            </w:pPr>
            <w:r w:rsidRPr="005B4C89">
              <w:rPr>
                <w:rFonts w:ascii="Times New Roman" w:hAnsi="Times New Roman" w:cs="Times New Roman"/>
              </w:rPr>
              <w:t>Оказание социальной помощи населению (3.2.2);</w:t>
            </w:r>
          </w:p>
          <w:p w14:paraId="3CEE2FE9" w14:textId="77777777" w:rsidR="002F54BC" w:rsidRPr="005B4C89" w:rsidRDefault="002F54BC" w:rsidP="002F54BC">
            <w:pPr>
              <w:spacing w:after="0" w:line="240" w:lineRule="auto"/>
              <w:rPr>
                <w:rFonts w:ascii="Times New Roman" w:hAnsi="Times New Roman" w:cs="Times New Roman"/>
              </w:rPr>
            </w:pPr>
            <w:r w:rsidRPr="005B4C89">
              <w:rPr>
                <w:rFonts w:ascii="Times New Roman" w:hAnsi="Times New Roman" w:cs="Times New Roman"/>
                <w:lang w:eastAsia="en-US"/>
              </w:rPr>
              <w:t>Государственное управление (3.8.1);</w:t>
            </w:r>
          </w:p>
          <w:p w14:paraId="18B0D5FD"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 xml:space="preserve">Банковская и страховая деятельность (4.5) </w:t>
            </w:r>
          </w:p>
          <w:p w14:paraId="530E044E"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Амбулаторное ветеринарное обслуживание (3.10.1)</w:t>
            </w:r>
          </w:p>
        </w:tc>
        <w:tc>
          <w:tcPr>
            <w:tcW w:w="1757" w:type="pct"/>
            <w:vAlign w:val="center"/>
          </w:tcPr>
          <w:p w14:paraId="5BC8036B" w14:textId="77777777" w:rsidR="00F55465" w:rsidRPr="005B4C89" w:rsidRDefault="00F55465" w:rsidP="007D3AB7">
            <w:pPr>
              <w:spacing w:after="0" w:line="240" w:lineRule="auto"/>
              <w:jc w:val="center"/>
              <w:rPr>
                <w:rFonts w:ascii="Times New Roman" w:hAnsi="Times New Roman" w:cs="Times New Roman"/>
              </w:rPr>
            </w:pPr>
            <w:r w:rsidRPr="005B4C89">
              <w:rPr>
                <w:rFonts w:ascii="Times New Roman" w:hAnsi="Times New Roman" w:cs="Times New Roman"/>
              </w:rPr>
              <w:t>70 %</w:t>
            </w:r>
          </w:p>
        </w:tc>
      </w:tr>
      <w:tr w:rsidR="005B4C89" w:rsidRPr="005B4C89" w14:paraId="25B198BA" w14:textId="77777777" w:rsidTr="007D3AB7">
        <w:trPr>
          <w:trHeight w:val="761"/>
        </w:trPr>
        <w:tc>
          <w:tcPr>
            <w:tcW w:w="1320" w:type="pct"/>
            <w:vMerge/>
          </w:tcPr>
          <w:p w14:paraId="38564B8E" w14:textId="77777777" w:rsidR="00F55465" w:rsidRPr="005B4C89" w:rsidRDefault="00F55465" w:rsidP="007D3AB7">
            <w:pPr>
              <w:spacing w:after="0" w:line="240" w:lineRule="auto"/>
              <w:rPr>
                <w:rFonts w:ascii="Times New Roman" w:hAnsi="Times New Roman" w:cs="Times New Roman"/>
              </w:rPr>
            </w:pPr>
          </w:p>
        </w:tc>
        <w:tc>
          <w:tcPr>
            <w:tcW w:w="1923" w:type="pct"/>
            <w:vMerge w:val="restart"/>
          </w:tcPr>
          <w:p w14:paraId="619D48AC" w14:textId="77777777" w:rsidR="00F55465" w:rsidRPr="005B4C89" w:rsidRDefault="00F55465" w:rsidP="007D3AB7">
            <w:pPr>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 xml:space="preserve">Для ведения личного подсобного хозяйства (приусадебный земельный участок) </w:t>
            </w:r>
            <w:r w:rsidRPr="005B4C89">
              <w:rPr>
                <w:rFonts w:ascii="Times New Roman" w:eastAsiaTheme="minorHAnsi" w:hAnsi="Times New Roman" w:cs="Times New Roman"/>
                <w:lang w:eastAsia="en-US"/>
              </w:rPr>
              <w:t>(2.2):</w:t>
            </w:r>
          </w:p>
          <w:p w14:paraId="69F9D043" w14:textId="77777777" w:rsidR="00F55465" w:rsidRPr="005B4C89" w:rsidRDefault="00F55465" w:rsidP="007D3AB7">
            <w:pPr>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при площади до 0,25 га</w:t>
            </w:r>
          </w:p>
          <w:p w14:paraId="2FB79C1E" w14:textId="77777777" w:rsidR="00F55465" w:rsidRPr="005B4C89" w:rsidRDefault="00F55465" w:rsidP="007D3AB7">
            <w:pPr>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при площади до 0,25 га - 0,30 га</w:t>
            </w:r>
          </w:p>
          <w:p w14:paraId="31ECF574" w14:textId="77777777" w:rsidR="00F55465" w:rsidRPr="005B4C89" w:rsidRDefault="00F55465" w:rsidP="002F54BC">
            <w:pPr>
              <w:spacing w:after="0" w:line="240" w:lineRule="auto"/>
              <w:jc w:val="both"/>
              <w:rPr>
                <w:rFonts w:ascii="Times New Roman" w:hAnsi="Times New Roman" w:cs="Times New Roman"/>
              </w:rPr>
            </w:pPr>
            <w:r w:rsidRPr="005B4C89">
              <w:rPr>
                <w:rFonts w:ascii="Times New Roman" w:eastAsiaTheme="minorHAnsi" w:hAnsi="Times New Roman" w:cs="Times New Roman"/>
                <w:lang w:eastAsia="en-US"/>
              </w:rPr>
              <w:t>- при площади до 0,30 га - 0,35 га</w:t>
            </w:r>
          </w:p>
        </w:tc>
        <w:tc>
          <w:tcPr>
            <w:tcW w:w="1757" w:type="pct"/>
          </w:tcPr>
          <w:p w14:paraId="6A9132B6" w14:textId="77777777" w:rsidR="00F55465" w:rsidRPr="005B4C89" w:rsidRDefault="00F55465" w:rsidP="007D3AB7">
            <w:pPr>
              <w:spacing w:after="0" w:line="240" w:lineRule="auto"/>
              <w:jc w:val="center"/>
              <w:rPr>
                <w:rFonts w:ascii="Times New Roman" w:hAnsi="Times New Roman" w:cs="Times New Roman"/>
              </w:rPr>
            </w:pPr>
          </w:p>
          <w:p w14:paraId="5F536C92" w14:textId="77777777" w:rsidR="00F55465" w:rsidRPr="005B4C89" w:rsidRDefault="00F55465" w:rsidP="007D3AB7">
            <w:pPr>
              <w:spacing w:after="0" w:line="240" w:lineRule="auto"/>
              <w:jc w:val="center"/>
              <w:rPr>
                <w:rFonts w:ascii="Times New Roman" w:hAnsi="Times New Roman" w:cs="Times New Roman"/>
              </w:rPr>
            </w:pPr>
          </w:p>
          <w:p w14:paraId="1E7911EE" w14:textId="77777777" w:rsidR="00F55465" w:rsidRPr="005B4C89" w:rsidRDefault="00F55465" w:rsidP="007D3AB7">
            <w:pPr>
              <w:spacing w:after="0" w:line="240" w:lineRule="auto"/>
              <w:jc w:val="center"/>
              <w:rPr>
                <w:rFonts w:ascii="Times New Roman" w:hAnsi="Times New Roman" w:cs="Times New Roman"/>
              </w:rPr>
            </w:pPr>
            <w:r w:rsidRPr="005B4C89">
              <w:rPr>
                <w:rFonts w:ascii="Times New Roman" w:hAnsi="Times New Roman" w:cs="Times New Roman"/>
              </w:rPr>
              <w:t>60 %</w:t>
            </w:r>
          </w:p>
        </w:tc>
      </w:tr>
      <w:tr w:rsidR="005B4C89" w:rsidRPr="005B4C89" w14:paraId="6EC81887" w14:textId="77777777" w:rsidTr="007D3AB7">
        <w:trPr>
          <w:trHeight w:val="245"/>
        </w:trPr>
        <w:tc>
          <w:tcPr>
            <w:tcW w:w="1320" w:type="pct"/>
            <w:vMerge/>
          </w:tcPr>
          <w:p w14:paraId="293CD311" w14:textId="77777777" w:rsidR="00F55465" w:rsidRPr="005B4C89" w:rsidRDefault="00F55465" w:rsidP="007D3AB7">
            <w:pPr>
              <w:spacing w:after="0" w:line="240" w:lineRule="auto"/>
              <w:rPr>
                <w:rFonts w:ascii="Times New Roman" w:hAnsi="Times New Roman" w:cs="Times New Roman"/>
              </w:rPr>
            </w:pPr>
          </w:p>
        </w:tc>
        <w:tc>
          <w:tcPr>
            <w:tcW w:w="1923" w:type="pct"/>
            <w:vMerge/>
          </w:tcPr>
          <w:p w14:paraId="1D79EF32" w14:textId="77777777" w:rsidR="00F55465" w:rsidRPr="005B4C89" w:rsidRDefault="00F55465" w:rsidP="007D3AB7">
            <w:pPr>
              <w:spacing w:after="0" w:line="240" w:lineRule="auto"/>
              <w:jc w:val="both"/>
              <w:rPr>
                <w:rFonts w:ascii="Times New Roman" w:hAnsi="Times New Roman" w:cs="Times New Roman"/>
              </w:rPr>
            </w:pPr>
          </w:p>
        </w:tc>
        <w:tc>
          <w:tcPr>
            <w:tcW w:w="1757" w:type="pct"/>
          </w:tcPr>
          <w:p w14:paraId="69DA1798" w14:textId="77777777" w:rsidR="00F55465" w:rsidRPr="005B4C89" w:rsidRDefault="00F55465" w:rsidP="007D3AB7">
            <w:pPr>
              <w:spacing w:after="0" w:line="240" w:lineRule="auto"/>
              <w:jc w:val="center"/>
              <w:rPr>
                <w:rFonts w:ascii="Times New Roman" w:hAnsi="Times New Roman" w:cs="Times New Roman"/>
              </w:rPr>
            </w:pPr>
            <w:r w:rsidRPr="005B4C89">
              <w:rPr>
                <w:rFonts w:ascii="Times New Roman" w:hAnsi="Times New Roman" w:cs="Times New Roman"/>
              </w:rPr>
              <w:t>35 %</w:t>
            </w:r>
          </w:p>
        </w:tc>
      </w:tr>
      <w:tr w:rsidR="005B4C89" w:rsidRPr="005B4C89" w14:paraId="2CAFA3F2" w14:textId="77777777" w:rsidTr="007D3AB7">
        <w:trPr>
          <w:trHeight w:val="96"/>
        </w:trPr>
        <w:tc>
          <w:tcPr>
            <w:tcW w:w="1320" w:type="pct"/>
            <w:vMerge/>
          </w:tcPr>
          <w:p w14:paraId="0D61EBFB" w14:textId="77777777" w:rsidR="00F55465" w:rsidRPr="005B4C89" w:rsidRDefault="00F55465" w:rsidP="007D3AB7">
            <w:pPr>
              <w:spacing w:after="0" w:line="240" w:lineRule="auto"/>
              <w:rPr>
                <w:rFonts w:ascii="Times New Roman" w:hAnsi="Times New Roman" w:cs="Times New Roman"/>
              </w:rPr>
            </w:pPr>
          </w:p>
        </w:tc>
        <w:tc>
          <w:tcPr>
            <w:tcW w:w="1923" w:type="pct"/>
            <w:vMerge/>
          </w:tcPr>
          <w:p w14:paraId="00A6B642" w14:textId="77777777" w:rsidR="00F55465" w:rsidRPr="005B4C89" w:rsidRDefault="00F55465" w:rsidP="007D3AB7">
            <w:pPr>
              <w:spacing w:after="0" w:line="240" w:lineRule="auto"/>
              <w:jc w:val="both"/>
              <w:rPr>
                <w:rFonts w:ascii="Times New Roman" w:hAnsi="Times New Roman" w:cs="Times New Roman"/>
              </w:rPr>
            </w:pPr>
          </w:p>
        </w:tc>
        <w:tc>
          <w:tcPr>
            <w:tcW w:w="1757" w:type="pct"/>
          </w:tcPr>
          <w:p w14:paraId="16AAACB0" w14:textId="77777777" w:rsidR="00F55465" w:rsidRPr="005B4C89" w:rsidRDefault="00F55465" w:rsidP="007D3AB7">
            <w:pPr>
              <w:spacing w:after="0" w:line="240" w:lineRule="auto"/>
              <w:jc w:val="center"/>
              <w:rPr>
                <w:rFonts w:ascii="Times New Roman" w:hAnsi="Times New Roman" w:cs="Times New Roman"/>
              </w:rPr>
            </w:pPr>
            <w:r w:rsidRPr="005B4C89">
              <w:rPr>
                <w:rFonts w:ascii="Times New Roman" w:hAnsi="Times New Roman" w:cs="Times New Roman"/>
              </w:rPr>
              <w:t>25 %</w:t>
            </w:r>
          </w:p>
        </w:tc>
      </w:tr>
      <w:tr w:rsidR="005B4C89" w:rsidRPr="005B4C89" w14:paraId="23061467" w14:textId="77777777" w:rsidTr="007D3AB7">
        <w:tc>
          <w:tcPr>
            <w:tcW w:w="1320" w:type="pct"/>
            <w:vMerge/>
          </w:tcPr>
          <w:p w14:paraId="69314F3E" w14:textId="77777777" w:rsidR="00F55465" w:rsidRPr="005B4C89" w:rsidRDefault="00F55465" w:rsidP="007D3AB7">
            <w:pPr>
              <w:spacing w:after="0" w:line="240" w:lineRule="auto"/>
              <w:rPr>
                <w:rFonts w:ascii="Times New Roman" w:hAnsi="Times New Roman" w:cs="Times New Roman"/>
              </w:rPr>
            </w:pPr>
          </w:p>
        </w:tc>
        <w:tc>
          <w:tcPr>
            <w:tcW w:w="1923" w:type="pct"/>
          </w:tcPr>
          <w:p w14:paraId="23B9FB4B"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lang w:eastAsia="en-US"/>
              </w:rPr>
              <w:t>Для остальных видов разрешенного использования</w:t>
            </w:r>
          </w:p>
        </w:tc>
        <w:tc>
          <w:tcPr>
            <w:tcW w:w="1757" w:type="pct"/>
            <w:vAlign w:val="center"/>
          </w:tcPr>
          <w:p w14:paraId="30EA2E7C"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 xml:space="preserve">не </w:t>
            </w:r>
            <w:r w:rsidR="008A0754" w:rsidRPr="005B4C89">
              <w:rPr>
                <w:rFonts w:ascii="Times New Roman" w:hAnsi="Times New Roman" w:cs="Times New Roman"/>
              </w:rPr>
              <w:t>устанавливается</w:t>
            </w:r>
          </w:p>
        </w:tc>
      </w:tr>
      <w:tr w:rsidR="005B4C89" w:rsidRPr="005B4C89" w14:paraId="28A07EA8" w14:textId="77777777" w:rsidTr="007D3AB7">
        <w:tc>
          <w:tcPr>
            <w:tcW w:w="1320" w:type="pct"/>
            <w:vMerge w:val="restart"/>
          </w:tcPr>
          <w:p w14:paraId="3B498697"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lang w:eastAsia="en-US"/>
              </w:rPr>
              <w:t>Максимальная общая площадь объектов капитального строительства нежилого назначения</w:t>
            </w:r>
          </w:p>
        </w:tc>
        <w:tc>
          <w:tcPr>
            <w:tcW w:w="1923" w:type="pct"/>
          </w:tcPr>
          <w:p w14:paraId="0EBD1A29"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 xml:space="preserve">Бытовое обслуживание </w:t>
            </w:r>
            <w:r w:rsidRPr="005B4C89">
              <w:rPr>
                <w:rFonts w:ascii="Times New Roman" w:eastAsiaTheme="minorHAnsi" w:hAnsi="Times New Roman" w:cs="Times New Roman"/>
                <w:lang w:eastAsia="en-US"/>
              </w:rPr>
              <w:t>(3.3)</w:t>
            </w:r>
          </w:p>
          <w:p w14:paraId="07A15F6E"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 xml:space="preserve">Магазины </w:t>
            </w:r>
            <w:r w:rsidRPr="005B4C89">
              <w:rPr>
                <w:rFonts w:ascii="Times New Roman" w:eastAsiaTheme="minorHAnsi" w:hAnsi="Times New Roman" w:cs="Times New Roman"/>
                <w:lang w:eastAsia="en-US"/>
              </w:rPr>
              <w:t>(4.4)</w:t>
            </w:r>
          </w:p>
          <w:p w14:paraId="54D6ABD8"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 xml:space="preserve">Общественное питание </w:t>
            </w:r>
            <w:r w:rsidRPr="005B4C89">
              <w:rPr>
                <w:rFonts w:ascii="Times New Roman" w:eastAsiaTheme="minorHAnsi" w:hAnsi="Times New Roman" w:cs="Times New Roman"/>
                <w:lang w:eastAsia="en-US"/>
              </w:rPr>
              <w:t>(4.6)</w:t>
            </w:r>
          </w:p>
          <w:p w14:paraId="4A8B4FBD"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Амбулаторно-поликлиническое обслуживание (3.4.1)</w:t>
            </w:r>
          </w:p>
          <w:p w14:paraId="5D7EF06E"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Социальное обслуживание (3.2)</w:t>
            </w:r>
          </w:p>
          <w:p w14:paraId="69DAA5F1" w14:textId="77777777" w:rsidR="002F54BC" w:rsidRPr="005B4C89" w:rsidRDefault="002F54BC" w:rsidP="002F54BC">
            <w:pPr>
              <w:spacing w:after="0" w:line="240" w:lineRule="auto"/>
              <w:rPr>
                <w:rFonts w:ascii="Times New Roman" w:hAnsi="Times New Roman" w:cs="Times New Roman"/>
              </w:rPr>
            </w:pPr>
            <w:r w:rsidRPr="005B4C89">
              <w:rPr>
                <w:rFonts w:ascii="Times New Roman" w:hAnsi="Times New Roman" w:cs="Times New Roman"/>
              </w:rPr>
              <w:t>Оказание социальной помощи населению (3.2.2);</w:t>
            </w:r>
          </w:p>
          <w:p w14:paraId="041D03AB" w14:textId="77777777" w:rsidR="002F54BC" w:rsidRPr="005B4C89" w:rsidRDefault="002F54BC" w:rsidP="002F54BC">
            <w:pPr>
              <w:spacing w:after="0" w:line="240" w:lineRule="auto"/>
              <w:rPr>
                <w:rFonts w:ascii="Times New Roman" w:hAnsi="Times New Roman" w:cs="Times New Roman"/>
              </w:rPr>
            </w:pPr>
            <w:r w:rsidRPr="005B4C89">
              <w:rPr>
                <w:rFonts w:ascii="Times New Roman" w:hAnsi="Times New Roman" w:cs="Times New Roman"/>
                <w:lang w:eastAsia="en-US"/>
              </w:rPr>
              <w:t>Государственное управление (3.8.1);</w:t>
            </w:r>
          </w:p>
          <w:p w14:paraId="682266EC"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 (4.5)</w:t>
            </w:r>
          </w:p>
          <w:p w14:paraId="0AD36798"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Амбулаторное ветеринарное обслуживание(3.10.1)</w:t>
            </w:r>
          </w:p>
        </w:tc>
        <w:tc>
          <w:tcPr>
            <w:tcW w:w="1757" w:type="pct"/>
            <w:vAlign w:val="center"/>
          </w:tcPr>
          <w:p w14:paraId="6B39EF5C" w14:textId="77777777" w:rsidR="00F55465" w:rsidRPr="005B4C89" w:rsidRDefault="00F55465" w:rsidP="007D3AB7">
            <w:pPr>
              <w:spacing w:after="0" w:line="240" w:lineRule="auto"/>
              <w:jc w:val="center"/>
              <w:rPr>
                <w:rFonts w:ascii="Times New Roman" w:hAnsi="Times New Roman" w:cs="Times New Roman"/>
              </w:rPr>
            </w:pPr>
            <w:r w:rsidRPr="005B4C89">
              <w:rPr>
                <w:rFonts w:ascii="Times New Roman" w:hAnsi="Times New Roman" w:cs="Times New Roman"/>
                <w:lang w:eastAsia="en-US"/>
              </w:rPr>
              <w:t>300 кв. м</w:t>
            </w:r>
          </w:p>
        </w:tc>
      </w:tr>
      <w:tr w:rsidR="005B4C89" w:rsidRPr="005B4C89" w14:paraId="76745A00" w14:textId="77777777" w:rsidTr="007D3AB7">
        <w:tc>
          <w:tcPr>
            <w:tcW w:w="1320" w:type="pct"/>
            <w:vMerge/>
          </w:tcPr>
          <w:p w14:paraId="3027AB9A" w14:textId="77777777" w:rsidR="00F55465" w:rsidRPr="005B4C89" w:rsidRDefault="00F55465" w:rsidP="007D3AB7">
            <w:pPr>
              <w:spacing w:after="0" w:line="240" w:lineRule="auto"/>
              <w:rPr>
                <w:rFonts w:ascii="Times New Roman" w:hAnsi="Times New Roman" w:cs="Times New Roman"/>
                <w:lang w:eastAsia="en-US"/>
              </w:rPr>
            </w:pPr>
          </w:p>
        </w:tc>
        <w:tc>
          <w:tcPr>
            <w:tcW w:w="1923" w:type="pct"/>
          </w:tcPr>
          <w:p w14:paraId="7CEF121A"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lang w:eastAsia="en-US"/>
              </w:rPr>
              <w:t>Для остальных видов разрешенного использования</w:t>
            </w:r>
          </w:p>
        </w:tc>
        <w:tc>
          <w:tcPr>
            <w:tcW w:w="1757" w:type="pct"/>
          </w:tcPr>
          <w:p w14:paraId="7A966382" w14:textId="77777777" w:rsidR="00F55465" w:rsidRPr="005B4C89" w:rsidRDefault="008A0754" w:rsidP="007D3AB7">
            <w:pPr>
              <w:spacing w:after="0" w:line="240" w:lineRule="auto"/>
              <w:rPr>
                <w:rFonts w:ascii="Times New Roman" w:hAnsi="Times New Roman" w:cs="Times New Roman"/>
              </w:rPr>
            </w:pPr>
            <w:r w:rsidRPr="005B4C89">
              <w:rPr>
                <w:rFonts w:ascii="Times New Roman" w:hAnsi="Times New Roman" w:cs="Times New Roman"/>
                <w:lang w:eastAsia="en-US"/>
              </w:rPr>
              <w:t>не устанавливается</w:t>
            </w:r>
          </w:p>
        </w:tc>
      </w:tr>
      <w:tr w:rsidR="005B4C89" w:rsidRPr="005B4C89" w14:paraId="2DA46609" w14:textId="77777777" w:rsidTr="007D3AB7">
        <w:tc>
          <w:tcPr>
            <w:tcW w:w="1320" w:type="pct"/>
            <w:vMerge w:val="restart"/>
          </w:tcPr>
          <w:p w14:paraId="68ADA1DE"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lang w:eastAsia="en-US"/>
              </w:rPr>
              <w:t>Минимальный процент озеленения земельного участка по отношению к расчетной площади здания</w:t>
            </w:r>
          </w:p>
        </w:tc>
        <w:tc>
          <w:tcPr>
            <w:tcW w:w="1923" w:type="pct"/>
          </w:tcPr>
          <w:p w14:paraId="6827A2D4"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 xml:space="preserve">Малоэтажная многоквартирная застройка </w:t>
            </w:r>
            <w:r w:rsidRPr="005B4C89">
              <w:rPr>
                <w:rFonts w:ascii="Times New Roman" w:eastAsiaTheme="minorHAnsi" w:hAnsi="Times New Roman" w:cs="Times New Roman"/>
                <w:lang w:eastAsia="en-US"/>
              </w:rPr>
              <w:t>(2.1.1)</w:t>
            </w:r>
          </w:p>
          <w:p w14:paraId="539E8F68"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 xml:space="preserve">Бытовое обслуживание </w:t>
            </w:r>
            <w:r w:rsidRPr="005B4C89">
              <w:rPr>
                <w:rFonts w:ascii="Times New Roman" w:eastAsiaTheme="minorHAnsi" w:hAnsi="Times New Roman" w:cs="Times New Roman"/>
                <w:lang w:eastAsia="en-US"/>
              </w:rPr>
              <w:t>(3.3)</w:t>
            </w:r>
          </w:p>
          <w:p w14:paraId="04F0744F"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 xml:space="preserve">Магазины </w:t>
            </w:r>
            <w:r w:rsidRPr="005B4C89">
              <w:rPr>
                <w:rFonts w:ascii="Times New Roman" w:eastAsiaTheme="minorHAnsi" w:hAnsi="Times New Roman" w:cs="Times New Roman"/>
                <w:lang w:eastAsia="en-US"/>
              </w:rPr>
              <w:t>(4.4)</w:t>
            </w:r>
          </w:p>
          <w:p w14:paraId="17AAA0EA"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 xml:space="preserve">Общественное питание </w:t>
            </w:r>
            <w:r w:rsidRPr="005B4C89">
              <w:rPr>
                <w:rFonts w:ascii="Times New Roman" w:eastAsiaTheme="minorHAnsi" w:hAnsi="Times New Roman" w:cs="Times New Roman"/>
                <w:lang w:eastAsia="en-US"/>
              </w:rPr>
              <w:t>(4.6)</w:t>
            </w:r>
          </w:p>
          <w:p w14:paraId="07EBFCEA"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Амбулаторно-поликлиническое обслуживание (3.4.1)</w:t>
            </w:r>
          </w:p>
          <w:p w14:paraId="03525090"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Социальное обслуживание (3.2)</w:t>
            </w:r>
          </w:p>
          <w:p w14:paraId="07E95698" w14:textId="77777777" w:rsidR="002F54BC" w:rsidRPr="005B4C89" w:rsidRDefault="002F54BC" w:rsidP="002F54BC">
            <w:pPr>
              <w:spacing w:after="0" w:line="240" w:lineRule="auto"/>
              <w:rPr>
                <w:rFonts w:ascii="Times New Roman" w:hAnsi="Times New Roman" w:cs="Times New Roman"/>
              </w:rPr>
            </w:pPr>
            <w:r w:rsidRPr="005B4C89">
              <w:rPr>
                <w:rFonts w:ascii="Times New Roman" w:hAnsi="Times New Roman" w:cs="Times New Roman"/>
              </w:rPr>
              <w:t>Оказание социальной помощи населению (3.2.2);</w:t>
            </w:r>
          </w:p>
          <w:p w14:paraId="1DABB421" w14:textId="77777777" w:rsidR="002F54BC" w:rsidRPr="005B4C89" w:rsidRDefault="002F54BC" w:rsidP="002F54BC">
            <w:pPr>
              <w:spacing w:after="0" w:line="240" w:lineRule="auto"/>
              <w:rPr>
                <w:rFonts w:ascii="Times New Roman" w:hAnsi="Times New Roman" w:cs="Times New Roman"/>
              </w:rPr>
            </w:pPr>
            <w:r w:rsidRPr="005B4C89">
              <w:rPr>
                <w:rFonts w:ascii="Times New Roman" w:hAnsi="Times New Roman" w:cs="Times New Roman"/>
                <w:lang w:eastAsia="en-US"/>
              </w:rPr>
              <w:t>Государственное управление (3.8.1);</w:t>
            </w:r>
          </w:p>
          <w:p w14:paraId="5F2A1538"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 (4.5)</w:t>
            </w:r>
          </w:p>
          <w:p w14:paraId="6C7CDB9F" w14:textId="77777777" w:rsidR="00F55465" w:rsidRPr="005B4C89" w:rsidRDefault="00F55465" w:rsidP="007D3AB7">
            <w:pPr>
              <w:spacing w:after="0" w:line="240" w:lineRule="auto"/>
              <w:rPr>
                <w:rFonts w:ascii="Times New Roman" w:hAnsi="Times New Roman" w:cs="Times New Roman"/>
              </w:rPr>
            </w:pPr>
            <w:r w:rsidRPr="005B4C89">
              <w:rPr>
                <w:rFonts w:ascii="Times New Roman" w:hAnsi="Times New Roman" w:cs="Times New Roman"/>
              </w:rPr>
              <w:lastRenderedPageBreak/>
              <w:t>Амбулаторное ветеринарное обслуживание(3.10.1)</w:t>
            </w:r>
          </w:p>
        </w:tc>
        <w:tc>
          <w:tcPr>
            <w:tcW w:w="1757" w:type="pct"/>
            <w:vAlign w:val="center"/>
          </w:tcPr>
          <w:p w14:paraId="0D0255DB" w14:textId="77777777" w:rsidR="00F55465" w:rsidRPr="005B4C89" w:rsidRDefault="00F55465" w:rsidP="007D3AB7">
            <w:pPr>
              <w:spacing w:after="0" w:line="240" w:lineRule="auto"/>
              <w:jc w:val="center"/>
              <w:rPr>
                <w:rFonts w:ascii="Times New Roman" w:hAnsi="Times New Roman" w:cs="Times New Roman"/>
              </w:rPr>
            </w:pPr>
            <w:r w:rsidRPr="005B4C89">
              <w:rPr>
                <w:rFonts w:ascii="Times New Roman" w:hAnsi="Times New Roman" w:cs="Times New Roman"/>
                <w:lang w:eastAsia="en-US"/>
              </w:rPr>
              <w:lastRenderedPageBreak/>
              <w:t>не менее 20%</w:t>
            </w:r>
          </w:p>
        </w:tc>
      </w:tr>
      <w:tr w:rsidR="005B4C89" w:rsidRPr="005B4C89" w14:paraId="26393B0C" w14:textId="77777777" w:rsidTr="007D3AB7">
        <w:tc>
          <w:tcPr>
            <w:tcW w:w="1320" w:type="pct"/>
            <w:vMerge/>
          </w:tcPr>
          <w:p w14:paraId="16EB38F2" w14:textId="77777777" w:rsidR="00F55465" w:rsidRPr="005B4C89" w:rsidRDefault="00F55465" w:rsidP="007D3AB7">
            <w:pPr>
              <w:spacing w:after="0" w:line="240" w:lineRule="auto"/>
              <w:rPr>
                <w:rFonts w:ascii="Times New Roman" w:hAnsi="Times New Roman" w:cs="Times New Roman"/>
                <w:lang w:eastAsia="en-US"/>
              </w:rPr>
            </w:pPr>
          </w:p>
        </w:tc>
        <w:tc>
          <w:tcPr>
            <w:tcW w:w="1923" w:type="pct"/>
          </w:tcPr>
          <w:p w14:paraId="58F44EF0" w14:textId="77777777" w:rsidR="00F55465" w:rsidRPr="005B4C89" w:rsidRDefault="00F55465" w:rsidP="007D3AB7">
            <w:pPr>
              <w:spacing w:after="0" w:line="240" w:lineRule="auto"/>
              <w:jc w:val="both"/>
              <w:rPr>
                <w:rFonts w:ascii="Times New Roman" w:hAnsi="Times New Roman" w:cs="Times New Roman"/>
              </w:rPr>
            </w:pPr>
            <w:r w:rsidRPr="005B4C89">
              <w:rPr>
                <w:rFonts w:ascii="Times New Roman" w:hAnsi="Times New Roman" w:cs="Times New Roman"/>
                <w:lang w:eastAsia="en-US"/>
              </w:rPr>
              <w:t>Для остальных видов разрешенного использования</w:t>
            </w:r>
          </w:p>
        </w:tc>
        <w:tc>
          <w:tcPr>
            <w:tcW w:w="1757" w:type="pct"/>
          </w:tcPr>
          <w:p w14:paraId="2F8541C7" w14:textId="77777777" w:rsidR="00F55465" w:rsidRPr="005B4C89" w:rsidRDefault="008A0754" w:rsidP="007D3AB7">
            <w:pPr>
              <w:spacing w:after="0" w:line="240" w:lineRule="auto"/>
              <w:rPr>
                <w:rFonts w:ascii="Times New Roman" w:hAnsi="Times New Roman" w:cs="Times New Roman"/>
              </w:rPr>
            </w:pPr>
            <w:r w:rsidRPr="005B4C89">
              <w:rPr>
                <w:rFonts w:ascii="Times New Roman" w:hAnsi="Times New Roman" w:cs="Times New Roman"/>
                <w:lang w:eastAsia="en-US"/>
              </w:rPr>
              <w:t>не устанавливается</w:t>
            </w:r>
          </w:p>
        </w:tc>
      </w:tr>
    </w:tbl>
    <w:p w14:paraId="7C9B0755" w14:textId="77777777" w:rsidR="008A0754" w:rsidRPr="005B4C89" w:rsidRDefault="008A0754" w:rsidP="00F55465">
      <w:pPr>
        <w:widowControl w:val="0"/>
        <w:autoSpaceDE w:val="0"/>
        <w:autoSpaceDN w:val="0"/>
        <w:adjustRightInd w:val="0"/>
        <w:spacing w:line="240" w:lineRule="auto"/>
        <w:ind w:firstLine="709"/>
        <w:jc w:val="both"/>
        <w:rPr>
          <w:rFonts w:ascii="Times New Roman" w:hAnsi="Times New Roman" w:cs="Times New Roman"/>
          <w:sz w:val="24"/>
          <w:szCs w:val="24"/>
        </w:rPr>
      </w:pPr>
    </w:p>
    <w:p w14:paraId="62754F1F" w14:textId="77777777" w:rsidR="00F55465" w:rsidRPr="005B4C89" w:rsidRDefault="00F55465" w:rsidP="00F55465">
      <w:pPr>
        <w:widowControl w:val="0"/>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4. При градостроительной деятельности учесть требования  статьи 46 данных Правил, в соответствии с Региональными нормативами градостроительного проектирования Республики Крым.</w:t>
      </w:r>
    </w:p>
    <w:p w14:paraId="49695338" w14:textId="77777777" w:rsidR="00980964" w:rsidRPr="005B4C89" w:rsidRDefault="00980964" w:rsidP="007A6DBC">
      <w:pPr>
        <w:spacing w:before="120" w:line="240" w:lineRule="auto"/>
        <w:ind w:firstLine="709"/>
        <w:rPr>
          <w:rFonts w:ascii="Times New Roman" w:hAnsi="Times New Roman" w:cs="Times New Roman"/>
          <w:spacing w:val="-6"/>
          <w:sz w:val="24"/>
          <w:szCs w:val="24"/>
        </w:rPr>
      </w:pPr>
      <w:r w:rsidRPr="005B4C89">
        <w:rPr>
          <w:rFonts w:ascii="Times New Roman" w:hAnsi="Times New Roman" w:cs="Times New Roman"/>
          <w:spacing w:val="-6"/>
          <w:sz w:val="24"/>
          <w:szCs w:val="24"/>
        </w:rPr>
        <w:t xml:space="preserve">4.Ограничения использования земельных участков и объектов капитального строительства указаны в статьях </w:t>
      </w:r>
      <w:r w:rsidR="000877F6" w:rsidRPr="005B4C89">
        <w:rPr>
          <w:rFonts w:ascii="Times New Roman" w:hAnsi="Times New Roman" w:cs="Times New Roman"/>
          <w:spacing w:val="-6"/>
          <w:sz w:val="24"/>
          <w:szCs w:val="24"/>
        </w:rPr>
        <w:t>63-71</w:t>
      </w:r>
      <w:r w:rsidRPr="005B4C89">
        <w:rPr>
          <w:rFonts w:ascii="Times New Roman" w:hAnsi="Times New Roman" w:cs="Times New Roman"/>
          <w:spacing w:val="-6"/>
          <w:sz w:val="24"/>
          <w:szCs w:val="24"/>
        </w:rPr>
        <w:t xml:space="preserve"> настоящих Правил.</w:t>
      </w:r>
    </w:p>
    <w:p w14:paraId="68AA67F4" w14:textId="77777777" w:rsidR="00980964" w:rsidRPr="005B4C89" w:rsidRDefault="00980964" w:rsidP="004F0D61">
      <w:pPr>
        <w:pStyle w:val="22"/>
        <w:spacing w:after="200"/>
        <w:rPr>
          <w:color w:val="auto"/>
          <w:sz w:val="20"/>
        </w:rPr>
      </w:pPr>
    </w:p>
    <w:p w14:paraId="6C62E8F5" w14:textId="77777777" w:rsidR="00BF11F6" w:rsidRPr="005B4C89" w:rsidRDefault="006C715E" w:rsidP="00BF11F6">
      <w:pPr>
        <w:pStyle w:val="41"/>
        <w:numPr>
          <w:ilvl w:val="0"/>
          <w:numId w:val="0"/>
        </w:numPr>
        <w:spacing w:before="0" w:after="200"/>
        <w:outlineLvl w:val="0"/>
      </w:pPr>
      <w:r w:rsidRPr="005B4C89">
        <w:rPr>
          <w:sz w:val="24"/>
        </w:rPr>
        <w:t>Статья 49</w:t>
      </w:r>
      <w:r w:rsidR="00BF11F6" w:rsidRPr="005B4C89">
        <w:rPr>
          <w:sz w:val="24"/>
        </w:rPr>
        <w:t>. Градостроительный регламент зоны ведения садоводства (Ж-3): Ж-3/1, Ж-3/2, Ж-3/3, Ж-3/</w:t>
      </w:r>
      <w:r w:rsidR="00002DE0" w:rsidRPr="005B4C89">
        <w:rPr>
          <w:sz w:val="24"/>
        </w:rPr>
        <w:t>4, Ж-3/5, Ж-3/6</w:t>
      </w:r>
    </w:p>
    <w:p w14:paraId="298FFFBB" w14:textId="77777777" w:rsidR="00BF11F6" w:rsidRPr="005B4C89" w:rsidRDefault="00BF11F6" w:rsidP="00BF11F6">
      <w:pPr>
        <w:spacing w:line="240" w:lineRule="auto"/>
        <w:ind w:firstLine="709"/>
        <w:jc w:val="both"/>
        <w:rPr>
          <w:rFonts w:ascii="Times New Roman" w:hAnsi="Times New Roman" w:cs="Times New Roman"/>
        </w:rPr>
      </w:pPr>
      <w:r w:rsidRPr="005B4C89">
        <w:rPr>
          <w:rFonts w:ascii="Times New Roman" w:hAnsi="Times New Roman" w:cs="Times New Roman"/>
          <w:sz w:val="24"/>
          <w:szCs w:val="24"/>
        </w:rPr>
        <w:t>1. Цели выделения зоны:</w:t>
      </w:r>
    </w:p>
    <w:p w14:paraId="1452852C" w14:textId="77777777" w:rsidR="00BF11F6" w:rsidRPr="005B4C89" w:rsidRDefault="00BF11F6" w:rsidP="00BF11F6">
      <w:pPr>
        <w:spacing w:line="240" w:lineRule="auto"/>
        <w:ind w:firstLine="709"/>
        <w:jc w:val="both"/>
        <w:rPr>
          <w:rFonts w:ascii="Times New Roman" w:hAnsi="Times New Roman" w:cs="Times New Roman"/>
        </w:rPr>
      </w:pPr>
      <w:r w:rsidRPr="005B4C89">
        <w:rPr>
          <w:rFonts w:ascii="Times New Roman" w:hAnsi="Times New Roman" w:cs="Times New Roman"/>
          <w:sz w:val="24"/>
          <w:szCs w:val="24"/>
        </w:rPr>
        <w:t>Обеспечение правовых условий формирования, развития и обслуживания территорий для ведения садоводства и огородничества.</w:t>
      </w:r>
    </w:p>
    <w:p w14:paraId="3CCBB377" w14:textId="77777777" w:rsidR="00BF11F6" w:rsidRPr="005B4C89" w:rsidRDefault="00BF11F6" w:rsidP="00BF11F6">
      <w:pPr>
        <w:spacing w:line="240" w:lineRule="auto"/>
        <w:ind w:firstLine="709"/>
        <w:rPr>
          <w:rFonts w:ascii="Times New Roman" w:hAnsi="Times New Roman" w:cs="Times New Roman"/>
        </w:rPr>
      </w:pPr>
      <w:r w:rsidRPr="005B4C8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45"/>
        <w:gridCol w:w="4836"/>
        <w:gridCol w:w="850"/>
        <w:gridCol w:w="1984"/>
        <w:gridCol w:w="4458"/>
      </w:tblGrid>
      <w:tr w:rsidR="005B4C89" w:rsidRPr="005B4C89" w14:paraId="2CB07FF5" w14:textId="77777777" w:rsidTr="00BF11F6">
        <w:trPr>
          <w:trHeight w:val="397"/>
          <w:tblHeader/>
        </w:trPr>
        <w:tc>
          <w:tcPr>
            <w:tcW w:w="14890" w:type="dxa"/>
            <w:gridSpan w:val="6"/>
            <w:tcBorders>
              <w:top w:val="nil"/>
              <w:left w:val="nil"/>
              <w:right w:val="nil"/>
            </w:tcBorders>
            <w:shd w:val="clear" w:color="auto" w:fill="auto"/>
            <w:vAlign w:val="center"/>
          </w:tcPr>
          <w:p w14:paraId="6DB0A4D5" w14:textId="77777777" w:rsidR="00BF11F6" w:rsidRPr="005B4C89" w:rsidRDefault="00BF11F6" w:rsidP="00BF11F6">
            <w:pPr>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Ж-3.Зона ведения садоводства</w:t>
            </w:r>
          </w:p>
        </w:tc>
      </w:tr>
      <w:tr w:rsidR="005B4C89" w:rsidRPr="005B4C89" w14:paraId="4D98B286" w14:textId="77777777" w:rsidTr="00BF11F6">
        <w:trPr>
          <w:trHeight w:val="397"/>
          <w:tblHeader/>
        </w:trPr>
        <w:tc>
          <w:tcPr>
            <w:tcW w:w="7598" w:type="dxa"/>
            <w:gridSpan w:val="3"/>
            <w:shd w:val="clear" w:color="auto" w:fill="auto"/>
            <w:vAlign w:val="center"/>
          </w:tcPr>
          <w:p w14:paraId="0A29A828" w14:textId="77777777" w:rsidR="00BF11F6" w:rsidRPr="005B4C89" w:rsidRDefault="00BF11F6" w:rsidP="00BF11F6">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Основные виды разрешенного использования</w:t>
            </w:r>
          </w:p>
        </w:tc>
        <w:tc>
          <w:tcPr>
            <w:tcW w:w="7292" w:type="dxa"/>
            <w:gridSpan w:val="3"/>
            <w:shd w:val="clear" w:color="auto" w:fill="auto"/>
            <w:vAlign w:val="center"/>
          </w:tcPr>
          <w:p w14:paraId="7B24CB50" w14:textId="77777777" w:rsidR="00BF11F6" w:rsidRPr="005B4C89" w:rsidRDefault="00BF11F6" w:rsidP="00BF11F6">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5B4C89" w:rsidRPr="005B4C89" w14:paraId="3CAF8B23" w14:textId="77777777" w:rsidTr="00BF11F6">
        <w:trPr>
          <w:trHeight w:val="397"/>
          <w:tblHeader/>
        </w:trPr>
        <w:tc>
          <w:tcPr>
            <w:tcW w:w="817" w:type="dxa"/>
            <w:shd w:val="clear" w:color="auto" w:fill="auto"/>
            <w:vAlign w:val="center"/>
          </w:tcPr>
          <w:p w14:paraId="76059F42" w14:textId="77777777" w:rsidR="00BF11F6" w:rsidRPr="005B4C89" w:rsidRDefault="00BF11F6" w:rsidP="00BF11F6">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45" w:type="dxa"/>
            <w:shd w:val="clear" w:color="auto" w:fill="auto"/>
            <w:vAlign w:val="center"/>
          </w:tcPr>
          <w:p w14:paraId="50BBAC59" w14:textId="77777777" w:rsidR="00BF11F6" w:rsidRPr="005B4C89" w:rsidRDefault="00BF11F6" w:rsidP="00BF11F6">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836" w:type="dxa"/>
            <w:shd w:val="clear" w:color="auto" w:fill="auto"/>
            <w:vAlign w:val="center"/>
          </w:tcPr>
          <w:p w14:paraId="4ACFB875" w14:textId="77777777" w:rsidR="00BF11F6" w:rsidRPr="005B4C89" w:rsidRDefault="00BF11F6" w:rsidP="00BF11F6">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1DE45073" w14:textId="77777777" w:rsidR="00BF11F6" w:rsidRPr="005B4C89" w:rsidRDefault="00BF11F6" w:rsidP="00BF11F6">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shd w:val="clear" w:color="auto" w:fill="auto"/>
            <w:vAlign w:val="center"/>
          </w:tcPr>
          <w:p w14:paraId="5AEF0D7D" w14:textId="77777777" w:rsidR="00BF11F6" w:rsidRPr="005B4C89" w:rsidRDefault="00BF11F6" w:rsidP="00BF11F6">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458" w:type="dxa"/>
            <w:shd w:val="clear" w:color="auto" w:fill="auto"/>
            <w:vAlign w:val="center"/>
          </w:tcPr>
          <w:p w14:paraId="1FE559B7" w14:textId="77777777" w:rsidR="00BF11F6" w:rsidRPr="005B4C89" w:rsidRDefault="00BF11F6" w:rsidP="00BF11F6">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tr w:rsidR="005B4C89" w:rsidRPr="005B4C89" w14:paraId="4F728420" w14:textId="77777777" w:rsidTr="00BF11F6">
        <w:tc>
          <w:tcPr>
            <w:tcW w:w="817" w:type="dxa"/>
            <w:shd w:val="clear" w:color="auto" w:fill="auto"/>
          </w:tcPr>
          <w:p w14:paraId="35798665"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13.0</w:t>
            </w:r>
          </w:p>
        </w:tc>
        <w:tc>
          <w:tcPr>
            <w:tcW w:w="1945" w:type="dxa"/>
            <w:shd w:val="clear" w:color="auto" w:fill="auto"/>
          </w:tcPr>
          <w:p w14:paraId="1225B1E0" w14:textId="77777777" w:rsidR="00BF11F6" w:rsidRPr="005B4C89" w:rsidRDefault="00BF11F6" w:rsidP="00BF11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Земельные участки общего назначения</w:t>
            </w:r>
          </w:p>
        </w:tc>
        <w:tc>
          <w:tcPr>
            <w:tcW w:w="4836" w:type="dxa"/>
            <w:shd w:val="clear" w:color="auto" w:fill="auto"/>
          </w:tcPr>
          <w:p w14:paraId="4B25A867" w14:textId="77777777" w:rsidR="00BF11F6" w:rsidRPr="005B4C89" w:rsidRDefault="00BF11F6" w:rsidP="00BF11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Земельные участки, являющиеся имуществом общего пользования и предназначенные для общего использования правообладателями земельных участков, расположенных в границах территории ведения гражданами садоводства или огородничества для собственных нужд, и (или) для размещения объектов капитального строительства, относящихся к имуществу общего пользования</w:t>
            </w:r>
          </w:p>
        </w:tc>
        <w:tc>
          <w:tcPr>
            <w:tcW w:w="7292" w:type="dxa"/>
            <w:gridSpan w:val="3"/>
            <w:shd w:val="clear" w:color="auto" w:fill="auto"/>
          </w:tcPr>
          <w:p w14:paraId="7EBA62F0" w14:textId="77777777" w:rsidR="00BF11F6" w:rsidRPr="005B4C89" w:rsidRDefault="00BF11F6" w:rsidP="00BF11F6">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5B4C89" w:rsidRPr="005B4C89" w14:paraId="38A0B889" w14:textId="77777777" w:rsidTr="00BF11F6">
        <w:trPr>
          <w:trHeight w:val="281"/>
        </w:trPr>
        <w:tc>
          <w:tcPr>
            <w:tcW w:w="817" w:type="dxa"/>
            <w:vMerge w:val="restart"/>
            <w:shd w:val="clear" w:color="auto" w:fill="auto"/>
          </w:tcPr>
          <w:p w14:paraId="7743B20A"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lastRenderedPageBreak/>
              <w:t>13.1</w:t>
            </w:r>
          </w:p>
        </w:tc>
        <w:tc>
          <w:tcPr>
            <w:tcW w:w="1945" w:type="dxa"/>
            <w:vMerge w:val="restart"/>
            <w:shd w:val="clear" w:color="auto" w:fill="auto"/>
          </w:tcPr>
          <w:p w14:paraId="7B12117B" w14:textId="77777777" w:rsidR="00BF11F6" w:rsidRPr="005B4C89" w:rsidRDefault="00BF11F6" w:rsidP="00BF11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Ведение огородничества</w:t>
            </w:r>
          </w:p>
        </w:tc>
        <w:tc>
          <w:tcPr>
            <w:tcW w:w="4836" w:type="dxa"/>
            <w:vMerge w:val="restart"/>
            <w:shd w:val="clear" w:color="auto" w:fill="auto"/>
          </w:tcPr>
          <w:p w14:paraId="7F359297" w14:textId="77777777" w:rsidR="00BF11F6" w:rsidRPr="005B4C89" w:rsidRDefault="00BF11F6" w:rsidP="00BF11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850" w:type="dxa"/>
            <w:shd w:val="clear" w:color="auto" w:fill="auto"/>
          </w:tcPr>
          <w:p w14:paraId="4545B53F"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1E471E9C"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296E0FA7" w14:textId="77777777" w:rsidR="00BF11F6" w:rsidRPr="005B4C89" w:rsidRDefault="00BF11F6" w:rsidP="00BF11F6">
            <w:pPr>
              <w:spacing w:after="0" w:line="240" w:lineRule="auto"/>
              <w:rPr>
                <w:rFonts w:ascii="Times New Roman" w:hAnsi="Times New Roman" w:cs="Times New Roman"/>
              </w:rPr>
            </w:pPr>
          </w:p>
          <w:p w14:paraId="7E5B505B" w14:textId="77777777" w:rsidR="00BF11F6" w:rsidRPr="005B4C89" w:rsidRDefault="00BF11F6" w:rsidP="00BF11F6">
            <w:pPr>
              <w:spacing w:after="0" w:line="240" w:lineRule="auto"/>
              <w:rPr>
                <w:rFonts w:ascii="Times New Roman" w:hAnsi="Times New Roman" w:cs="Times New Roman"/>
              </w:rPr>
            </w:pPr>
          </w:p>
        </w:tc>
        <w:tc>
          <w:tcPr>
            <w:tcW w:w="4458" w:type="dxa"/>
            <w:shd w:val="clear" w:color="auto" w:fill="auto"/>
          </w:tcPr>
          <w:p w14:paraId="1026B955" w14:textId="77777777" w:rsidR="00BF11F6" w:rsidRPr="005B4C89" w:rsidRDefault="00E662E7" w:rsidP="00BF11F6">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88" w:history="1">
              <w:r w:rsidRPr="005B4C89">
                <w:rPr>
                  <w:rFonts w:ascii="Times New Roman" w:hAnsi="Times New Roman" w:cs="Times New Roman"/>
                </w:rPr>
                <w:t>кодами 2.7.2, 4.9</w:t>
              </w:r>
            </w:hyperlink>
          </w:p>
        </w:tc>
      </w:tr>
      <w:tr w:rsidR="005B4C89" w:rsidRPr="005B4C89" w14:paraId="62577EED" w14:textId="77777777" w:rsidTr="00BF11F6">
        <w:trPr>
          <w:trHeight w:val="281"/>
        </w:trPr>
        <w:tc>
          <w:tcPr>
            <w:tcW w:w="817" w:type="dxa"/>
            <w:vMerge/>
            <w:shd w:val="clear" w:color="auto" w:fill="auto"/>
          </w:tcPr>
          <w:p w14:paraId="08D444A0" w14:textId="77777777" w:rsidR="00BF11F6" w:rsidRPr="005B4C89" w:rsidRDefault="00BF11F6" w:rsidP="00BF11F6">
            <w:pPr>
              <w:spacing w:after="0" w:line="240" w:lineRule="auto"/>
              <w:rPr>
                <w:rFonts w:ascii="Times New Roman" w:hAnsi="Times New Roman" w:cs="Times New Roman"/>
              </w:rPr>
            </w:pPr>
          </w:p>
        </w:tc>
        <w:tc>
          <w:tcPr>
            <w:tcW w:w="1945" w:type="dxa"/>
            <w:vMerge/>
            <w:shd w:val="clear" w:color="auto" w:fill="auto"/>
          </w:tcPr>
          <w:p w14:paraId="52597455" w14:textId="77777777" w:rsidR="00BF11F6" w:rsidRPr="005B4C89" w:rsidRDefault="00BF11F6" w:rsidP="00BF11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CD0C249" w14:textId="77777777" w:rsidR="00BF11F6" w:rsidRPr="005B4C89" w:rsidRDefault="00BF11F6" w:rsidP="00BF11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FBA4973"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28A0C64D"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458" w:type="dxa"/>
            <w:shd w:val="clear" w:color="auto" w:fill="auto"/>
          </w:tcPr>
          <w:p w14:paraId="3AE445D3"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073668CA" w14:textId="77777777" w:rsidTr="00BF11F6">
        <w:trPr>
          <w:trHeight w:val="1327"/>
        </w:trPr>
        <w:tc>
          <w:tcPr>
            <w:tcW w:w="817" w:type="dxa"/>
            <w:vMerge/>
            <w:shd w:val="clear" w:color="auto" w:fill="auto"/>
          </w:tcPr>
          <w:p w14:paraId="51AD2AAE" w14:textId="77777777" w:rsidR="00BF11F6" w:rsidRPr="005B4C89" w:rsidRDefault="00BF11F6" w:rsidP="00BF11F6">
            <w:pPr>
              <w:spacing w:after="0" w:line="240" w:lineRule="auto"/>
              <w:rPr>
                <w:rFonts w:ascii="Times New Roman" w:hAnsi="Times New Roman" w:cs="Times New Roman"/>
              </w:rPr>
            </w:pPr>
          </w:p>
        </w:tc>
        <w:tc>
          <w:tcPr>
            <w:tcW w:w="1945" w:type="dxa"/>
            <w:vMerge/>
            <w:shd w:val="clear" w:color="auto" w:fill="auto"/>
          </w:tcPr>
          <w:p w14:paraId="7B4B3437" w14:textId="77777777" w:rsidR="00BF11F6" w:rsidRPr="005B4C89" w:rsidRDefault="00BF11F6" w:rsidP="00BF11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F1F2E79" w14:textId="77777777" w:rsidR="00BF11F6" w:rsidRPr="005B4C89" w:rsidRDefault="00BF11F6" w:rsidP="00BF11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A46A19D"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42B2CCB7"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458" w:type="dxa"/>
            <w:shd w:val="clear" w:color="auto" w:fill="auto"/>
          </w:tcPr>
          <w:p w14:paraId="606469A9"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5B4C89">
              <w:rPr>
                <w:rFonts w:ascii="Times New Roman" w:hAnsi="Times New Roman" w:cs="Times New Roman"/>
              </w:rPr>
              <w:lastRenderedPageBreak/>
              <w:t>благоустройства территории, общественных туалетов</w:t>
            </w:r>
          </w:p>
        </w:tc>
      </w:tr>
      <w:tr w:rsidR="005B4C89" w:rsidRPr="005B4C89" w14:paraId="2F7B8713" w14:textId="77777777" w:rsidTr="00E75A0F">
        <w:trPr>
          <w:trHeight w:val="20"/>
        </w:trPr>
        <w:tc>
          <w:tcPr>
            <w:tcW w:w="817" w:type="dxa"/>
            <w:vMerge w:val="restart"/>
            <w:shd w:val="clear" w:color="auto" w:fill="auto"/>
          </w:tcPr>
          <w:p w14:paraId="4D5ED28B" w14:textId="77777777" w:rsidR="00463FD0" w:rsidRPr="005B4C89" w:rsidRDefault="00463FD0" w:rsidP="00BF11F6">
            <w:pPr>
              <w:spacing w:after="0" w:line="240" w:lineRule="auto"/>
              <w:rPr>
                <w:rFonts w:ascii="Times New Roman" w:hAnsi="Times New Roman" w:cs="Times New Roman"/>
              </w:rPr>
            </w:pPr>
            <w:r w:rsidRPr="005B4C89">
              <w:rPr>
                <w:rFonts w:ascii="Times New Roman" w:hAnsi="Times New Roman" w:cs="Times New Roman"/>
              </w:rPr>
              <w:lastRenderedPageBreak/>
              <w:t>13.2</w:t>
            </w:r>
          </w:p>
        </w:tc>
        <w:tc>
          <w:tcPr>
            <w:tcW w:w="1945" w:type="dxa"/>
            <w:vMerge w:val="restart"/>
            <w:shd w:val="clear" w:color="auto" w:fill="auto"/>
          </w:tcPr>
          <w:p w14:paraId="49BFEB13" w14:textId="77777777" w:rsidR="00463FD0" w:rsidRPr="005B4C89" w:rsidRDefault="00463FD0" w:rsidP="00BF11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Ведение садоводства</w:t>
            </w:r>
          </w:p>
        </w:tc>
        <w:tc>
          <w:tcPr>
            <w:tcW w:w="4836" w:type="dxa"/>
            <w:vMerge w:val="restart"/>
            <w:shd w:val="clear" w:color="auto" w:fill="auto"/>
          </w:tcPr>
          <w:p w14:paraId="62AA03CE" w14:textId="77777777" w:rsidR="00463FD0" w:rsidRPr="005B4C89" w:rsidRDefault="00463FD0" w:rsidP="00E662E7">
            <w:pPr>
              <w:suppressAutoHyphens w:val="0"/>
              <w:autoSpaceDE w:val="0"/>
              <w:autoSpaceDN w:val="0"/>
              <w:adjustRightInd w:val="0"/>
              <w:spacing w:after="0" w:line="240" w:lineRule="auto"/>
              <w:jc w:val="both"/>
              <w:rPr>
                <w:rFonts w:ascii="Times New Roman" w:hAnsi="Times New Roman" w:cs="Times New Roman"/>
              </w:rPr>
            </w:pPr>
            <w:r w:rsidRPr="005B4C89">
              <w:rPr>
                <w:rFonts w:ascii="Times New Roman" w:eastAsiaTheme="minorHAnsi" w:hAnsi="Times New Roman" w:cs="Times New Roman"/>
                <w:lang w:eastAsia="en-US"/>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дома, указанного в описании вида разрешенного использования с </w:t>
            </w:r>
            <w:hyperlink r:id="rId89" w:history="1">
              <w:r w:rsidRPr="005B4C89">
                <w:rPr>
                  <w:rFonts w:ascii="Times New Roman" w:eastAsiaTheme="minorHAnsi" w:hAnsi="Times New Roman" w:cs="Times New Roman"/>
                  <w:lang w:eastAsia="en-US"/>
                </w:rPr>
                <w:t>кодом 2.1</w:t>
              </w:r>
            </w:hyperlink>
            <w:r w:rsidRPr="005B4C89">
              <w:rPr>
                <w:rFonts w:ascii="Times New Roman" w:eastAsiaTheme="minorHAnsi" w:hAnsi="Times New Roman" w:cs="Times New Roman"/>
                <w:lang w:eastAsia="en-US"/>
              </w:rPr>
              <w:t>, хозяйственных построек и гаражей для собственных нужд</w:t>
            </w:r>
          </w:p>
        </w:tc>
        <w:tc>
          <w:tcPr>
            <w:tcW w:w="850" w:type="dxa"/>
            <w:shd w:val="clear" w:color="auto" w:fill="auto"/>
          </w:tcPr>
          <w:p w14:paraId="2F60CFC0" w14:textId="77777777" w:rsidR="00463FD0" w:rsidRPr="005B4C89" w:rsidRDefault="00463FD0" w:rsidP="00BF11F6">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300ED164" w14:textId="77777777" w:rsidR="00463FD0" w:rsidRPr="005B4C89" w:rsidRDefault="00463FD0" w:rsidP="00BF11F6">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4383BE99" w14:textId="77777777" w:rsidR="00463FD0" w:rsidRPr="005B4C89" w:rsidRDefault="00463FD0" w:rsidP="00BF11F6">
            <w:pPr>
              <w:spacing w:after="0" w:line="240" w:lineRule="auto"/>
              <w:rPr>
                <w:rFonts w:ascii="Times New Roman" w:hAnsi="Times New Roman" w:cs="Times New Roman"/>
              </w:rPr>
            </w:pPr>
          </w:p>
          <w:p w14:paraId="3033C22F" w14:textId="77777777" w:rsidR="00463FD0" w:rsidRPr="005B4C89" w:rsidRDefault="00463FD0" w:rsidP="00BF11F6">
            <w:pPr>
              <w:spacing w:after="0" w:line="240" w:lineRule="auto"/>
              <w:rPr>
                <w:rFonts w:ascii="Times New Roman" w:hAnsi="Times New Roman" w:cs="Times New Roman"/>
              </w:rPr>
            </w:pPr>
          </w:p>
        </w:tc>
        <w:tc>
          <w:tcPr>
            <w:tcW w:w="4458" w:type="dxa"/>
            <w:shd w:val="clear" w:color="auto" w:fill="auto"/>
          </w:tcPr>
          <w:p w14:paraId="4CAD4D4E" w14:textId="77777777" w:rsidR="00463FD0" w:rsidRPr="005B4C89" w:rsidRDefault="00E662E7" w:rsidP="00BF11F6">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0" w:history="1">
              <w:r w:rsidRPr="005B4C89">
                <w:rPr>
                  <w:rFonts w:ascii="Times New Roman" w:hAnsi="Times New Roman" w:cs="Times New Roman"/>
                </w:rPr>
                <w:t>кодами 2.7.2, 4.9</w:t>
              </w:r>
            </w:hyperlink>
          </w:p>
        </w:tc>
      </w:tr>
      <w:tr w:rsidR="005B4C89" w:rsidRPr="005B4C89" w14:paraId="673BF319" w14:textId="77777777" w:rsidTr="00E75A0F">
        <w:trPr>
          <w:trHeight w:val="20"/>
        </w:trPr>
        <w:tc>
          <w:tcPr>
            <w:tcW w:w="817" w:type="dxa"/>
            <w:vMerge/>
            <w:shd w:val="clear" w:color="auto" w:fill="auto"/>
          </w:tcPr>
          <w:p w14:paraId="30F9A04C" w14:textId="77777777" w:rsidR="00BF11F6" w:rsidRPr="005B4C89" w:rsidRDefault="00BF11F6" w:rsidP="00BF11F6">
            <w:pPr>
              <w:spacing w:after="0" w:line="240" w:lineRule="auto"/>
              <w:rPr>
                <w:rFonts w:ascii="Times New Roman" w:hAnsi="Times New Roman" w:cs="Times New Roman"/>
              </w:rPr>
            </w:pPr>
          </w:p>
        </w:tc>
        <w:tc>
          <w:tcPr>
            <w:tcW w:w="1945" w:type="dxa"/>
            <w:vMerge/>
            <w:shd w:val="clear" w:color="auto" w:fill="auto"/>
          </w:tcPr>
          <w:p w14:paraId="73874684" w14:textId="77777777" w:rsidR="00BF11F6" w:rsidRPr="005B4C89" w:rsidRDefault="00BF11F6" w:rsidP="00BF11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7A93E06" w14:textId="77777777" w:rsidR="00BF11F6" w:rsidRPr="005B4C89" w:rsidRDefault="00BF11F6" w:rsidP="00BF11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2BD40A0"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516508CD"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458" w:type="dxa"/>
            <w:shd w:val="clear" w:color="auto" w:fill="auto"/>
          </w:tcPr>
          <w:p w14:paraId="2C0F6FAC"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17279AD8" w14:textId="77777777" w:rsidTr="00BF11F6">
        <w:trPr>
          <w:trHeight w:val="1327"/>
        </w:trPr>
        <w:tc>
          <w:tcPr>
            <w:tcW w:w="817" w:type="dxa"/>
            <w:vMerge/>
            <w:shd w:val="clear" w:color="auto" w:fill="auto"/>
          </w:tcPr>
          <w:p w14:paraId="01E9E937" w14:textId="77777777" w:rsidR="00BF11F6" w:rsidRPr="005B4C89" w:rsidRDefault="00BF11F6" w:rsidP="00BF11F6">
            <w:pPr>
              <w:spacing w:after="0" w:line="240" w:lineRule="auto"/>
              <w:rPr>
                <w:rFonts w:ascii="Times New Roman" w:hAnsi="Times New Roman" w:cs="Times New Roman"/>
              </w:rPr>
            </w:pPr>
          </w:p>
        </w:tc>
        <w:tc>
          <w:tcPr>
            <w:tcW w:w="1945" w:type="dxa"/>
            <w:vMerge/>
            <w:shd w:val="clear" w:color="auto" w:fill="auto"/>
          </w:tcPr>
          <w:p w14:paraId="05A4A260" w14:textId="77777777" w:rsidR="00BF11F6" w:rsidRPr="005B4C89" w:rsidRDefault="00BF11F6" w:rsidP="00BF11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7F5E39E" w14:textId="77777777" w:rsidR="00BF11F6" w:rsidRPr="005B4C89" w:rsidRDefault="00BF11F6" w:rsidP="00BF11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F29EB58"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16368073"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458" w:type="dxa"/>
            <w:shd w:val="clear" w:color="auto" w:fill="auto"/>
          </w:tcPr>
          <w:p w14:paraId="43EA861B"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775B2C9D" w14:textId="77777777" w:rsidTr="00BF11F6">
        <w:tc>
          <w:tcPr>
            <w:tcW w:w="817" w:type="dxa"/>
            <w:shd w:val="clear" w:color="auto" w:fill="auto"/>
          </w:tcPr>
          <w:p w14:paraId="656C0C8F"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3.1.1</w:t>
            </w:r>
          </w:p>
        </w:tc>
        <w:tc>
          <w:tcPr>
            <w:tcW w:w="1945" w:type="dxa"/>
            <w:shd w:val="clear" w:color="auto" w:fill="auto"/>
          </w:tcPr>
          <w:p w14:paraId="7D2ABDB6" w14:textId="77777777" w:rsidR="00BF11F6" w:rsidRPr="005B4C89" w:rsidRDefault="00BF11F6" w:rsidP="00BF11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Предоставление коммунальных услуг</w:t>
            </w:r>
          </w:p>
        </w:tc>
        <w:tc>
          <w:tcPr>
            <w:tcW w:w="4836" w:type="dxa"/>
            <w:shd w:val="clear" w:color="auto" w:fill="auto"/>
          </w:tcPr>
          <w:p w14:paraId="6BBCE14E" w14:textId="77777777" w:rsidR="00BF11F6" w:rsidRPr="005B4C89" w:rsidRDefault="00BF11F6" w:rsidP="00BF11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14:paraId="481C66A5" w14:textId="77777777" w:rsidR="00BF11F6" w:rsidRPr="005B4C89" w:rsidRDefault="00BF11F6" w:rsidP="00BF11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49AA4C8"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3BB04228"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458" w:type="dxa"/>
            <w:shd w:val="clear" w:color="auto" w:fill="auto"/>
          </w:tcPr>
          <w:p w14:paraId="73E6C687"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0269E537" w14:textId="77777777" w:rsidTr="00BF11F6">
        <w:tc>
          <w:tcPr>
            <w:tcW w:w="817" w:type="dxa"/>
            <w:shd w:val="clear" w:color="auto" w:fill="auto"/>
          </w:tcPr>
          <w:p w14:paraId="7FCB81BC"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12.0</w:t>
            </w:r>
          </w:p>
        </w:tc>
        <w:tc>
          <w:tcPr>
            <w:tcW w:w="1945" w:type="dxa"/>
            <w:shd w:val="clear" w:color="auto" w:fill="auto"/>
          </w:tcPr>
          <w:p w14:paraId="3D3D0F7E" w14:textId="77777777" w:rsidR="00BF11F6" w:rsidRPr="005B4C89" w:rsidRDefault="00BF11F6" w:rsidP="00BF11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Земельные участки (территории) общего пользования</w:t>
            </w:r>
          </w:p>
        </w:tc>
        <w:tc>
          <w:tcPr>
            <w:tcW w:w="4836" w:type="dxa"/>
            <w:shd w:val="clear" w:color="auto" w:fill="auto"/>
          </w:tcPr>
          <w:p w14:paraId="6A883AE6" w14:textId="77777777" w:rsidR="00BF11F6" w:rsidRPr="005B4C89" w:rsidRDefault="00BF11F6" w:rsidP="00BF11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292" w:type="dxa"/>
            <w:gridSpan w:val="3"/>
            <w:shd w:val="clear" w:color="auto" w:fill="auto"/>
          </w:tcPr>
          <w:p w14:paraId="07487980"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не устанавливаются</w:t>
            </w:r>
          </w:p>
        </w:tc>
      </w:tr>
    </w:tbl>
    <w:p w14:paraId="338B2DEC" w14:textId="77777777" w:rsidR="00BF11F6" w:rsidRPr="005B4C89" w:rsidRDefault="00BF11F6" w:rsidP="00BF11F6">
      <w:pPr>
        <w:suppressAutoHyphens w:val="0"/>
        <w:autoSpaceDE w:val="0"/>
        <w:autoSpaceDN w:val="0"/>
        <w:adjustRightInd w:val="0"/>
        <w:spacing w:after="0" w:line="240" w:lineRule="auto"/>
        <w:rPr>
          <w:rFonts w:ascii="Times New Roman" w:eastAsiaTheme="minorHAnsi" w:hAnsi="Times New Roman" w:cs="Times New Roman"/>
          <w:sz w:val="24"/>
          <w:szCs w:val="24"/>
          <w:lang w:eastAsia="en-US"/>
        </w:rPr>
      </w:pP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45"/>
        <w:gridCol w:w="4836"/>
        <w:gridCol w:w="850"/>
        <w:gridCol w:w="1984"/>
        <w:gridCol w:w="4458"/>
      </w:tblGrid>
      <w:tr w:rsidR="005B4C89" w:rsidRPr="005B4C89" w14:paraId="6CE35C02" w14:textId="77777777" w:rsidTr="00BF11F6">
        <w:trPr>
          <w:trHeight w:val="397"/>
          <w:tblHeader/>
        </w:trPr>
        <w:tc>
          <w:tcPr>
            <w:tcW w:w="14890" w:type="dxa"/>
            <w:gridSpan w:val="6"/>
            <w:tcBorders>
              <w:top w:val="nil"/>
              <w:left w:val="nil"/>
              <w:right w:val="nil"/>
            </w:tcBorders>
            <w:shd w:val="clear" w:color="auto" w:fill="auto"/>
            <w:vAlign w:val="center"/>
          </w:tcPr>
          <w:p w14:paraId="7D6D8063" w14:textId="77777777" w:rsidR="00BF11F6" w:rsidRPr="005B4C89" w:rsidRDefault="00BF11F6" w:rsidP="00BF11F6">
            <w:pPr>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Ж-3.Зона ведения садоводства</w:t>
            </w:r>
          </w:p>
        </w:tc>
      </w:tr>
      <w:tr w:rsidR="005B4C89" w:rsidRPr="005B4C89" w14:paraId="0AEA3C05" w14:textId="77777777" w:rsidTr="00BF11F6">
        <w:trPr>
          <w:trHeight w:val="397"/>
        </w:trPr>
        <w:tc>
          <w:tcPr>
            <w:tcW w:w="7598" w:type="dxa"/>
            <w:gridSpan w:val="3"/>
            <w:shd w:val="clear" w:color="auto" w:fill="auto"/>
            <w:vAlign w:val="center"/>
          </w:tcPr>
          <w:p w14:paraId="694DB747" w14:textId="77777777" w:rsidR="00BF11F6" w:rsidRPr="005B4C89" w:rsidRDefault="00BF11F6" w:rsidP="00BF11F6">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Условно разрешенные виды использования</w:t>
            </w:r>
          </w:p>
        </w:tc>
        <w:tc>
          <w:tcPr>
            <w:tcW w:w="7292" w:type="dxa"/>
            <w:gridSpan w:val="3"/>
            <w:shd w:val="clear" w:color="auto" w:fill="auto"/>
            <w:vAlign w:val="center"/>
          </w:tcPr>
          <w:p w14:paraId="657D170D" w14:textId="77777777" w:rsidR="00BF11F6" w:rsidRPr="005B4C89" w:rsidRDefault="00BF11F6" w:rsidP="00BF11F6">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5B4C89" w:rsidRPr="005B4C89" w14:paraId="65124439" w14:textId="77777777" w:rsidTr="00BF11F6">
        <w:trPr>
          <w:trHeight w:val="397"/>
        </w:trPr>
        <w:tc>
          <w:tcPr>
            <w:tcW w:w="817" w:type="dxa"/>
            <w:shd w:val="clear" w:color="auto" w:fill="auto"/>
            <w:vAlign w:val="center"/>
          </w:tcPr>
          <w:p w14:paraId="570D4DAD" w14:textId="77777777" w:rsidR="00BF11F6" w:rsidRPr="005B4C89" w:rsidRDefault="00BF11F6" w:rsidP="00BF11F6">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45" w:type="dxa"/>
            <w:shd w:val="clear" w:color="auto" w:fill="auto"/>
            <w:vAlign w:val="center"/>
          </w:tcPr>
          <w:p w14:paraId="3469D917" w14:textId="77777777" w:rsidR="00BF11F6" w:rsidRPr="005B4C89" w:rsidRDefault="00BF11F6" w:rsidP="00BF11F6">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836" w:type="dxa"/>
            <w:shd w:val="clear" w:color="auto" w:fill="auto"/>
            <w:vAlign w:val="center"/>
          </w:tcPr>
          <w:p w14:paraId="5BBA08C4" w14:textId="77777777" w:rsidR="00BF11F6" w:rsidRPr="005B4C89" w:rsidRDefault="00BF11F6" w:rsidP="00BF11F6">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0AEF3700" w14:textId="77777777" w:rsidR="00BF11F6" w:rsidRPr="005B4C89" w:rsidRDefault="00BF11F6" w:rsidP="00BF11F6">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shd w:val="clear" w:color="auto" w:fill="auto"/>
            <w:vAlign w:val="center"/>
          </w:tcPr>
          <w:p w14:paraId="161DAEC7" w14:textId="77777777" w:rsidR="00BF11F6" w:rsidRPr="005B4C89" w:rsidRDefault="00BF11F6" w:rsidP="00BF11F6">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458" w:type="dxa"/>
            <w:shd w:val="clear" w:color="auto" w:fill="auto"/>
            <w:vAlign w:val="center"/>
          </w:tcPr>
          <w:p w14:paraId="0BC6CF7A" w14:textId="77777777" w:rsidR="00BF11F6" w:rsidRPr="005B4C89" w:rsidRDefault="00BF11F6" w:rsidP="00BF11F6">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tr w:rsidR="005B4C89" w:rsidRPr="005B4C89" w14:paraId="2E622826" w14:textId="77777777" w:rsidTr="00BF11F6">
        <w:tc>
          <w:tcPr>
            <w:tcW w:w="817" w:type="dxa"/>
            <w:shd w:val="clear" w:color="auto" w:fill="auto"/>
          </w:tcPr>
          <w:p w14:paraId="08D034CC"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2.1</w:t>
            </w:r>
          </w:p>
        </w:tc>
        <w:tc>
          <w:tcPr>
            <w:tcW w:w="1945" w:type="dxa"/>
            <w:shd w:val="clear" w:color="auto" w:fill="auto"/>
          </w:tcPr>
          <w:p w14:paraId="368633C7" w14:textId="77777777" w:rsidR="00BF11F6" w:rsidRPr="005B4C89" w:rsidRDefault="00BF11F6" w:rsidP="00BF11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Для индивидуального жилищного строительства</w:t>
            </w:r>
          </w:p>
        </w:tc>
        <w:tc>
          <w:tcPr>
            <w:tcW w:w="4836" w:type="dxa"/>
            <w:shd w:val="clear" w:color="auto" w:fill="auto"/>
          </w:tcPr>
          <w:p w14:paraId="557D1F93" w14:textId="77777777" w:rsidR="008A0754" w:rsidRPr="005B4C89" w:rsidRDefault="008A0754" w:rsidP="008A075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3C3132C7" w14:textId="77777777" w:rsidR="008A0754" w:rsidRPr="005B4C89" w:rsidRDefault="008A0754" w:rsidP="008A075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выращивание сельскохозяйственных культур;</w:t>
            </w:r>
          </w:p>
          <w:p w14:paraId="4675D71B" w14:textId="77777777" w:rsidR="00BF11F6" w:rsidRPr="005B4C89" w:rsidRDefault="008A0754" w:rsidP="008A0754">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индивидуальных гаражей и хозяйственных построек</w:t>
            </w:r>
          </w:p>
        </w:tc>
        <w:tc>
          <w:tcPr>
            <w:tcW w:w="7292" w:type="dxa"/>
            <w:gridSpan w:val="3"/>
            <w:shd w:val="clear" w:color="auto" w:fill="auto"/>
          </w:tcPr>
          <w:p w14:paraId="31CA0658" w14:textId="77777777" w:rsidR="00BF11F6" w:rsidRPr="005B4C89" w:rsidRDefault="00BF11F6" w:rsidP="00BF11F6">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5B4C89" w:rsidRPr="005B4C89" w14:paraId="517DE424" w14:textId="77777777" w:rsidTr="00BF11F6">
        <w:tc>
          <w:tcPr>
            <w:tcW w:w="817" w:type="dxa"/>
            <w:shd w:val="clear" w:color="auto" w:fill="auto"/>
          </w:tcPr>
          <w:p w14:paraId="06AB0CE7"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3.1</w:t>
            </w:r>
          </w:p>
        </w:tc>
        <w:tc>
          <w:tcPr>
            <w:tcW w:w="1945" w:type="dxa"/>
            <w:shd w:val="clear" w:color="auto" w:fill="auto"/>
          </w:tcPr>
          <w:p w14:paraId="6B1ABE40" w14:textId="77777777" w:rsidR="00BF11F6" w:rsidRPr="005B4C89" w:rsidRDefault="00BF11F6" w:rsidP="00BF11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Коммунальное обслуживание</w:t>
            </w:r>
          </w:p>
        </w:tc>
        <w:tc>
          <w:tcPr>
            <w:tcW w:w="4836" w:type="dxa"/>
            <w:shd w:val="clear" w:color="auto" w:fill="auto"/>
          </w:tcPr>
          <w:p w14:paraId="7C019043" w14:textId="77777777" w:rsidR="00BF11F6" w:rsidRPr="005B4C89" w:rsidRDefault="00BF11F6" w:rsidP="00BF11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5B4C89">
                <w:rPr>
                  <w:rFonts w:ascii="Times New Roman" w:eastAsiaTheme="minorHAnsi" w:hAnsi="Times New Roman" w:cs="Times New Roman"/>
                  <w:lang w:eastAsia="en-US"/>
                </w:rPr>
                <w:t>кодами 3.1.1</w:t>
              </w:r>
            </w:hyperlink>
            <w:r w:rsidRPr="005B4C89">
              <w:rPr>
                <w:rFonts w:ascii="Times New Roman" w:eastAsiaTheme="minorHAnsi" w:hAnsi="Times New Roman" w:cs="Times New Roman"/>
                <w:lang w:eastAsia="en-US"/>
              </w:rPr>
              <w:t xml:space="preserve"> - </w:t>
            </w:r>
            <w:hyperlink w:anchor="Par181" w:tooltip="3.1.2" w:history="1">
              <w:r w:rsidRPr="005B4C89">
                <w:rPr>
                  <w:rFonts w:ascii="Times New Roman" w:eastAsiaTheme="minorHAnsi" w:hAnsi="Times New Roman" w:cs="Times New Roman"/>
                  <w:lang w:eastAsia="en-US"/>
                </w:rPr>
                <w:t>3.1.2</w:t>
              </w:r>
            </w:hyperlink>
          </w:p>
        </w:tc>
        <w:tc>
          <w:tcPr>
            <w:tcW w:w="7292" w:type="dxa"/>
            <w:gridSpan w:val="3"/>
            <w:shd w:val="clear" w:color="auto" w:fill="auto"/>
          </w:tcPr>
          <w:p w14:paraId="630853A6" w14:textId="77777777" w:rsidR="00BF11F6" w:rsidRPr="005B4C89" w:rsidRDefault="00BF11F6" w:rsidP="00BF11F6">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bl>
    <w:p w14:paraId="65A614F0" w14:textId="77777777" w:rsidR="00BF11F6" w:rsidRPr="005B4C89" w:rsidRDefault="00BF11F6" w:rsidP="00BF11F6">
      <w:pPr>
        <w:pStyle w:val="22"/>
        <w:spacing w:before="120" w:after="200"/>
        <w:rPr>
          <w:color w:val="auto"/>
          <w:szCs w:val="24"/>
        </w:rPr>
      </w:pPr>
      <w:r w:rsidRPr="005B4C89">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2F7E2F8D" w14:textId="77777777" w:rsidR="00BF11F6" w:rsidRPr="005B4C89" w:rsidRDefault="00BF11F6" w:rsidP="00BF11F6">
      <w:pPr>
        <w:autoSpaceDE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683"/>
        <w:gridCol w:w="7344"/>
        <w:gridCol w:w="3771"/>
      </w:tblGrid>
      <w:tr w:rsidR="005B4C89" w:rsidRPr="005B4C89" w14:paraId="17831B0A" w14:textId="77777777" w:rsidTr="00BF11F6">
        <w:trPr>
          <w:tblHeader/>
        </w:trPr>
        <w:tc>
          <w:tcPr>
            <w:tcW w:w="1244" w:type="pct"/>
          </w:tcPr>
          <w:p w14:paraId="16F31170" w14:textId="77777777" w:rsidR="00BF11F6" w:rsidRPr="005B4C89" w:rsidRDefault="00BF11F6" w:rsidP="00BF11F6">
            <w:pPr>
              <w:pStyle w:val="aff9"/>
              <w:jc w:val="center"/>
            </w:pPr>
            <w:r w:rsidRPr="005B4C89">
              <w:lastRenderedPageBreak/>
              <w:t>Наименования предельных параметров, единицы измерения</w:t>
            </w:r>
          </w:p>
        </w:tc>
        <w:tc>
          <w:tcPr>
            <w:tcW w:w="2481" w:type="pct"/>
          </w:tcPr>
          <w:p w14:paraId="05F0A7AB" w14:textId="77777777" w:rsidR="00BF11F6" w:rsidRPr="005B4C89" w:rsidRDefault="00BF11F6" w:rsidP="00BF11F6">
            <w:pPr>
              <w:pStyle w:val="aff9"/>
              <w:jc w:val="center"/>
            </w:pPr>
            <w:r w:rsidRPr="005B4C89">
              <w:t>Вид разрешенного использования</w:t>
            </w:r>
          </w:p>
        </w:tc>
        <w:tc>
          <w:tcPr>
            <w:tcW w:w="1274" w:type="pct"/>
          </w:tcPr>
          <w:p w14:paraId="7C5D0483" w14:textId="77777777" w:rsidR="00BF11F6" w:rsidRPr="005B4C89" w:rsidRDefault="00BF11F6" w:rsidP="00BF11F6">
            <w:pPr>
              <w:pStyle w:val="aff9"/>
              <w:jc w:val="center"/>
            </w:pPr>
            <w:r w:rsidRPr="005B4C89">
              <w:t>Значение</w:t>
            </w:r>
          </w:p>
        </w:tc>
      </w:tr>
      <w:tr w:rsidR="005B4C89" w:rsidRPr="005B4C89" w14:paraId="0A44FA8A" w14:textId="77777777" w:rsidTr="00BF11F6">
        <w:trPr>
          <w:trHeight w:val="306"/>
        </w:trPr>
        <w:tc>
          <w:tcPr>
            <w:tcW w:w="1244" w:type="pct"/>
            <w:vMerge w:val="restart"/>
          </w:tcPr>
          <w:p w14:paraId="1BB11571" w14:textId="77777777" w:rsidR="00BF11F6" w:rsidRPr="005B4C89" w:rsidRDefault="00BF11F6" w:rsidP="00BF11F6">
            <w:pPr>
              <w:pStyle w:val="aff9"/>
            </w:pPr>
            <w:r w:rsidRPr="005B4C89">
              <w:t xml:space="preserve">Минимальная площадь земельного участка </w:t>
            </w:r>
          </w:p>
        </w:tc>
        <w:tc>
          <w:tcPr>
            <w:tcW w:w="2481" w:type="pct"/>
            <w:shd w:val="clear" w:color="auto" w:fill="auto"/>
          </w:tcPr>
          <w:p w14:paraId="73905C7A" w14:textId="77777777" w:rsidR="00BF11F6" w:rsidRPr="005B4C89" w:rsidRDefault="00BF11F6" w:rsidP="00BF11F6">
            <w:pPr>
              <w:pStyle w:val="aff9"/>
            </w:pPr>
            <w:r w:rsidRPr="005B4C89">
              <w:t xml:space="preserve">Ведение садоводства </w:t>
            </w:r>
            <w:r w:rsidRPr="005B4C89">
              <w:rPr>
                <w:b/>
              </w:rPr>
              <w:t>*</w:t>
            </w:r>
            <w:r w:rsidRPr="005B4C89">
              <w:t xml:space="preserve"> </w:t>
            </w:r>
            <w:r w:rsidRPr="005B4C89">
              <w:rPr>
                <w:rFonts w:eastAsiaTheme="minorHAnsi"/>
                <w:lang w:eastAsia="en-US"/>
              </w:rPr>
              <w:t xml:space="preserve"> (13.2)</w:t>
            </w:r>
          </w:p>
        </w:tc>
        <w:tc>
          <w:tcPr>
            <w:tcW w:w="1274" w:type="pct"/>
            <w:shd w:val="clear" w:color="auto" w:fill="auto"/>
            <w:vAlign w:val="center"/>
          </w:tcPr>
          <w:p w14:paraId="043898A7" w14:textId="77777777" w:rsidR="00BF11F6" w:rsidRPr="005B4C89" w:rsidRDefault="00BF11F6" w:rsidP="00BF11F6">
            <w:pPr>
              <w:pStyle w:val="aff9"/>
              <w:jc w:val="center"/>
            </w:pPr>
            <w:r w:rsidRPr="005B4C89">
              <w:t>0,04 га</w:t>
            </w:r>
          </w:p>
        </w:tc>
      </w:tr>
      <w:tr w:rsidR="005B4C89" w:rsidRPr="005B4C89" w14:paraId="5399CF4F" w14:textId="77777777" w:rsidTr="00BF11F6">
        <w:trPr>
          <w:trHeight w:val="805"/>
        </w:trPr>
        <w:tc>
          <w:tcPr>
            <w:tcW w:w="1244" w:type="pct"/>
            <w:vMerge/>
          </w:tcPr>
          <w:p w14:paraId="134C38A2" w14:textId="77777777" w:rsidR="00BF11F6" w:rsidRPr="005B4C89" w:rsidRDefault="00BF11F6" w:rsidP="00BF11F6">
            <w:pPr>
              <w:pStyle w:val="aff9"/>
            </w:pPr>
          </w:p>
        </w:tc>
        <w:tc>
          <w:tcPr>
            <w:tcW w:w="2481" w:type="pct"/>
            <w:shd w:val="clear" w:color="auto" w:fill="auto"/>
          </w:tcPr>
          <w:p w14:paraId="6E2550AD" w14:textId="77777777" w:rsidR="00BF11F6" w:rsidRPr="005B4C89" w:rsidRDefault="00BF11F6" w:rsidP="00BF11F6">
            <w:pPr>
              <w:pStyle w:val="aff9"/>
            </w:pPr>
            <w:r w:rsidRPr="005B4C89">
              <w:t xml:space="preserve">Ведение огородничества </w:t>
            </w:r>
            <w:r w:rsidRPr="005B4C89">
              <w:rPr>
                <w:rFonts w:eastAsiaTheme="minorHAnsi"/>
                <w:lang w:eastAsia="en-US"/>
              </w:rPr>
              <w:t>(13.1)</w:t>
            </w:r>
          </w:p>
          <w:p w14:paraId="2894F509" w14:textId="77777777" w:rsidR="00BF11F6" w:rsidRPr="005B4C89" w:rsidRDefault="00BF11F6" w:rsidP="00BF11F6">
            <w:pPr>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 xml:space="preserve">Для индивидуального жилищного строительства </w:t>
            </w:r>
            <w:r w:rsidRPr="005B4C89">
              <w:rPr>
                <w:rFonts w:ascii="Times New Roman" w:eastAsiaTheme="minorHAnsi" w:hAnsi="Times New Roman" w:cs="Times New Roman"/>
                <w:lang w:eastAsia="en-US"/>
              </w:rPr>
              <w:t>(2.1)</w:t>
            </w:r>
          </w:p>
          <w:p w14:paraId="75891B3B" w14:textId="77777777" w:rsidR="00BF11F6" w:rsidRPr="005B4C89" w:rsidRDefault="00BF11F6" w:rsidP="00BF11F6">
            <w:pPr>
              <w:pStyle w:val="aff9"/>
            </w:pPr>
          </w:p>
        </w:tc>
        <w:tc>
          <w:tcPr>
            <w:tcW w:w="1274" w:type="pct"/>
            <w:shd w:val="clear" w:color="auto" w:fill="auto"/>
            <w:vAlign w:val="center"/>
          </w:tcPr>
          <w:p w14:paraId="27E692C8" w14:textId="77777777" w:rsidR="00BF11F6" w:rsidRPr="005B4C89" w:rsidRDefault="00BF11F6" w:rsidP="00BF11F6">
            <w:pPr>
              <w:pStyle w:val="aff9"/>
              <w:jc w:val="center"/>
            </w:pPr>
            <w:r w:rsidRPr="005B4C89">
              <w:t>0,06 га</w:t>
            </w:r>
          </w:p>
        </w:tc>
      </w:tr>
      <w:tr w:rsidR="005B4C89" w:rsidRPr="005B4C89" w14:paraId="71745A6F" w14:textId="77777777" w:rsidTr="00BF11F6">
        <w:trPr>
          <w:trHeight w:val="23"/>
        </w:trPr>
        <w:tc>
          <w:tcPr>
            <w:tcW w:w="1244" w:type="pct"/>
            <w:vMerge/>
          </w:tcPr>
          <w:p w14:paraId="4EB2DC92" w14:textId="77777777" w:rsidR="00BF11F6" w:rsidRPr="005B4C89" w:rsidRDefault="00BF11F6" w:rsidP="00BF11F6">
            <w:pPr>
              <w:pStyle w:val="aff9"/>
            </w:pPr>
          </w:p>
        </w:tc>
        <w:tc>
          <w:tcPr>
            <w:tcW w:w="2481" w:type="pct"/>
          </w:tcPr>
          <w:p w14:paraId="3EC4A2D5" w14:textId="77777777" w:rsidR="00BF11F6" w:rsidRPr="005B4C89" w:rsidRDefault="00BF11F6" w:rsidP="00BF11F6">
            <w:pPr>
              <w:pStyle w:val="aff9"/>
            </w:pPr>
            <w:r w:rsidRPr="005B4C89">
              <w:t xml:space="preserve">Для остальных видов разрешенного использования </w:t>
            </w:r>
          </w:p>
        </w:tc>
        <w:tc>
          <w:tcPr>
            <w:tcW w:w="1274" w:type="pct"/>
            <w:vAlign w:val="center"/>
          </w:tcPr>
          <w:p w14:paraId="18A79E65" w14:textId="77777777" w:rsidR="00BF11F6" w:rsidRPr="005B4C89" w:rsidRDefault="00BF11F6" w:rsidP="00BF11F6">
            <w:pPr>
              <w:jc w:val="center"/>
            </w:pPr>
            <w:r w:rsidRPr="005B4C89">
              <w:rPr>
                <w:rFonts w:ascii="Times New Roman" w:eastAsia="Times New Roman" w:hAnsi="Times New Roman" w:cs="Times New Roman"/>
                <w:sz w:val="24"/>
                <w:szCs w:val="24"/>
                <w:lang w:eastAsia="ru-RU"/>
              </w:rPr>
              <w:t>не устанавливается</w:t>
            </w:r>
          </w:p>
        </w:tc>
      </w:tr>
      <w:tr w:rsidR="005B4C89" w:rsidRPr="005B4C89" w14:paraId="79AF6FCE" w14:textId="77777777" w:rsidTr="00BF11F6">
        <w:trPr>
          <w:trHeight w:val="291"/>
        </w:trPr>
        <w:tc>
          <w:tcPr>
            <w:tcW w:w="1244" w:type="pct"/>
            <w:vMerge w:val="restart"/>
          </w:tcPr>
          <w:p w14:paraId="17BE5B0C" w14:textId="77777777" w:rsidR="00BF11F6" w:rsidRPr="005B4C89" w:rsidRDefault="00BF11F6" w:rsidP="00BF11F6">
            <w:pPr>
              <w:pStyle w:val="aff9"/>
            </w:pPr>
            <w:r w:rsidRPr="005B4C89">
              <w:t>Максимальная площадь земельного участка</w:t>
            </w:r>
          </w:p>
        </w:tc>
        <w:tc>
          <w:tcPr>
            <w:tcW w:w="2481" w:type="pct"/>
          </w:tcPr>
          <w:p w14:paraId="7CB7A59C" w14:textId="77777777" w:rsidR="00BF11F6" w:rsidRPr="005B4C89" w:rsidRDefault="00BF11F6" w:rsidP="00BF11F6">
            <w:pPr>
              <w:pStyle w:val="aff9"/>
            </w:pPr>
            <w:r w:rsidRPr="005B4C89">
              <w:t xml:space="preserve">Ведение садоводства </w:t>
            </w:r>
            <w:r w:rsidRPr="005B4C89">
              <w:rPr>
                <w:b/>
              </w:rPr>
              <w:t>*</w:t>
            </w:r>
            <w:r w:rsidRPr="005B4C89">
              <w:rPr>
                <w:rFonts w:eastAsiaTheme="minorHAnsi"/>
                <w:lang w:eastAsia="en-US"/>
              </w:rPr>
              <w:t>(13.2)</w:t>
            </w:r>
          </w:p>
        </w:tc>
        <w:tc>
          <w:tcPr>
            <w:tcW w:w="1274" w:type="pct"/>
            <w:vAlign w:val="center"/>
          </w:tcPr>
          <w:p w14:paraId="2C59521A" w14:textId="77777777" w:rsidR="00BF11F6" w:rsidRPr="005B4C89" w:rsidRDefault="00BF11F6" w:rsidP="00BF11F6">
            <w:pPr>
              <w:pStyle w:val="aff9"/>
              <w:jc w:val="center"/>
            </w:pPr>
            <w:r w:rsidRPr="005B4C89">
              <w:t>0,12 га</w:t>
            </w:r>
          </w:p>
        </w:tc>
      </w:tr>
      <w:tr w:rsidR="005B4C89" w:rsidRPr="005B4C89" w14:paraId="4D6E8C9E" w14:textId="77777777" w:rsidTr="00BF11F6">
        <w:trPr>
          <w:trHeight w:val="189"/>
        </w:trPr>
        <w:tc>
          <w:tcPr>
            <w:tcW w:w="1244" w:type="pct"/>
            <w:vMerge/>
          </w:tcPr>
          <w:p w14:paraId="5A613329" w14:textId="77777777" w:rsidR="00BF11F6" w:rsidRPr="005B4C89" w:rsidRDefault="00BF11F6" w:rsidP="00BF11F6">
            <w:pPr>
              <w:pStyle w:val="aff9"/>
            </w:pPr>
          </w:p>
        </w:tc>
        <w:tc>
          <w:tcPr>
            <w:tcW w:w="2481" w:type="pct"/>
          </w:tcPr>
          <w:p w14:paraId="5DF49983" w14:textId="77777777" w:rsidR="00BF11F6" w:rsidRPr="005B4C89" w:rsidRDefault="00BF11F6" w:rsidP="00BF11F6">
            <w:pPr>
              <w:pStyle w:val="aff9"/>
            </w:pPr>
            <w:r w:rsidRPr="005B4C89">
              <w:t xml:space="preserve">Ведение огородничества </w:t>
            </w:r>
            <w:r w:rsidRPr="005B4C89">
              <w:rPr>
                <w:rFonts w:eastAsiaTheme="minorHAnsi"/>
                <w:lang w:eastAsia="en-US"/>
              </w:rPr>
              <w:t>(13.1)</w:t>
            </w:r>
          </w:p>
        </w:tc>
        <w:tc>
          <w:tcPr>
            <w:tcW w:w="1274" w:type="pct"/>
            <w:vAlign w:val="center"/>
          </w:tcPr>
          <w:p w14:paraId="0BB22CD5" w14:textId="77777777" w:rsidR="00BF11F6" w:rsidRPr="005B4C89" w:rsidRDefault="00BF11F6" w:rsidP="00BF11F6">
            <w:pPr>
              <w:pStyle w:val="aff9"/>
              <w:jc w:val="center"/>
            </w:pPr>
            <w:r w:rsidRPr="005B4C89">
              <w:t>0,2 га</w:t>
            </w:r>
          </w:p>
        </w:tc>
      </w:tr>
      <w:tr w:rsidR="005B4C89" w:rsidRPr="005B4C89" w14:paraId="3D6F0062" w14:textId="77777777" w:rsidTr="00BF11F6">
        <w:trPr>
          <w:trHeight w:val="343"/>
        </w:trPr>
        <w:tc>
          <w:tcPr>
            <w:tcW w:w="1244" w:type="pct"/>
            <w:vMerge/>
          </w:tcPr>
          <w:p w14:paraId="25156DCE" w14:textId="77777777" w:rsidR="00BF11F6" w:rsidRPr="005B4C89" w:rsidRDefault="00BF11F6" w:rsidP="00BF11F6">
            <w:pPr>
              <w:pStyle w:val="aff9"/>
            </w:pPr>
          </w:p>
        </w:tc>
        <w:tc>
          <w:tcPr>
            <w:tcW w:w="2481" w:type="pct"/>
          </w:tcPr>
          <w:p w14:paraId="42223A99" w14:textId="77777777" w:rsidR="00BF11F6" w:rsidRPr="005B4C89" w:rsidRDefault="00BF11F6" w:rsidP="00BF11F6">
            <w:pPr>
              <w:spacing w:after="0" w:line="240" w:lineRule="auto"/>
              <w:rPr>
                <w:rFonts w:ascii="Times New Roman" w:hAnsi="Times New Roman" w:cs="Times New Roman"/>
              </w:rPr>
            </w:pPr>
            <w:r w:rsidRPr="005B4C89">
              <w:rPr>
                <w:rFonts w:ascii="Times New Roman" w:hAnsi="Times New Roman" w:cs="Times New Roman"/>
              </w:rPr>
              <w:t xml:space="preserve">Для индивидуального жилищного строительства </w:t>
            </w:r>
            <w:r w:rsidRPr="005B4C89">
              <w:rPr>
                <w:rFonts w:ascii="Times New Roman" w:eastAsiaTheme="minorHAnsi" w:hAnsi="Times New Roman" w:cs="Times New Roman"/>
                <w:lang w:eastAsia="en-US"/>
              </w:rPr>
              <w:t>(2.1)</w:t>
            </w:r>
          </w:p>
        </w:tc>
        <w:tc>
          <w:tcPr>
            <w:tcW w:w="1274" w:type="pct"/>
          </w:tcPr>
          <w:p w14:paraId="362ED35A" w14:textId="77777777" w:rsidR="00BF11F6" w:rsidRPr="005B4C89" w:rsidRDefault="00BF11F6" w:rsidP="00BF11F6">
            <w:pPr>
              <w:spacing w:after="0" w:line="240" w:lineRule="auto"/>
              <w:jc w:val="center"/>
              <w:rPr>
                <w:rFonts w:ascii="Times New Roman" w:hAnsi="Times New Roman" w:cs="Times New Roman"/>
              </w:rPr>
            </w:pPr>
            <w:r w:rsidRPr="005B4C89">
              <w:rPr>
                <w:rFonts w:ascii="Times New Roman" w:hAnsi="Times New Roman" w:cs="Times New Roman"/>
              </w:rPr>
              <w:t>0,25 га</w:t>
            </w:r>
          </w:p>
        </w:tc>
      </w:tr>
      <w:tr w:rsidR="005B4C89" w:rsidRPr="005B4C89" w14:paraId="39736291" w14:textId="77777777" w:rsidTr="00BF11F6">
        <w:trPr>
          <w:trHeight w:val="23"/>
        </w:trPr>
        <w:tc>
          <w:tcPr>
            <w:tcW w:w="1244" w:type="pct"/>
            <w:vMerge/>
          </w:tcPr>
          <w:p w14:paraId="666E7D86" w14:textId="77777777" w:rsidR="00BF11F6" w:rsidRPr="005B4C89" w:rsidRDefault="00BF11F6" w:rsidP="00BF11F6">
            <w:pPr>
              <w:pStyle w:val="aff9"/>
            </w:pPr>
          </w:p>
        </w:tc>
        <w:tc>
          <w:tcPr>
            <w:tcW w:w="2481" w:type="pct"/>
          </w:tcPr>
          <w:p w14:paraId="37D27A49" w14:textId="77777777" w:rsidR="00BF11F6" w:rsidRPr="005B4C89" w:rsidRDefault="00BF11F6" w:rsidP="00BF11F6">
            <w:pPr>
              <w:pStyle w:val="aff9"/>
            </w:pPr>
            <w:r w:rsidRPr="005B4C89">
              <w:t xml:space="preserve">Для остальных видов разрешенного </w:t>
            </w:r>
          </w:p>
        </w:tc>
        <w:tc>
          <w:tcPr>
            <w:tcW w:w="1274" w:type="pct"/>
            <w:vAlign w:val="center"/>
          </w:tcPr>
          <w:p w14:paraId="20AA1EFC" w14:textId="77777777" w:rsidR="00BF11F6" w:rsidRPr="005B4C89" w:rsidRDefault="00BF11F6" w:rsidP="00BF11F6">
            <w:pPr>
              <w:pStyle w:val="aff9"/>
            </w:pPr>
            <w:r w:rsidRPr="005B4C89">
              <w:t>не устанавливается</w:t>
            </w:r>
          </w:p>
        </w:tc>
      </w:tr>
      <w:tr w:rsidR="005B4C89" w:rsidRPr="005B4C89" w14:paraId="016885DA" w14:textId="77777777" w:rsidTr="00BF11F6">
        <w:trPr>
          <w:trHeight w:val="2208"/>
        </w:trPr>
        <w:tc>
          <w:tcPr>
            <w:tcW w:w="1244" w:type="pct"/>
          </w:tcPr>
          <w:p w14:paraId="1A993749" w14:textId="77777777" w:rsidR="00BF11F6" w:rsidRPr="005B4C89" w:rsidRDefault="00BF11F6" w:rsidP="00BF11F6">
            <w:pPr>
              <w:pStyle w:val="aff9"/>
            </w:pPr>
            <w:r w:rsidRPr="005B4C89">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2481" w:type="pct"/>
          </w:tcPr>
          <w:p w14:paraId="02EAA07F" w14:textId="77777777" w:rsidR="00BF11F6" w:rsidRPr="005B4C89" w:rsidRDefault="00BF11F6" w:rsidP="00BF11F6">
            <w:pPr>
              <w:pStyle w:val="aff9"/>
              <w:rPr>
                <w:rFonts w:eastAsiaTheme="minorHAnsi"/>
                <w:lang w:eastAsia="en-US"/>
              </w:rPr>
            </w:pPr>
            <w:r w:rsidRPr="005B4C89">
              <w:rPr>
                <w:lang w:eastAsia="en-US"/>
              </w:rPr>
              <w:t xml:space="preserve">Ведение садоводства </w:t>
            </w:r>
            <w:r w:rsidRPr="005B4C89">
              <w:rPr>
                <w:rFonts w:eastAsiaTheme="minorHAnsi"/>
                <w:lang w:eastAsia="en-US"/>
              </w:rPr>
              <w:t>(13.2)</w:t>
            </w:r>
          </w:p>
          <w:p w14:paraId="7E1BEBB8" w14:textId="77777777" w:rsidR="00BF11F6" w:rsidRPr="005B4C89" w:rsidRDefault="00BF11F6" w:rsidP="00BF11F6">
            <w:pPr>
              <w:pStyle w:val="aff9"/>
              <w:rPr>
                <w:rFonts w:eastAsiaTheme="minorHAnsi"/>
                <w:lang w:eastAsia="en-US"/>
              </w:rPr>
            </w:pPr>
            <w:r w:rsidRPr="005B4C89">
              <w:t xml:space="preserve">Для индивидуального жилищного строительства </w:t>
            </w:r>
            <w:r w:rsidRPr="005B4C89">
              <w:rPr>
                <w:rFonts w:eastAsiaTheme="minorHAnsi"/>
                <w:lang w:eastAsia="en-US"/>
              </w:rPr>
              <w:t>(2.1)</w:t>
            </w:r>
          </w:p>
          <w:p w14:paraId="102EEBE8" w14:textId="77777777" w:rsidR="00BF11F6" w:rsidRPr="005B4C89" w:rsidRDefault="00BF11F6" w:rsidP="00BF11F6">
            <w:pPr>
              <w:pStyle w:val="aff9"/>
            </w:pPr>
            <w:r w:rsidRPr="005B4C89">
              <w:t xml:space="preserve">Ведение огородничества </w:t>
            </w:r>
            <w:r w:rsidRPr="005B4C89">
              <w:rPr>
                <w:rFonts w:eastAsiaTheme="minorHAnsi"/>
                <w:lang w:eastAsia="en-US"/>
              </w:rPr>
              <w:t>(13.1)</w:t>
            </w:r>
          </w:p>
        </w:tc>
        <w:tc>
          <w:tcPr>
            <w:tcW w:w="1274" w:type="pct"/>
          </w:tcPr>
          <w:p w14:paraId="731CE9A3" w14:textId="77777777" w:rsidR="00BF11F6" w:rsidRPr="005B4C89" w:rsidRDefault="00BF11F6" w:rsidP="00BF11F6">
            <w:pPr>
              <w:pStyle w:val="aff9"/>
            </w:pPr>
            <w:r w:rsidRPr="005B4C89">
              <w:t>5 м - со стороны, выходящей на улицу;</w:t>
            </w:r>
          </w:p>
          <w:p w14:paraId="373C018F" w14:textId="77777777" w:rsidR="00BF11F6" w:rsidRPr="005B4C89" w:rsidRDefault="00BF11F6" w:rsidP="00BF11F6">
            <w:pPr>
              <w:pStyle w:val="aff9"/>
            </w:pPr>
            <w:r w:rsidRPr="005B4C89">
              <w:t>3 м - со стороны, выходящей на проезд;</w:t>
            </w:r>
          </w:p>
          <w:p w14:paraId="1414A1CB" w14:textId="77777777" w:rsidR="00BF11F6" w:rsidRPr="005B4C89" w:rsidRDefault="00BF11F6" w:rsidP="00BF11F6">
            <w:pPr>
              <w:pStyle w:val="aff9"/>
            </w:pPr>
            <w:r w:rsidRPr="005B4C89">
              <w:t xml:space="preserve">3 м - до границ соседнего, смежного участка и территорий,на которых земельные участки не сформированы </w:t>
            </w:r>
          </w:p>
          <w:p w14:paraId="768FB03A" w14:textId="77777777" w:rsidR="00BF11F6" w:rsidRPr="005B4C89" w:rsidRDefault="00BF11F6" w:rsidP="00BF11F6">
            <w:pPr>
              <w:pStyle w:val="aff9"/>
            </w:pPr>
            <w:r w:rsidRPr="005B4C89">
              <w:t>1 м - отступ хозяйственных и прочих вспомогательных строений до границ соседнего смежного участка</w:t>
            </w:r>
          </w:p>
        </w:tc>
      </w:tr>
      <w:tr w:rsidR="005B4C89" w:rsidRPr="005B4C89" w14:paraId="0721EE31" w14:textId="77777777" w:rsidTr="00BF11F6">
        <w:trPr>
          <w:trHeight w:val="292"/>
        </w:trPr>
        <w:tc>
          <w:tcPr>
            <w:tcW w:w="1244" w:type="pct"/>
            <w:vMerge w:val="restart"/>
          </w:tcPr>
          <w:p w14:paraId="21E3BB83" w14:textId="77777777" w:rsidR="00BF11F6" w:rsidRPr="005B4C89" w:rsidRDefault="00BF11F6" w:rsidP="00BF11F6">
            <w:pPr>
              <w:pStyle w:val="aff9"/>
              <w:rPr>
                <w:lang w:eastAsia="en-US"/>
              </w:rPr>
            </w:pPr>
            <w:r w:rsidRPr="005B4C89">
              <w:rPr>
                <w:lang w:eastAsia="en-US"/>
              </w:rPr>
              <w:t>Предельное количество этажей</w:t>
            </w:r>
          </w:p>
          <w:p w14:paraId="389D56BA" w14:textId="77777777" w:rsidR="00BF11F6" w:rsidRPr="005B4C89" w:rsidRDefault="00BF11F6" w:rsidP="00BF11F6">
            <w:pPr>
              <w:pStyle w:val="aff9"/>
            </w:pPr>
          </w:p>
        </w:tc>
        <w:tc>
          <w:tcPr>
            <w:tcW w:w="2481" w:type="pct"/>
            <w:vAlign w:val="center"/>
          </w:tcPr>
          <w:p w14:paraId="0714DD27" w14:textId="77777777" w:rsidR="00BF11F6" w:rsidRPr="005B4C89" w:rsidRDefault="00BF11F6" w:rsidP="00BF11F6">
            <w:pPr>
              <w:pStyle w:val="aff9"/>
              <w:rPr>
                <w:rFonts w:eastAsiaTheme="minorHAnsi"/>
                <w:lang w:eastAsia="en-US"/>
              </w:rPr>
            </w:pPr>
            <w:r w:rsidRPr="005B4C89">
              <w:rPr>
                <w:lang w:eastAsia="en-US"/>
              </w:rPr>
              <w:t xml:space="preserve">Ведение садоводства </w:t>
            </w:r>
            <w:r w:rsidRPr="005B4C89">
              <w:rPr>
                <w:rFonts w:eastAsiaTheme="minorHAnsi"/>
                <w:lang w:eastAsia="en-US"/>
              </w:rPr>
              <w:t>(13.2)</w:t>
            </w:r>
          </w:p>
          <w:p w14:paraId="4674C62F" w14:textId="77777777" w:rsidR="00BF11F6" w:rsidRPr="005B4C89" w:rsidRDefault="00BF11F6" w:rsidP="00BF11F6">
            <w:pPr>
              <w:pStyle w:val="aff9"/>
              <w:rPr>
                <w:rFonts w:eastAsiaTheme="minorHAnsi"/>
                <w:lang w:eastAsia="en-US"/>
              </w:rPr>
            </w:pPr>
          </w:p>
          <w:p w14:paraId="08E3C894" w14:textId="77777777" w:rsidR="00BF11F6" w:rsidRPr="005B4C89" w:rsidRDefault="00BF11F6" w:rsidP="00BF11F6">
            <w:pPr>
              <w:pStyle w:val="aff9"/>
              <w:rPr>
                <w:rFonts w:eastAsiaTheme="minorHAnsi"/>
                <w:lang w:eastAsia="en-US"/>
              </w:rPr>
            </w:pPr>
            <w:r w:rsidRPr="005B4C89">
              <w:t xml:space="preserve">Для индивидуального жилищного строительства </w:t>
            </w:r>
            <w:r w:rsidRPr="005B4C89">
              <w:rPr>
                <w:rFonts w:eastAsiaTheme="minorHAnsi"/>
                <w:lang w:eastAsia="en-US"/>
              </w:rPr>
              <w:t>(2.1)</w:t>
            </w:r>
          </w:p>
          <w:p w14:paraId="25927E87" w14:textId="77777777" w:rsidR="00BF11F6" w:rsidRPr="005B4C89" w:rsidRDefault="00BF11F6" w:rsidP="00BF11F6">
            <w:pPr>
              <w:pStyle w:val="aff9"/>
            </w:pPr>
          </w:p>
        </w:tc>
        <w:tc>
          <w:tcPr>
            <w:tcW w:w="1274" w:type="pct"/>
            <w:vAlign w:val="center"/>
          </w:tcPr>
          <w:p w14:paraId="000CD3B1" w14:textId="77777777" w:rsidR="00BF11F6" w:rsidRPr="005B4C89" w:rsidRDefault="00BF11F6" w:rsidP="00BF11F6">
            <w:pPr>
              <w:pStyle w:val="aff9"/>
            </w:pPr>
            <w:r w:rsidRPr="005B4C89">
              <w:rPr>
                <w:lang w:eastAsia="en-US"/>
              </w:rPr>
              <w:t>не выше 3 надземных этажей</w:t>
            </w:r>
          </w:p>
        </w:tc>
      </w:tr>
      <w:tr w:rsidR="005B4C89" w:rsidRPr="005B4C89" w14:paraId="5CE3A3D1" w14:textId="77777777" w:rsidTr="00BF11F6">
        <w:trPr>
          <w:trHeight w:val="242"/>
        </w:trPr>
        <w:tc>
          <w:tcPr>
            <w:tcW w:w="1244" w:type="pct"/>
            <w:vMerge/>
          </w:tcPr>
          <w:p w14:paraId="3BBB8CD1" w14:textId="77777777" w:rsidR="00BF11F6" w:rsidRPr="005B4C89" w:rsidRDefault="00BF11F6" w:rsidP="00BF11F6">
            <w:pPr>
              <w:pStyle w:val="aff9"/>
              <w:rPr>
                <w:lang w:eastAsia="en-US"/>
              </w:rPr>
            </w:pPr>
          </w:p>
        </w:tc>
        <w:tc>
          <w:tcPr>
            <w:tcW w:w="2481" w:type="pct"/>
            <w:vAlign w:val="center"/>
          </w:tcPr>
          <w:p w14:paraId="25160C35" w14:textId="77777777" w:rsidR="00BF11F6" w:rsidRPr="005B4C89" w:rsidRDefault="00BF11F6" w:rsidP="00BF11F6">
            <w:pPr>
              <w:pStyle w:val="aff9"/>
            </w:pPr>
            <w:r w:rsidRPr="005B4C89">
              <w:t xml:space="preserve">Для остальных видов разрешенного использования </w:t>
            </w:r>
          </w:p>
        </w:tc>
        <w:tc>
          <w:tcPr>
            <w:tcW w:w="1274" w:type="pct"/>
            <w:vAlign w:val="center"/>
          </w:tcPr>
          <w:p w14:paraId="59DF0C31" w14:textId="77777777" w:rsidR="00BF11F6" w:rsidRPr="005B4C89" w:rsidRDefault="00BF11F6" w:rsidP="00BF11F6">
            <w:r w:rsidRPr="005B4C89">
              <w:rPr>
                <w:rFonts w:ascii="Times New Roman" w:eastAsia="Times New Roman" w:hAnsi="Times New Roman" w:cs="Times New Roman"/>
                <w:sz w:val="24"/>
                <w:szCs w:val="24"/>
                <w:lang w:eastAsia="ru-RU"/>
              </w:rPr>
              <w:t>не устанавливается</w:t>
            </w:r>
          </w:p>
        </w:tc>
      </w:tr>
      <w:tr w:rsidR="005B4C89" w:rsidRPr="005B4C89" w14:paraId="37534AFB" w14:textId="77777777" w:rsidTr="00BF11F6">
        <w:trPr>
          <w:trHeight w:val="23"/>
        </w:trPr>
        <w:tc>
          <w:tcPr>
            <w:tcW w:w="1244" w:type="pct"/>
          </w:tcPr>
          <w:p w14:paraId="241077F9" w14:textId="77777777" w:rsidR="00BF11F6" w:rsidRPr="005B4C89" w:rsidRDefault="00BF11F6" w:rsidP="00BF11F6">
            <w:pPr>
              <w:pStyle w:val="aff9"/>
              <w:rPr>
                <w:lang w:eastAsia="en-US"/>
              </w:rPr>
            </w:pPr>
            <w:r w:rsidRPr="005B4C89">
              <w:t xml:space="preserve">Максимальный процент застройки в границах земельного </w:t>
            </w:r>
            <w:r w:rsidRPr="005B4C89">
              <w:lastRenderedPageBreak/>
              <w:t>участка</w:t>
            </w:r>
          </w:p>
        </w:tc>
        <w:tc>
          <w:tcPr>
            <w:tcW w:w="2481" w:type="pct"/>
          </w:tcPr>
          <w:p w14:paraId="26D74647" w14:textId="77777777" w:rsidR="00BF11F6" w:rsidRPr="005B4C89" w:rsidRDefault="00BF11F6" w:rsidP="00BF11F6">
            <w:pPr>
              <w:pStyle w:val="aff9"/>
              <w:rPr>
                <w:lang w:eastAsia="en-US"/>
              </w:rPr>
            </w:pPr>
            <w:r w:rsidRPr="005B4C89">
              <w:rPr>
                <w:lang w:eastAsia="en-US"/>
              </w:rPr>
              <w:lastRenderedPageBreak/>
              <w:t>Ведение садоводства</w:t>
            </w:r>
          </w:p>
          <w:p w14:paraId="2BAFDBD3" w14:textId="77777777" w:rsidR="00BF11F6" w:rsidRPr="005B4C89" w:rsidRDefault="00BF11F6" w:rsidP="00BF11F6">
            <w:pPr>
              <w:pStyle w:val="aff9"/>
              <w:rPr>
                <w:rFonts w:eastAsiaTheme="minorHAnsi"/>
                <w:lang w:eastAsia="en-US"/>
              </w:rPr>
            </w:pPr>
            <w:r w:rsidRPr="005B4C89">
              <w:t xml:space="preserve">Для индивидуального жилищного строительства </w:t>
            </w:r>
            <w:r w:rsidRPr="005B4C89">
              <w:rPr>
                <w:rFonts w:eastAsiaTheme="minorHAnsi"/>
                <w:lang w:eastAsia="en-US"/>
              </w:rPr>
              <w:t>(2.1)</w:t>
            </w:r>
          </w:p>
          <w:p w14:paraId="1490F2D0" w14:textId="77777777" w:rsidR="00BF11F6" w:rsidRPr="005B4C89" w:rsidRDefault="00BF11F6" w:rsidP="00BF11F6">
            <w:pPr>
              <w:pStyle w:val="aff9"/>
            </w:pPr>
          </w:p>
        </w:tc>
        <w:tc>
          <w:tcPr>
            <w:tcW w:w="1274" w:type="pct"/>
            <w:vAlign w:val="center"/>
          </w:tcPr>
          <w:p w14:paraId="17BFE224" w14:textId="77777777" w:rsidR="00BF11F6" w:rsidRPr="005B4C89" w:rsidRDefault="00BF11F6" w:rsidP="00BF11F6">
            <w:pPr>
              <w:pStyle w:val="aff9"/>
              <w:jc w:val="center"/>
            </w:pPr>
            <w:r w:rsidRPr="005B4C89">
              <w:lastRenderedPageBreak/>
              <w:t>40 %</w:t>
            </w:r>
          </w:p>
        </w:tc>
      </w:tr>
    </w:tbl>
    <w:p w14:paraId="1170591A" w14:textId="77777777" w:rsidR="00BF11F6" w:rsidRPr="005B4C89" w:rsidRDefault="00BF11F6" w:rsidP="00BF11F6">
      <w:pPr>
        <w:autoSpaceDE w:val="0"/>
        <w:spacing w:line="240" w:lineRule="auto"/>
        <w:ind w:firstLine="709"/>
        <w:jc w:val="both"/>
        <w:rPr>
          <w:rFonts w:ascii="Times New Roman" w:hAnsi="Times New Roman" w:cs="Times New Roman"/>
          <w:strike/>
          <w:sz w:val="24"/>
          <w:szCs w:val="24"/>
        </w:rPr>
      </w:pPr>
    </w:p>
    <w:p w14:paraId="1E16ECB9" w14:textId="77777777" w:rsidR="00BF11F6" w:rsidRPr="005B4C89" w:rsidRDefault="00BF11F6" w:rsidP="00BF11F6">
      <w:pPr>
        <w:autoSpaceDE w:val="0"/>
        <w:spacing w:line="240" w:lineRule="auto"/>
        <w:ind w:firstLine="709"/>
        <w:jc w:val="both"/>
        <w:rPr>
          <w:rFonts w:ascii="Times New Roman" w:hAnsi="Times New Roman" w:cs="Times New Roman"/>
          <w:spacing w:val="-6"/>
          <w:sz w:val="24"/>
          <w:szCs w:val="24"/>
        </w:rPr>
      </w:pPr>
      <w:r w:rsidRPr="005B4C89">
        <w:rPr>
          <w:rFonts w:ascii="Times New Roman" w:hAnsi="Times New Roman" w:cs="Times New Roman"/>
          <w:spacing w:val="-6"/>
          <w:sz w:val="24"/>
          <w:szCs w:val="24"/>
        </w:rPr>
        <w:t>4. Ограничения использования земельных участков и объектов капитального строительства указаны в статьях 6</w:t>
      </w:r>
      <w:r w:rsidR="00F55465" w:rsidRPr="005B4C89">
        <w:rPr>
          <w:rFonts w:ascii="Times New Roman" w:hAnsi="Times New Roman" w:cs="Times New Roman"/>
          <w:spacing w:val="-6"/>
          <w:sz w:val="24"/>
          <w:szCs w:val="24"/>
        </w:rPr>
        <w:t>3</w:t>
      </w:r>
      <w:r w:rsidRPr="005B4C89">
        <w:rPr>
          <w:rFonts w:ascii="Times New Roman" w:hAnsi="Times New Roman" w:cs="Times New Roman"/>
          <w:spacing w:val="-6"/>
          <w:sz w:val="24"/>
          <w:szCs w:val="24"/>
        </w:rPr>
        <w:t>-7</w:t>
      </w:r>
      <w:r w:rsidR="00F55465" w:rsidRPr="005B4C89">
        <w:rPr>
          <w:rFonts w:ascii="Times New Roman" w:hAnsi="Times New Roman" w:cs="Times New Roman"/>
          <w:spacing w:val="-6"/>
          <w:sz w:val="24"/>
          <w:szCs w:val="24"/>
        </w:rPr>
        <w:t>1</w:t>
      </w:r>
      <w:r w:rsidRPr="005B4C89">
        <w:rPr>
          <w:rFonts w:ascii="Times New Roman" w:hAnsi="Times New Roman" w:cs="Times New Roman"/>
          <w:spacing w:val="-6"/>
          <w:sz w:val="24"/>
          <w:szCs w:val="24"/>
        </w:rPr>
        <w:t>настоящих Правил.</w:t>
      </w:r>
    </w:p>
    <w:p w14:paraId="70844A79" w14:textId="77777777" w:rsidR="00BF11F6" w:rsidRPr="005B4C89" w:rsidRDefault="00BF11F6" w:rsidP="00BF11F6">
      <w:pPr>
        <w:jc w:val="both"/>
        <w:rPr>
          <w:rFonts w:ascii="Times New Roman" w:hAnsi="Times New Roman" w:cs="Times New Roman"/>
        </w:rPr>
      </w:pPr>
    </w:p>
    <w:p w14:paraId="1E29F8EC" w14:textId="77777777" w:rsidR="007A6DBC" w:rsidRPr="005B4C89" w:rsidRDefault="007A6DBC" w:rsidP="004F0D61">
      <w:pPr>
        <w:pStyle w:val="22"/>
        <w:spacing w:after="200"/>
        <w:rPr>
          <w:color w:val="auto"/>
          <w:sz w:val="20"/>
        </w:rPr>
      </w:pPr>
    </w:p>
    <w:p w14:paraId="4B3F3E0A" w14:textId="77777777" w:rsidR="00775C63" w:rsidRPr="005B4C89" w:rsidRDefault="00BD1526" w:rsidP="00AA7F0F">
      <w:pPr>
        <w:pStyle w:val="41"/>
        <w:numPr>
          <w:ilvl w:val="0"/>
          <w:numId w:val="0"/>
        </w:numPr>
        <w:spacing w:before="0" w:after="200"/>
        <w:outlineLvl w:val="0"/>
      </w:pPr>
      <w:r w:rsidRPr="005B4C89">
        <w:rPr>
          <w:sz w:val="24"/>
        </w:rPr>
        <w:t>С</w:t>
      </w:r>
      <w:r w:rsidR="00775C63" w:rsidRPr="005B4C89">
        <w:rPr>
          <w:sz w:val="24"/>
        </w:rPr>
        <w:t>татья</w:t>
      </w:r>
      <w:r w:rsidR="006C715E" w:rsidRPr="005B4C89">
        <w:rPr>
          <w:sz w:val="24"/>
        </w:rPr>
        <w:t xml:space="preserve"> 50</w:t>
      </w:r>
      <w:r w:rsidR="00720C9B" w:rsidRPr="005B4C89">
        <w:rPr>
          <w:sz w:val="24"/>
        </w:rPr>
        <w:t>.</w:t>
      </w:r>
      <w:r w:rsidR="00775C63" w:rsidRPr="005B4C89">
        <w:rPr>
          <w:sz w:val="24"/>
        </w:rPr>
        <w:t xml:space="preserve"> Градостроительный регламент зоны </w:t>
      </w:r>
      <w:r w:rsidR="00070CA2" w:rsidRPr="005B4C89">
        <w:rPr>
          <w:sz w:val="24"/>
        </w:rPr>
        <w:t>общественно -</w:t>
      </w:r>
      <w:r w:rsidR="00D125F8" w:rsidRPr="005B4C89">
        <w:rPr>
          <w:sz w:val="24"/>
        </w:rPr>
        <w:t xml:space="preserve"> делового</w:t>
      </w:r>
      <w:r w:rsidR="00615C35" w:rsidRPr="005B4C89">
        <w:rPr>
          <w:sz w:val="24"/>
        </w:rPr>
        <w:t xml:space="preserve"> </w:t>
      </w:r>
      <w:r w:rsidR="00775C63" w:rsidRPr="005B4C89">
        <w:rPr>
          <w:sz w:val="24"/>
        </w:rPr>
        <w:t xml:space="preserve">назначения </w:t>
      </w:r>
      <w:r w:rsidR="00D125F8" w:rsidRPr="005B4C89">
        <w:rPr>
          <w:sz w:val="24"/>
        </w:rPr>
        <w:t xml:space="preserve"> (О</w:t>
      </w:r>
      <w:r w:rsidR="00D44697" w:rsidRPr="005B4C89">
        <w:rPr>
          <w:sz w:val="24"/>
        </w:rPr>
        <w:t>-1</w:t>
      </w:r>
      <w:r w:rsidR="00775C63" w:rsidRPr="005B4C89">
        <w:rPr>
          <w:sz w:val="24"/>
        </w:rPr>
        <w:t>)</w:t>
      </w:r>
      <w:r w:rsidR="008463A4" w:rsidRPr="005B4C89">
        <w:rPr>
          <w:sz w:val="24"/>
        </w:rPr>
        <w:t xml:space="preserve">: О-1/1, О-1/2, О-1/3, О-1/4, О-1/5, О-1/6, </w:t>
      </w:r>
      <w:r w:rsidR="008463A4" w:rsidRPr="005B4C89">
        <w:rPr>
          <w:sz w:val="24"/>
        </w:rPr>
        <w:br/>
        <w:t>О-1/7, О-1/8, О-1/9, О-1/10, О-1/11, О-1/12, О-1/13, О-1/14, О-1/15, О-1/16</w:t>
      </w:r>
      <w:r w:rsidR="00DA1083" w:rsidRPr="005B4C89">
        <w:rPr>
          <w:sz w:val="24"/>
        </w:rPr>
        <w:t>, О-1/17</w:t>
      </w:r>
    </w:p>
    <w:p w14:paraId="543BEA56" w14:textId="77777777" w:rsidR="00775C63" w:rsidRPr="005B4C89" w:rsidRDefault="00775C63" w:rsidP="00AA7F0F">
      <w:pPr>
        <w:spacing w:line="240" w:lineRule="auto"/>
        <w:ind w:firstLine="709"/>
        <w:jc w:val="both"/>
        <w:rPr>
          <w:rFonts w:ascii="Times New Roman" w:hAnsi="Times New Roman" w:cs="Times New Roman"/>
        </w:rPr>
      </w:pPr>
      <w:r w:rsidRPr="005B4C89">
        <w:rPr>
          <w:rFonts w:ascii="Times New Roman" w:hAnsi="Times New Roman" w:cs="Times New Roman"/>
          <w:sz w:val="24"/>
          <w:szCs w:val="24"/>
        </w:rPr>
        <w:t>1. Цели выделения зоны:</w:t>
      </w:r>
    </w:p>
    <w:p w14:paraId="1999C3E1" w14:textId="77777777" w:rsidR="00775C63" w:rsidRPr="005B4C89" w:rsidRDefault="00775C63" w:rsidP="00AA7F0F">
      <w:pPr>
        <w:spacing w:line="240" w:lineRule="auto"/>
        <w:ind w:firstLine="709"/>
        <w:jc w:val="both"/>
        <w:rPr>
          <w:rFonts w:ascii="Times New Roman" w:hAnsi="Times New Roman" w:cs="Times New Roman"/>
        </w:rPr>
      </w:pPr>
      <w:r w:rsidRPr="005B4C89">
        <w:rPr>
          <w:rFonts w:ascii="Times New Roman" w:hAnsi="Times New Roman" w:cs="Times New Roman"/>
          <w:sz w:val="24"/>
          <w:szCs w:val="24"/>
        </w:rPr>
        <w:t xml:space="preserve">Обеспечение правовых условий формирования, развития и обслуживания территорий, предназначенных для размещения преимущественно застройки </w:t>
      </w:r>
      <w:r w:rsidR="00D125F8" w:rsidRPr="005B4C89">
        <w:rPr>
          <w:rFonts w:ascii="Times New Roman" w:hAnsi="Times New Roman" w:cs="Times New Roman"/>
          <w:sz w:val="24"/>
          <w:szCs w:val="24"/>
        </w:rPr>
        <w:t xml:space="preserve">объектами делового, </w:t>
      </w:r>
      <w:r w:rsidR="006E491F" w:rsidRPr="005B4C89">
        <w:rPr>
          <w:rFonts w:ascii="Times New Roman" w:hAnsi="Times New Roman" w:cs="Times New Roman"/>
          <w:sz w:val="24"/>
          <w:szCs w:val="24"/>
        </w:rPr>
        <w:t xml:space="preserve">финансового </w:t>
      </w:r>
      <w:r w:rsidR="00D125F8" w:rsidRPr="005B4C89">
        <w:rPr>
          <w:rFonts w:ascii="Times New Roman" w:hAnsi="Times New Roman" w:cs="Times New Roman"/>
          <w:sz w:val="24"/>
          <w:szCs w:val="24"/>
        </w:rPr>
        <w:t>и коммунально-быто</w:t>
      </w:r>
      <w:r w:rsidR="00001DE6" w:rsidRPr="005B4C89">
        <w:rPr>
          <w:rFonts w:ascii="Times New Roman" w:hAnsi="Times New Roman" w:cs="Times New Roman"/>
          <w:sz w:val="24"/>
          <w:szCs w:val="24"/>
        </w:rPr>
        <w:t>вого назначения, включая объекты</w:t>
      </w:r>
      <w:r w:rsidR="00D125F8" w:rsidRPr="005B4C89">
        <w:rPr>
          <w:rFonts w:ascii="Times New Roman" w:hAnsi="Times New Roman" w:cs="Times New Roman"/>
          <w:sz w:val="24"/>
          <w:szCs w:val="24"/>
        </w:rPr>
        <w:t xml:space="preserve"> торговли, общественного питания  и иные объекты, связанные с обеспечением жизнедеятельности граждан. </w:t>
      </w:r>
    </w:p>
    <w:p w14:paraId="3AFC5206" w14:textId="77777777" w:rsidR="000877F6" w:rsidRPr="005B4C89" w:rsidRDefault="000877F6" w:rsidP="00AA7F0F">
      <w:pPr>
        <w:spacing w:line="240" w:lineRule="auto"/>
        <w:ind w:firstLine="709"/>
        <w:rPr>
          <w:rFonts w:ascii="Times New Roman" w:hAnsi="Times New Roman" w:cs="Times New Roman"/>
          <w:sz w:val="24"/>
          <w:szCs w:val="24"/>
        </w:rPr>
      </w:pPr>
      <w:r w:rsidRPr="005B4C8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4"/>
        <w:gridCol w:w="4718"/>
        <w:gridCol w:w="851"/>
        <w:gridCol w:w="1984"/>
        <w:gridCol w:w="4678"/>
      </w:tblGrid>
      <w:tr w:rsidR="005B4C89" w:rsidRPr="005B4C89" w14:paraId="40D96BFD" w14:textId="77777777" w:rsidTr="00AC0AC3">
        <w:trPr>
          <w:trHeight w:val="397"/>
          <w:tblHeader/>
        </w:trPr>
        <w:tc>
          <w:tcPr>
            <w:tcW w:w="15032" w:type="dxa"/>
            <w:gridSpan w:val="6"/>
            <w:tcBorders>
              <w:top w:val="nil"/>
              <w:left w:val="nil"/>
              <w:right w:val="nil"/>
            </w:tcBorders>
            <w:shd w:val="clear" w:color="auto" w:fill="auto"/>
            <w:vAlign w:val="center"/>
          </w:tcPr>
          <w:p w14:paraId="7CE38E5C" w14:textId="77777777" w:rsidR="00AC0AC3" w:rsidRPr="005B4C89" w:rsidRDefault="00AC0AC3" w:rsidP="00AC0AC3">
            <w:pPr>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 xml:space="preserve">О-1. Зона общественно - делового назначения  </w:t>
            </w:r>
          </w:p>
        </w:tc>
      </w:tr>
      <w:tr w:rsidR="005B4C89" w:rsidRPr="005B4C89" w14:paraId="5E30CB54" w14:textId="77777777" w:rsidTr="00AC0AC3">
        <w:trPr>
          <w:trHeight w:val="397"/>
          <w:tblHeader/>
        </w:trPr>
        <w:tc>
          <w:tcPr>
            <w:tcW w:w="7519" w:type="dxa"/>
            <w:gridSpan w:val="3"/>
            <w:shd w:val="clear" w:color="auto" w:fill="auto"/>
            <w:vAlign w:val="center"/>
          </w:tcPr>
          <w:p w14:paraId="70109975" w14:textId="77777777" w:rsidR="000877F6" w:rsidRPr="005B4C89" w:rsidRDefault="000877F6" w:rsidP="000877F6">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Основные виды разрешенного использования</w:t>
            </w:r>
          </w:p>
        </w:tc>
        <w:tc>
          <w:tcPr>
            <w:tcW w:w="7513" w:type="dxa"/>
            <w:gridSpan w:val="3"/>
            <w:shd w:val="clear" w:color="auto" w:fill="auto"/>
            <w:vAlign w:val="center"/>
          </w:tcPr>
          <w:p w14:paraId="47DC0175" w14:textId="77777777" w:rsidR="000877F6" w:rsidRPr="005B4C89" w:rsidRDefault="000877F6" w:rsidP="000877F6">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5B4C89" w:rsidRPr="005B4C89" w14:paraId="4CC81B53" w14:textId="77777777" w:rsidTr="00AC0AC3">
        <w:trPr>
          <w:tblHeader/>
        </w:trPr>
        <w:tc>
          <w:tcPr>
            <w:tcW w:w="857" w:type="dxa"/>
            <w:shd w:val="clear" w:color="auto" w:fill="auto"/>
            <w:vAlign w:val="center"/>
          </w:tcPr>
          <w:p w14:paraId="10F54FF4" w14:textId="77777777" w:rsidR="000877F6" w:rsidRPr="005B4C89" w:rsidRDefault="000877F6" w:rsidP="000877F6">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44" w:type="dxa"/>
            <w:shd w:val="clear" w:color="auto" w:fill="auto"/>
            <w:vAlign w:val="center"/>
          </w:tcPr>
          <w:p w14:paraId="2E08EF7A" w14:textId="77777777" w:rsidR="000877F6" w:rsidRPr="005B4C89" w:rsidRDefault="000877F6" w:rsidP="000877F6">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718" w:type="dxa"/>
            <w:shd w:val="clear" w:color="auto" w:fill="auto"/>
            <w:vAlign w:val="center"/>
          </w:tcPr>
          <w:p w14:paraId="27D7D8C3" w14:textId="77777777" w:rsidR="000877F6" w:rsidRPr="005B4C89" w:rsidRDefault="000877F6" w:rsidP="000877F6">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c>
          <w:tcPr>
            <w:tcW w:w="851" w:type="dxa"/>
            <w:shd w:val="clear" w:color="auto" w:fill="auto"/>
            <w:vAlign w:val="center"/>
          </w:tcPr>
          <w:p w14:paraId="1EA38895" w14:textId="77777777" w:rsidR="000877F6" w:rsidRPr="005B4C89" w:rsidRDefault="000877F6" w:rsidP="000877F6">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shd w:val="clear" w:color="auto" w:fill="auto"/>
            <w:vAlign w:val="center"/>
          </w:tcPr>
          <w:p w14:paraId="02BB8A82" w14:textId="77777777" w:rsidR="000877F6" w:rsidRPr="005B4C89" w:rsidRDefault="000877F6" w:rsidP="000877F6">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678" w:type="dxa"/>
            <w:shd w:val="clear" w:color="auto" w:fill="auto"/>
            <w:vAlign w:val="center"/>
          </w:tcPr>
          <w:p w14:paraId="6FBD508D" w14:textId="77777777" w:rsidR="000877F6" w:rsidRPr="005B4C89" w:rsidRDefault="000877F6" w:rsidP="000877F6">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tr w:rsidR="005B4C89" w:rsidRPr="005B4C89" w14:paraId="7D220861" w14:textId="77777777" w:rsidTr="004F0D61">
        <w:trPr>
          <w:trHeight w:val="420"/>
        </w:trPr>
        <w:tc>
          <w:tcPr>
            <w:tcW w:w="857" w:type="dxa"/>
            <w:vMerge w:val="restart"/>
            <w:shd w:val="clear" w:color="auto" w:fill="auto"/>
          </w:tcPr>
          <w:p w14:paraId="33CD1180"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3.3</w:t>
            </w:r>
          </w:p>
        </w:tc>
        <w:tc>
          <w:tcPr>
            <w:tcW w:w="1944" w:type="dxa"/>
            <w:vMerge w:val="restart"/>
            <w:shd w:val="clear" w:color="auto" w:fill="auto"/>
          </w:tcPr>
          <w:p w14:paraId="5D2526E0"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Бытовое обслуживание</w:t>
            </w:r>
          </w:p>
          <w:p w14:paraId="7551553C" w14:textId="77777777" w:rsidR="000877F6" w:rsidRPr="005B4C89" w:rsidRDefault="000877F6" w:rsidP="000877F6">
            <w:pPr>
              <w:autoSpaceDE w:val="0"/>
              <w:spacing w:after="0" w:line="240" w:lineRule="auto"/>
              <w:jc w:val="both"/>
              <w:rPr>
                <w:rFonts w:ascii="Times New Roman" w:hAnsi="Times New Roman" w:cs="Times New Roman"/>
              </w:rPr>
            </w:pPr>
          </w:p>
        </w:tc>
        <w:tc>
          <w:tcPr>
            <w:tcW w:w="4718" w:type="dxa"/>
            <w:vMerge w:val="restart"/>
            <w:shd w:val="clear" w:color="auto" w:fill="auto"/>
          </w:tcPr>
          <w:p w14:paraId="4C3FD449" w14:textId="77777777" w:rsidR="000877F6" w:rsidRPr="005B4C89" w:rsidRDefault="000877F6" w:rsidP="000877F6">
            <w:pPr>
              <w:suppressAutoHyphens w:val="0"/>
              <w:autoSpaceDE w:val="0"/>
              <w:autoSpaceDN w:val="0"/>
              <w:adjustRightInd w:val="0"/>
              <w:spacing w:after="0" w:line="240" w:lineRule="auto"/>
              <w:jc w:val="both"/>
              <w:rPr>
                <w:rFonts w:ascii="Times New Roman" w:hAnsi="Times New Roman" w:cs="Times New Roman"/>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1" w:type="dxa"/>
            <w:shd w:val="clear" w:color="auto" w:fill="auto"/>
          </w:tcPr>
          <w:p w14:paraId="47BFC72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23487D83"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2F03C99B" w14:textId="77777777" w:rsidR="000877F6" w:rsidRPr="005B4C89" w:rsidRDefault="000877F6" w:rsidP="000877F6">
            <w:pPr>
              <w:spacing w:after="0" w:line="240" w:lineRule="auto"/>
              <w:rPr>
                <w:rFonts w:ascii="Times New Roman" w:hAnsi="Times New Roman" w:cs="Times New Roman"/>
              </w:rPr>
            </w:pPr>
          </w:p>
        </w:tc>
        <w:tc>
          <w:tcPr>
            <w:tcW w:w="4678" w:type="dxa"/>
            <w:shd w:val="clear" w:color="auto" w:fill="auto"/>
          </w:tcPr>
          <w:p w14:paraId="3F5A0FEF" w14:textId="77777777" w:rsidR="000877F6" w:rsidRPr="005B4C89" w:rsidRDefault="00E662E7"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1" w:history="1">
              <w:r w:rsidRPr="005B4C89">
                <w:rPr>
                  <w:rFonts w:ascii="Times New Roman" w:hAnsi="Times New Roman" w:cs="Times New Roman"/>
                </w:rPr>
                <w:t>кодами 2.7.2, 4.9</w:t>
              </w:r>
            </w:hyperlink>
          </w:p>
        </w:tc>
      </w:tr>
      <w:tr w:rsidR="005B4C89" w:rsidRPr="005B4C89" w14:paraId="7F4CC200" w14:textId="77777777" w:rsidTr="009E1660">
        <w:trPr>
          <w:trHeight w:val="754"/>
        </w:trPr>
        <w:tc>
          <w:tcPr>
            <w:tcW w:w="857" w:type="dxa"/>
            <w:vMerge/>
            <w:shd w:val="clear" w:color="auto" w:fill="auto"/>
          </w:tcPr>
          <w:p w14:paraId="1DA87929"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633CE08D"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17F6614"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F7BD37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4C6CAA5D"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7FD090B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6A228C65" w14:textId="77777777" w:rsidTr="009E1660">
        <w:trPr>
          <w:trHeight w:val="404"/>
        </w:trPr>
        <w:tc>
          <w:tcPr>
            <w:tcW w:w="857" w:type="dxa"/>
            <w:vMerge w:val="restart"/>
            <w:shd w:val="clear" w:color="auto" w:fill="auto"/>
          </w:tcPr>
          <w:p w14:paraId="3EBB6E3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3.4.1</w:t>
            </w:r>
          </w:p>
        </w:tc>
        <w:tc>
          <w:tcPr>
            <w:tcW w:w="1944" w:type="dxa"/>
            <w:vMerge w:val="restart"/>
            <w:shd w:val="clear" w:color="auto" w:fill="auto"/>
          </w:tcPr>
          <w:p w14:paraId="37800355"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Амбулаторно-поликлиническое обслуживание</w:t>
            </w:r>
          </w:p>
          <w:p w14:paraId="450C9511" w14:textId="77777777" w:rsidR="000877F6" w:rsidRPr="005B4C89" w:rsidRDefault="000877F6" w:rsidP="000877F6">
            <w:pPr>
              <w:pStyle w:val="a5"/>
              <w:ind w:left="0" w:firstLine="0"/>
              <w:rPr>
                <w:sz w:val="22"/>
                <w:szCs w:val="22"/>
              </w:rPr>
            </w:pPr>
          </w:p>
        </w:tc>
        <w:tc>
          <w:tcPr>
            <w:tcW w:w="4718" w:type="dxa"/>
            <w:vMerge w:val="restart"/>
            <w:shd w:val="clear" w:color="auto" w:fill="auto"/>
          </w:tcPr>
          <w:p w14:paraId="0EBF8811" w14:textId="77777777" w:rsidR="000877F6" w:rsidRPr="005B4C89" w:rsidRDefault="000877F6" w:rsidP="000877F6">
            <w:pPr>
              <w:suppressAutoHyphens w:val="0"/>
              <w:autoSpaceDE w:val="0"/>
              <w:autoSpaceDN w:val="0"/>
              <w:adjustRightInd w:val="0"/>
              <w:spacing w:after="0" w:line="240" w:lineRule="auto"/>
              <w:jc w:val="both"/>
              <w:rPr>
                <w:rFonts w:ascii="Times New Roman" w:hAnsi="Times New Roman" w:cs="Times New Roman"/>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1" w:type="dxa"/>
            <w:shd w:val="clear" w:color="auto" w:fill="auto"/>
          </w:tcPr>
          <w:p w14:paraId="64D3B450"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28B94D7C"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67DE6184" w14:textId="77777777" w:rsidR="000877F6" w:rsidRPr="005B4C89" w:rsidRDefault="000877F6" w:rsidP="000877F6">
            <w:pPr>
              <w:spacing w:after="0" w:line="240" w:lineRule="auto"/>
              <w:jc w:val="both"/>
              <w:rPr>
                <w:rFonts w:ascii="Times New Roman" w:hAnsi="Times New Roman" w:cs="Times New Roman"/>
              </w:rPr>
            </w:pPr>
          </w:p>
        </w:tc>
        <w:tc>
          <w:tcPr>
            <w:tcW w:w="4678" w:type="dxa"/>
            <w:shd w:val="clear" w:color="auto" w:fill="auto"/>
          </w:tcPr>
          <w:p w14:paraId="594FEC21" w14:textId="77777777" w:rsidR="000877F6" w:rsidRPr="005B4C89" w:rsidRDefault="00E662E7"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2" w:history="1">
              <w:r w:rsidRPr="005B4C89">
                <w:rPr>
                  <w:rFonts w:ascii="Times New Roman" w:hAnsi="Times New Roman" w:cs="Times New Roman"/>
                </w:rPr>
                <w:t>кодами 2.7.2, 4.9</w:t>
              </w:r>
            </w:hyperlink>
          </w:p>
        </w:tc>
      </w:tr>
      <w:tr w:rsidR="005B4C89" w:rsidRPr="005B4C89" w14:paraId="7AB8424E" w14:textId="77777777" w:rsidTr="009E1660">
        <w:trPr>
          <w:trHeight w:val="853"/>
        </w:trPr>
        <w:tc>
          <w:tcPr>
            <w:tcW w:w="857" w:type="dxa"/>
            <w:vMerge/>
            <w:shd w:val="clear" w:color="auto" w:fill="auto"/>
          </w:tcPr>
          <w:p w14:paraId="4A70F9CC"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6B2BF1A8"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FE29F1D"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3FED05D"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618C356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78" w:type="dxa"/>
            <w:shd w:val="clear" w:color="auto" w:fill="auto"/>
          </w:tcPr>
          <w:p w14:paraId="5AEABF43"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w:t>
            </w:r>
            <w:r w:rsidRPr="005B4C89">
              <w:rPr>
                <w:rFonts w:ascii="Times New Roman" w:hAnsi="Times New Roman" w:cs="Times New Roman"/>
              </w:rPr>
              <w:lastRenderedPageBreak/>
              <w:t>техники, сооружений, необходимых для сбора и плавки снега)</w:t>
            </w:r>
          </w:p>
        </w:tc>
      </w:tr>
      <w:tr w:rsidR="005B4C89" w:rsidRPr="005B4C89" w14:paraId="77709CB2" w14:textId="77777777" w:rsidTr="009E1660">
        <w:trPr>
          <w:trHeight w:val="853"/>
        </w:trPr>
        <w:tc>
          <w:tcPr>
            <w:tcW w:w="857" w:type="dxa"/>
            <w:vMerge/>
            <w:shd w:val="clear" w:color="auto" w:fill="auto"/>
          </w:tcPr>
          <w:p w14:paraId="09D4A9CB"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3E82832C"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FEF1231"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199A82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7ED4F5D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78" w:type="dxa"/>
            <w:shd w:val="clear" w:color="auto" w:fill="auto"/>
          </w:tcPr>
          <w:p w14:paraId="4AE9691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93"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94"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4A51C066" w14:textId="77777777" w:rsidTr="009E1660">
        <w:trPr>
          <w:trHeight w:val="853"/>
        </w:trPr>
        <w:tc>
          <w:tcPr>
            <w:tcW w:w="857" w:type="dxa"/>
            <w:vMerge/>
            <w:shd w:val="clear" w:color="auto" w:fill="auto"/>
          </w:tcPr>
          <w:p w14:paraId="36384B9B"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28B9455D"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6A6C245"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677C7D4"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5C39E60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343AAED4"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412C5B59" w14:textId="77777777" w:rsidTr="009E1660">
        <w:trPr>
          <w:trHeight w:val="255"/>
        </w:trPr>
        <w:tc>
          <w:tcPr>
            <w:tcW w:w="857" w:type="dxa"/>
            <w:vMerge w:val="restart"/>
            <w:shd w:val="clear" w:color="auto" w:fill="auto"/>
          </w:tcPr>
          <w:p w14:paraId="3D4EEA89"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3.6.1</w:t>
            </w:r>
          </w:p>
        </w:tc>
        <w:tc>
          <w:tcPr>
            <w:tcW w:w="1944" w:type="dxa"/>
            <w:vMerge w:val="restart"/>
            <w:shd w:val="clear" w:color="auto" w:fill="auto"/>
          </w:tcPr>
          <w:p w14:paraId="17886FAD"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Объекты культурно-досуговой деятельности</w:t>
            </w:r>
          </w:p>
        </w:tc>
        <w:tc>
          <w:tcPr>
            <w:tcW w:w="4718" w:type="dxa"/>
            <w:vMerge w:val="restart"/>
            <w:shd w:val="clear" w:color="auto" w:fill="auto"/>
          </w:tcPr>
          <w:p w14:paraId="6830F485"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51" w:type="dxa"/>
            <w:shd w:val="clear" w:color="auto" w:fill="auto"/>
          </w:tcPr>
          <w:p w14:paraId="392186C1"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563B7E4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4368D777" w14:textId="77777777" w:rsidR="000877F6" w:rsidRPr="005B4C89" w:rsidRDefault="000877F6" w:rsidP="000877F6">
            <w:pPr>
              <w:spacing w:after="0" w:line="240" w:lineRule="auto"/>
              <w:jc w:val="both"/>
              <w:rPr>
                <w:rFonts w:ascii="Times New Roman" w:hAnsi="Times New Roman" w:cs="Times New Roman"/>
              </w:rPr>
            </w:pPr>
          </w:p>
        </w:tc>
        <w:tc>
          <w:tcPr>
            <w:tcW w:w="4678" w:type="dxa"/>
            <w:shd w:val="clear" w:color="auto" w:fill="auto"/>
          </w:tcPr>
          <w:p w14:paraId="281ED05E" w14:textId="77777777" w:rsidR="000877F6" w:rsidRPr="005B4C89" w:rsidRDefault="00E662E7" w:rsidP="000877F6">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5" w:history="1">
              <w:r w:rsidRPr="005B4C89">
                <w:rPr>
                  <w:rFonts w:ascii="Times New Roman" w:hAnsi="Times New Roman" w:cs="Times New Roman"/>
                </w:rPr>
                <w:t>кодами 2.7.2, 4.9</w:t>
              </w:r>
            </w:hyperlink>
          </w:p>
        </w:tc>
      </w:tr>
      <w:tr w:rsidR="005B4C89" w:rsidRPr="005B4C89" w14:paraId="6D31448B" w14:textId="77777777" w:rsidTr="009E1660">
        <w:trPr>
          <w:trHeight w:val="251"/>
        </w:trPr>
        <w:tc>
          <w:tcPr>
            <w:tcW w:w="857" w:type="dxa"/>
            <w:vMerge/>
            <w:shd w:val="clear" w:color="auto" w:fill="auto"/>
          </w:tcPr>
          <w:p w14:paraId="5DB93DD2"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26858EFC"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CCB3063"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A0C33C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512C7120"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78" w:type="dxa"/>
            <w:shd w:val="clear" w:color="auto" w:fill="auto"/>
          </w:tcPr>
          <w:p w14:paraId="30FCCC2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0C624DEC" w14:textId="77777777" w:rsidTr="009E1660">
        <w:trPr>
          <w:trHeight w:val="251"/>
        </w:trPr>
        <w:tc>
          <w:tcPr>
            <w:tcW w:w="857" w:type="dxa"/>
            <w:vMerge/>
            <w:shd w:val="clear" w:color="auto" w:fill="auto"/>
          </w:tcPr>
          <w:p w14:paraId="161F67CF"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4DDE2579"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E50726A"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F423615"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3A219AD9"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678" w:type="dxa"/>
            <w:shd w:val="clear" w:color="auto" w:fill="auto"/>
          </w:tcPr>
          <w:p w14:paraId="363E3AC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B4C89" w:rsidRPr="005B4C89" w14:paraId="11AF576A" w14:textId="77777777" w:rsidTr="009E1660">
        <w:trPr>
          <w:trHeight w:val="251"/>
        </w:trPr>
        <w:tc>
          <w:tcPr>
            <w:tcW w:w="857" w:type="dxa"/>
            <w:vMerge/>
            <w:shd w:val="clear" w:color="auto" w:fill="auto"/>
          </w:tcPr>
          <w:p w14:paraId="325417D9"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5F23B3C0"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7B3B75F"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48EA38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2F257C1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78" w:type="dxa"/>
            <w:shd w:val="clear" w:color="auto" w:fill="auto"/>
          </w:tcPr>
          <w:p w14:paraId="4C1661B6"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96"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97"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025A1414" w14:textId="77777777" w:rsidTr="009E1660">
        <w:trPr>
          <w:trHeight w:val="251"/>
        </w:trPr>
        <w:tc>
          <w:tcPr>
            <w:tcW w:w="857" w:type="dxa"/>
            <w:vMerge/>
            <w:shd w:val="clear" w:color="auto" w:fill="auto"/>
          </w:tcPr>
          <w:p w14:paraId="0EB93E40"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7395CE53"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5194561"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5878490"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7AF5587C"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78" w:type="dxa"/>
            <w:shd w:val="clear" w:color="auto" w:fill="auto"/>
          </w:tcPr>
          <w:p w14:paraId="31507486"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w:t>
            </w:r>
            <w:r w:rsidRPr="005B4C89">
              <w:rPr>
                <w:rFonts w:ascii="Times New Roman" w:hAnsi="Times New Roman" w:cs="Times New Roman"/>
              </w:rPr>
              <w:lastRenderedPageBreak/>
              <w:t>которых существует военизированная служба;</w:t>
            </w:r>
          </w:p>
          <w:p w14:paraId="76930CAC"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2A00A3DD" w14:textId="77777777" w:rsidTr="009E1660">
        <w:trPr>
          <w:trHeight w:val="251"/>
        </w:trPr>
        <w:tc>
          <w:tcPr>
            <w:tcW w:w="857" w:type="dxa"/>
            <w:vMerge/>
            <w:shd w:val="clear" w:color="auto" w:fill="auto"/>
          </w:tcPr>
          <w:p w14:paraId="54C104D4"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0BE31063"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0F86881"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4CDDBB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1873579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1BF53BB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6CE6F576" w14:textId="77777777" w:rsidTr="009E1660">
        <w:trPr>
          <w:trHeight w:val="504"/>
        </w:trPr>
        <w:tc>
          <w:tcPr>
            <w:tcW w:w="857" w:type="dxa"/>
            <w:vMerge w:val="restart"/>
            <w:shd w:val="clear" w:color="auto" w:fill="auto"/>
          </w:tcPr>
          <w:p w14:paraId="759B1A9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3.8.1</w:t>
            </w:r>
          </w:p>
        </w:tc>
        <w:tc>
          <w:tcPr>
            <w:tcW w:w="1944" w:type="dxa"/>
            <w:vMerge w:val="restart"/>
            <w:shd w:val="clear" w:color="auto" w:fill="auto"/>
          </w:tcPr>
          <w:p w14:paraId="5A5813BB"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Государственное управление</w:t>
            </w:r>
          </w:p>
          <w:p w14:paraId="7FF9D6F4" w14:textId="77777777" w:rsidR="000877F6" w:rsidRPr="005B4C89" w:rsidRDefault="000877F6" w:rsidP="000877F6">
            <w:pPr>
              <w:pStyle w:val="a5"/>
              <w:ind w:left="0" w:firstLine="0"/>
              <w:rPr>
                <w:sz w:val="22"/>
                <w:szCs w:val="22"/>
              </w:rPr>
            </w:pPr>
          </w:p>
        </w:tc>
        <w:tc>
          <w:tcPr>
            <w:tcW w:w="4718" w:type="dxa"/>
            <w:vMerge w:val="restart"/>
            <w:shd w:val="clear" w:color="auto" w:fill="auto"/>
          </w:tcPr>
          <w:p w14:paraId="2EB84FAB" w14:textId="77777777" w:rsidR="000877F6" w:rsidRPr="005B4C89" w:rsidRDefault="000877F6" w:rsidP="000877F6">
            <w:pPr>
              <w:suppressAutoHyphens w:val="0"/>
              <w:autoSpaceDE w:val="0"/>
              <w:autoSpaceDN w:val="0"/>
              <w:adjustRightInd w:val="0"/>
              <w:spacing w:after="0" w:line="240" w:lineRule="auto"/>
              <w:jc w:val="both"/>
              <w:rPr>
                <w:rFonts w:ascii="Times New Roman" w:hAnsi="Times New Roman" w:cs="Times New Roman"/>
              </w:rPr>
            </w:pPr>
            <w:r w:rsidRPr="005B4C89">
              <w:rPr>
                <w:rFonts w:ascii="Times New Roman" w:eastAsiaTheme="minorHAnsi" w:hAnsi="Times New Roman" w:cs="Times New Roman"/>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851" w:type="dxa"/>
            <w:shd w:val="clear" w:color="auto" w:fill="auto"/>
          </w:tcPr>
          <w:p w14:paraId="6FD524DE"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5EF4390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5A3BCBFB" w14:textId="77777777" w:rsidR="000877F6" w:rsidRPr="005B4C89" w:rsidRDefault="000877F6" w:rsidP="000877F6">
            <w:pPr>
              <w:spacing w:after="0" w:line="240" w:lineRule="auto"/>
              <w:jc w:val="both"/>
              <w:rPr>
                <w:rFonts w:ascii="Times New Roman" w:hAnsi="Times New Roman" w:cs="Times New Roman"/>
              </w:rPr>
            </w:pPr>
          </w:p>
        </w:tc>
        <w:tc>
          <w:tcPr>
            <w:tcW w:w="4678" w:type="dxa"/>
            <w:shd w:val="clear" w:color="auto" w:fill="auto"/>
          </w:tcPr>
          <w:p w14:paraId="430D363F" w14:textId="77777777" w:rsidR="000877F6" w:rsidRPr="005B4C89" w:rsidRDefault="00E662E7"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98" w:history="1">
              <w:r w:rsidRPr="005B4C89">
                <w:rPr>
                  <w:rFonts w:ascii="Times New Roman" w:hAnsi="Times New Roman" w:cs="Times New Roman"/>
                </w:rPr>
                <w:t>кодами 2.7.2, 4.9</w:t>
              </w:r>
            </w:hyperlink>
          </w:p>
        </w:tc>
      </w:tr>
      <w:tr w:rsidR="005B4C89" w:rsidRPr="005B4C89" w14:paraId="10BC56F7" w14:textId="77777777" w:rsidTr="009E1660">
        <w:trPr>
          <w:trHeight w:val="136"/>
        </w:trPr>
        <w:tc>
          <w:tcPr>
            <w:tcW w:w="857" w:type="dxa"/>
            <w:vMerge/>
            <w:shd w:val="clear" w:color="auto" w:fill="auto"/>
          </w:tcPr>
          <w:p w14:paraId="7363A341"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507AEA53"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67C59C8"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B8D0926"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2CA4D930"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78" w:type="dxa"/>
            <w:shd w:val="clear" w:color="auto" w:fill="auto"/>
          </w:tcPr>
          <w:p w14:paraId="4B2CCCD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5B4C89">
              <w:rPr>
                <w:rFonts w:ascii="Times New Roman" w:hAnsi="Times New Roman" w:cs="Times New Roman"/>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7E323B6F" w14:textId="77777777" w:rsidTr="009E1660">
        <w:trPr>
          <w:trHeight w:val="504"/>
        </w:trPr>
        <w:tc>
          <w:tcPr>
            <w:tcW w:w="857" w:type="dxa"/>
            <w:vMerge/>
            <w:shd w:val="clear" w:color="auto" w:fill="auto"/>
          </w:tcPr>
          <w:p w14:paraId="2460EDF1"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3594F079"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DDA1518"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26809F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0C53372E"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678" w:type="dxa"/>
            <w:shd w:val="clear" w:color="auto" w:fill="auto"/>
          </w:tcPr>
          <w:p w14:paraId="6F788925"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B4C89" w:rsidRPr="005B4C89" w14:paraId="4885CF9C" w14:textId="77777777" w:rsidTr="009E1660">
        <w:trPr>
          <w:trHeight w:val="278"/>
        </w:trPr>
        <w:tc>
          <w:tcPr>
            <w:tcW w:w="857" w:type="dxa"/>
            <w:vMerge/>
            <w:shd w:val="clear" w:color="auto" w:fill="auto"/>
          </w:tcPr>
          <w:p w14:paraId="681F2036"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0D23A072"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ACEED50"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F72DCDE"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54902370"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78" w:type="dxa"/>
            <w:shd w:val="clear" w:color="auto" w:fill="auto"/>
          </w:tcPr>
          <w:p w14:paraId="38AC6404"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99"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100"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5F47A68E" w14:textId="77777777" w:rsidTr="009E1660">
        <w:trPr>
          <w:trHeight w:val="504"/>
        </w:trPr>
        <w:tc>
          <w:tcPr>
            <w:tcW w:w="857" w:type="dxa"/>
            <w:vMerge/>
            <w:shd w:val="clear" w:color="auto" w:fill="auto"/>
          </w:tcPr>
          <w:p w14:paraId="507A6B90"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037D4FA1"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9647E92"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F5891E4"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23E18C34"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78" w:type="dxa"/>
            <w:shd w:val="clear" w:color="auto" w:fill="auto"/>
          </w:tcPr>
          <w:p w14:paraId="1ECC7F75"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64279CE"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7A18A3E6" w14:textId="77777777" w:rsidTr="009E1660">
        <w:trPr>
          <w:trHeight w:val="504"/>
        </w:trPr>
        <w:tc>
          <w:tcPr>
            <w:tcW w:w="857" w:type="dxa"/>
            <w:vMerge/>
            <w:shd w:val="clear" w:color="auto" w:fill="auto"/>
          </w:tcPr>
          <w:p w14:paraId="5ACD83CE"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19465718"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A8804B8"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F29C7E3"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50E5F60D"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211D3F7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0F76709E" w14:textId="77777777" w:rsidTr="00E75A0F">
        <w:tc>
          <w:tcPr>
            <w:tcW w:w="857" w:type="dxa"/>
            <w:vMerge w:val="restart"/>
            <w:shd w:val="clear" w:color="auto" w:fill="auto"/>
          </w:tcPr>
          <w:p w14:paraId="1E54AF6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4.1</w:t>
            </w:r>
          </w:p>
        </w:tc>
        <w:tc>
          <w:tcPr>
            <w:tcW w:w="1944" w:type="dxa"/>
            <w:vMerge w:val="restart"/>
            <w:shd w:val="clear" w:color="auto" w:fill="auto"/>
          </w:tcPr>
          <w:p w14:paraId="31DAF8FC"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Деловое управление</w:t>
            </w:r>
          </w:p>
        </w:tc>
        <w:tc>
          <w:tcPr>
            <w:tcW w:w="4718" w:type="dxa"/>
            <w:vMerge w:val="restart"/>
            <w:shd w:val="clear" w:color="auto" w:fill="auto"/>
          </w:tcPr>
          <w:p w14:paraId="388EB636"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1" w:type="dxa"/>
            <w:shd w:val="clear" w:color="auto" w:fill="auto"/>
          </w:tcPr>
          <w:p w14:paraId="55F1073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1AAE9B6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p w14:paraId="378C90C4" w14:textId="77777777" w:rsidR="000877F6" w:rsidRPr="005B4C89" w:rsidRDefault="000877F6" w:rsidP="000877F6">
            <w:pPr>
              <w:spacing w:after="0" w:line="240" w:lineRule="auto"/>
              <w:rPr>
                <w:rFonts w:ascii="Times New Roman" w:hAnsi="Times New Roman" w:cs="Times New Roman"/>
              </w:rPr>
            </w:pPr>
          </w:p>
          <w:p w14:paraId="269A7A95" w14:textId="77777777" w:rsidR="000877F6" w:rsidRPr="005B4C89" w:rsidRDefault="000877F6" w:rsidP="000877F6">
            <w:pPr>
              <w:spacing w:after="0" w:line="240" w:lineRule="auto"/>
              <w:rPr>
                <w:rFonts w:ascii="Times New Roman" w:hAnsi="Times New Roman" w:cs="Times New Roman"/>
              </w:rPr>
            </w:pPr>
          </w:p>
        </w:tc>
        <w:tc>
          <w:tcPr>
            <w:tcW w:w="4678" w:type="dxa"/>
            <w:shd w:val="clear" w:color="auto" w:fill="auto"/>
          </w:tcPr>
          <w:p w14:paraId="0F5D75A2"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0BD51664" w14:textId="77777777" w:rsidTr="00E75A0F">
        <w:tc>
          <w:tcPr>
            <w:tcW w:w="857" w:type="dxa"/>
            <w:vMerge/>
            <w:shd w:val="clear" w:color="auto" w:fill="auto"/>
          </w:tcPr>
          <w:p w14:paraId="4DCB09AE"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013F3F77"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8" w:type="dxa"/>
            <w:vMerge/>
            <w:shd w:val="clear" w:color="auto" w:fill="auto"/>
          </w:tcPr>
          <w:p w14:paraId="7272773E"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C557C83"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4.5</w:t>
            </w:r>
          </w:p>
        </w:tc>
        <w:tc>
          <w:tcPr>
            <w:tcW w:w="1984" w:type="dxa"/>
            <w:shd w:val="clear" w:color="auto" w:fill="auto"/>
          </w:tcPr>
          <w:p w14:paraId="66967DB0" w14:textId="77777777" w:rsidR="000877F6" w:rsidRPr="005B4C89" w:rsidRDefault="000877F6" w:rsidP="000877F6">
            <w:pPr>
              <w:autoSpaceDE w:val="0"/>
              <w:autoSpaceDN w:val="0"/>
              <w:adjustRightInd w:val="0"/>
              <w:spacing w:after="0" w:line="240" w:lineRule="auto"/>
              <w:jc w:val="both"/>
              <w:rPr>
                <w:rFonts w:ascii="Times New Roman" w:hAnsi="Times New Roman" w:cs="Times New Roman"/>
              </w:rPr>
            </w:pPr>
            <w:r w:rsidRPr="005B4C89">
              <w:rPr>
                <w:rFonts w:ascii="Times New Roman" w:hAnsi="Times New Roman" w:cs="Times New Roman"/>
              </w:rPr>
              <w:t>Банковская и страховая деятельность</w:t>
            </w:r>
          </w:p>
          <w:p w14:paraId="3660A972" w14:textId="77777777" w:rsidR="000877F6" w:rsidRPr="005B4C89" w:rsidRDefault="000877F6" w:rsidP="000877F6">
            <w:pPr>
              <w:spacing w:after="0" w:line="240" w:lineRule="auto"/>
              <w:jc w:val="both"/>
              <w:rPr>
                <w:rFonts w:ascii="Times New Roman" w:hAnsi="Times New Roman" w:cs="Times New Roman"/>
              </w:rPr>
            </w:pPr>
          </w:p>
        </w:tc>
        <w:tc>
          <w:tcPr>
            <w:tcW w:w="4678" w:type="dxa"/>
            <w:shd w:val="clear" w:color="auto" w:fill="auto"/>
          </w:tcPr>
          <w:p w14:paraId="35515275" w14:textId="77777777" w:rsidR="000877F6" w:rsidRPr="005B4C89" w:rsidRDefault="000877F6" w:rsidP="000877F6">
            <w:pPr>
              <w:autoSpaceDE w:val="0"/>
              <w:autoSpaceDN w:val="0"/>
              <w:adjustRightInd w:val="0"/>
              <w:spacing w:after="0" w:line="240" w:lineRule="auto"/>
              <w:jc w:val="both"/>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5B4C89" w:rsidRPr="005B4C89" w14:paraId="799D8686" w14:textId="77777777" w:rsidTr="009E1660">
        <w:trPr>
          <w:trHeight w:val="1038"/>
        </w:trPr>
        <w:tc>
          <w:tcPr>
            <w:tcW w:w="857" w:type="dxa"/>
            <w:vMerge/>
            <w:shd w:val="clear" w:color="auto" w:fill="auto"/>
          </w:tcPr>
          <w:p w14:paraId="08C8C389"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19022402"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8" w:type="dxa"/>
            <w:vMerge/>
            <w:shd w:val="clear" w:color="auto" w:fill="auto"/>
          </w:tcPr>
          <w:p w14:paraId="022C0DEA"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F1E6B6C"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7D0C0EE3"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678" w:type="dxa"/>
            <w:shd w:val="clear" w:color="auto" w:fill="auto"/>
          </w:tcPr>
          <w:p w14:paraId="52A40696"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B4C89" w:rsidRPr="005B4C89" w14:paraId="4A0A4464" w14:textId="77777777" w:rsidTr="009E1660">
        <w:trPr>
          <w:trHeight w:val="1038"/>
        </w:trPr>
        <w:tc>
          <w:tcPr>
            <w:tcW w:w="857" w:type="dxa"/>
            <w:vMerge/>
            <w:shd w:val="clear" w:color="auto" w:fill="auto"/>
          </w:tcPr>
          <w:p w14:paraId="2B3EC14F"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218ACCA4"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8" w:type="dxa"/>
            <w:vMerge/>
            <w:shd w:val="clear" w:color="auto" w:fill="auto"/>
          </w:tcPr>
          <w:p w14:paraId="64D97A5B"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637D98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27A14CDD"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Служебные гаражи</w:t>
            </w:r>
          </w:p>
          <w:p w14:paraId="720E89EE" w14:textId="77777777" w:rsidR="000877F6" w:rsidRPr="005B4C89" w:rsidRDefault="000877F6" w:rsidP="000877F6">
            <w:pPr>
              <w:spacing w:after="0" w:line="240" w:lineRule="auto"/>
              <w:rPr>
                <w:rFonts w:ascii="Times New Roman" w:hAnsi="Times New Roman" w:cs="Times New Roman"/>
              </w:rPr>
            </w:pPr>
          </w:p>
          <w:p w14:paraId="32CE72E3" w14:textId="77777777" w:rsidR="000877F6" w:rsidRPr="005B4C89" w:rsidRDefault="000877F6" w:rsidP="000877F6">
            <w:pPr>
              <w:spacing w:after="0" w:line="240" w:lineRule="auto"/>
              <w:rPr>
                <w:rFonts w:ascii="Times New Roman" w:hAnsi="Times New Roman" w:cs="Times New Roman"/>
              </w:rPr>
            </w:pPr>
          </w:p>
        </w:tc>
        <w:tc>
          <w:tcPr>
            <w:tcW w:w="4678" w:type="dxa"/>
            <w:shd w:val="clear" w:color="auto" w:fill="auto"/>
          </w:tcPr>
          <w:p w14:paraId="351A3905"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01"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102"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2BAAEEB9" w14:textId="77777777" w:rsidTr="009E1660">
        <w:trPr>
          <w:trHeight w:val="1038"/>
        </w:trPr>
        <w:tc>
          <w:tcPr>
            <w:tcW w:w="857" w:type="dxa"/>
            <w:vMerge/>
            <w:shd w:val="clear" w:color="auto" w:fill="auto"/>
          </w:tcPr>
          <w:p w14:paraId="06EE866D"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07A7ABC3"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8" w:type="dxa"/>
            <w:vMerge/>
            <w:shd w:val="clear" w:color="auto" w:fill="auto"/>
          </w:tcPr>
          <w:p w14:paraId="4675191A"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550DC4E"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5A20585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25EA617E"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206082A9" w14:textId="77777777" w:rsidTr="009E1660">
        <w:trPr>
          <w:trHeight w:val="306"/>
        </w:trPr>
        <w:tc>
          <w:tcPr>
            <w:tcW w:w="857" w:type="dxa"/>
            <w:vMerge w:val="restart"/>
            <w:shd w:val="clear" w:color="auto" w:fill="auto"/>
          </w:tcPr>
          <w:p w14:paraId="579501C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4.4</w:t>
            </w:r>
          </w:p>
          <w:p w14:paraId="0A720F94" w14:textId="77777777" w:rsidR="000877F6" w:rsidRPr="005B4C89" w:rsidRDefault="000877F6" w:rsidP="000877F6">
            <w:pPr>
              <w:spacing w:after="0" w:line="240" w:lineRule="auto"/>
              <w:rPr>
                <w:rFonts w:ascii="Times New Roman" w:hAnsi="Times New Roman" w:cs="Times New Roman"/>
              </w:rPr>
            </w:pPr>
          </w:p>
        </w:tc>
        <w:tc>
          <w:tcPr>
            <w:tcW w:w="1944" w:type="dxa"/>
            <w:vMerge w:val="restart"/>
            <w:shd w:val="clear" w:color="auto" w:fill="auto"/>
          </w:tcPr>
          <w:p w14:paraId="54CC63E7"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Магазины</w:t>
            </w:r>
          </w:p>
        </w:tc>
        <w:tc>
          <w:tcPr>
            <w:tcW w:w="4718" w:type="dxa"/>
            <w:vMerge w:val="restart"/>
            <w:shd w:val="clear" w:color="auto" w:fill="auto"/>
          </w:tcPr>
          <w:p w14:paraId="4021652B"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51" w:type="dxa"/>
            <w:shd w:val="clear" w:color="auto" w:fill="auto"/>
          </w:tcPr>
          <w:p w14:paraId="5C32EAB3"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2862CB3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7119DB6F" w14:textId="77777777" w:rsidR="000877F6" w:rsidRPr="005B4C89" w:rsidRDefault="000877F6" w:rsidP="000877F6">
            <w:pPr>
              <w:spacing w:after="0" w:line="240" w:lineRule="auto"/>
              <w:jc w:val="both"/>
              <w:rPr>
                <w:rFonts w:ascii="Times New Roman" w:hAnsi="Times New Roman" w:cs="Times New Roman"/>
              </w:rPr>
            </w:pPr>
          </w:p>
        </w:tc>
        <w:tc>
          <w:tcPr>
            <w:tcW w:w="4678" w:type="dxa"/>
            <w:shd w:val="clear" w:color="auto" w:fill="auto"/>
          </w:tcPr>
          <w:p w14:paraId="080419DA" w14:textId="77777777" w:rsidR="000877F6" w:rsidRPr="005B4C89" w:rsidRDefault="00E662E7" w:rsidP="000877F6">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w:t>
            </w:r>
            <w:r w:rsidRPr="005B4C89">
              <w:rPr>
                <w:rFonts w:ascii="Times New Roman" w:hAnsi="Times New Roman" w:cs="Times New Roman"/>
              </w:rPr>
              <w:lastRenderedPageBreak/>
              <w:t xml:space="preserve">использования с </w:t>
            </w:r>
            <w:hyperlink r:id="rId103" w:history="1">
              <w:r w:rsidRPr="005B4C89">
                <w:rPr>
                  <w:rFonts w:ascii="Times New Roman" w:hAnsi="Times New Roman" w:cs="Times New Roman"/>
                </w:rPr>
                <w:t>кодами 2.7.2, 4.9</w:t>
              </w:r>
            </w:hyperlink>
          </w:p>
        </w:tc>
      </w:tr>
      <w:tr w:rsidR="005B4C89" w:rsidRPr="005B4C89" w14:paraId="4BD096E0" w14:textId="77777777" w:rsidTr="009E1660">
        <w:trPr>
          <w:trHeight w:val="304"/>
        </w:trPr>
        <w:tc>
          <w:tcPr>
            <w:tcW w:w="857" w:type="dxa"/>
            <w:vMerge/>
            <w:shd w:val="clear" w:color="auto" w:fill="auto"/>
          </w:tcPr>
          <w:p w14:paraId="3181454B"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474C150E"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4CD08683"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6C533E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0665A08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78" w:type="dxa"/>
            <w:shd w:val="clear" w:color="auto" w:fill="auto"/>
          </w:tcPr>
          <w:p w14:paraId="03CC3316"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17AAF7B3" w14:textId="77777777" w:rsidTr="009E1660">
        <w:trPr>
          <w:trHeight w:val="304"/>
        </w:trPr>
        <w:tc>
          <w:tcPr>
            <w:tcW w:w="857" w:type="dxa"/>
            <w:vMerge/>
            <w:shd w:val="clear" w:color="auto" w:fill="auto"/>
          </w:tcPr>
          <w:p w14:paraId="1C38FEF2"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51994F26"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17E385B"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2449C7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7D33CE9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478A174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723A5DE4" w14:textId="77777777" w:rsidTr="009E1660">
        <w:trPr>
          <w:trHeight w:val="318"/>
        </w:trPr>
        <w:tc>
          <w:tcPr>
            <w:tcW w:w="857" w:type="dxa"/>
            <w:vMerge w:val="restart"/>
            <w:shd w:val="clear" w:color="auto" w:fill="auto"/>
          </w:tcPr>
          <w:p w14:paraId="14ED54C3"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4.5</w:t>
            </w:r>
          </w:p>
        </w:tc>
        <w:tc>
          <w:tcPr>
            <w:tcW w:w="1944" w:type="dxa"/>
            <w:vMerge w:val="restart"/>
            <w:shd w:val="clear" w:color="auto" w:fill="auto"/>
          </w:tcPr>
          <w:p w14:paraId="6FD9824C"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Банковская и страховая деятельность</w:t>
            </w:r>
          </w:p>
          <w:p w14:paraId="06688610" w14:textId="77777777" w:rsidR="000877F6" w:rsidRPr="005B4C89" w:rsidRDefault="000877F6" w:rsidP="000877F6">
            <w:pPr>
              <w:pStyle w:val="a5"/>
              <w:ind w:left="0" w:firstLine="0"/>
              <w:rPr>
                <w:sz w:val="22"/>
                <w:szCs w:val="22"/>
              </w:rPr>
            </w:pPr>
          </w:p>
        </w:tc>
        <w:tc>
          <w:tcPr>
            <w:tcW w:w="4718" w:type="dxa"/>
            <w:vMerge w:val="restart"/>
            <w:shd w:val="clear" w:color="auto" w:fill="auto"/>
          </w:tcPr>
          <w:p w14:paraId="72EBCF61"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p w14:paraId="5B7FA596" w14:textId="77777777" w:rsidR="000877F6" w:rsidRPr="005B4C89" w:rsidRDefault="000877F6" w:rsidP="000877F6">
            <w:pPr>
              <w:suppressAutoHyphens w:val="0"/>
              <w:autoSpaceDE w:val="0"/>
              <w:autoSpaceDN w:val="0"/>
              <w:adjustRightInd w:val="0"/>
              <w:spacing w:after="0" w:line="240" w:lineRule="auto"/>
              <w:jc w:val="both"/>
              <w:rPr>
                <w:rFonts w:ascii="Times New Roman" w:hAnsi="Times New Roman" w:cs="Times New Roman"/>
              </w:rPr>
            </w:pPr>
          </w:p>
        </w:tc>
        <w:tc>
          <w:tcPr>
            <w:tcW w:w="851" w:type="dxa"/>
            <w:shd w:val="clear" w:color="auto" w:fill="auto"/>
          </w:tcPr>
          <w:p w14:paraId="4B005451"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66AF85A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76A877BE" w14:textId="77777777" w:rsidR="000877F6" w:rsidRPr="005B4C89" w:rsidRDefault="000877F6" w:rsidP="000877F6">
            <w:pPr>
              <w:spacing w:after="0" w:line="240" w:lineRule="auto"/>
              <w:jc w:val="both"/>
              <w:rPr>
                <w:rFonts w:ascii="Times New Roman" w:hAnsi="Times New Roman" w:cs="Times New Roman"/>
              </w:rPr>
            </w:pPr>
          </w:p>
        </w:tc>
        <w:tc>
          <w:tcPr>
            <w:tcW w:w="4678" w:type="dxa"/>
            <w:shd w:val="clear" w:color="auto" w:fill="auto"/>
          </w:tcPr>
          <w:p w14:paraId="3806A6D0" w14:textId="77777777" w:rsidR="000877F6" w:rsidRPr="005B4C89" w:rsidRDefault="00E662E7" w:rsidP="000877F6">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5B4C89">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104" w:history="1">
              <w:r w:rsidRPr="005B4C89">
                <w:rPr>
                  <w:rFonts w:ascii="Times New Roman" w:hAnsi="Times New Roman" w:cs="Times New Roman"/>
                </w:rPr>
                <w:t>кодами 2.7.2, 4.9</w:t>
              </w:r>
            </w:hyperlink>
          </w:p>
        </w:tc>
      </w:tr>
      <w:tr w:rsidR="005B4C89" w:rsidRPr="005B4C89" w14:paraId="0BC75D34" w14:textId="77777777" w:rsidTr="009E1660">
        <w:trPr>
          <w:trHeight w:val="315"/>
        </w:trPr>
        <w:tc>
          <w:tcPr>
            <w:tcW w:w="857" w:type="dxa"/>
            <w:vMerge/>
            <w:shd w:val="clear" w:color="auto" w:fill="auto"/>
          </w:tcPr>
          <w:p w14:paraId="4430D5FC"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208DFC97"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21FF0BF"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E63723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682206A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78" w:type="dxa"/>
            <w:shd w:val="clear" w:color="auto" w:fill="auto"/>
          </w:tcPr>
          <w:p w14:paraId="7C66B8A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2AD8E335" w14:textId="77777777" w:rsidTr="009E1660">
        <w:trPr>
          <w:trHeight w:val="315"/>
        </w:trPr>
        <w:tc>
          <w:tcPr>
            <w:tcW w:w="857" w:type="dxa"/>
            <w:vMerge/>
            <w:shd w:val="clear" w:color="auto" w:fill="auto"/>
          </w:tcPr>
          <w:p w14:paraId="7A4F48B6"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4EA5707E"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BD96DB6"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F52B41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42D38915"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78" w:type="dxa"/>
            <w:shd w:val="clear" w:color="auto" w:fill="auto"/>
          </w:tcPr>
          <w:p w14:paraId="483EC35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05"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106"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22B28824" w14:textId="77777777" w:rsidTr="009E1660">
        <w:trPr>
          <w:trHeight w:val="315"/>
        </w:trPr>
        <w:tc>
          <w:tcPr>
            <w:tcW w:w="857" w:type="dxa"/>
            <w:vMerge/>
            <w:shd w:val="clear" w:color="auto" w:fill="auto"/>
          </w:tcPr>
          <w:p w14:paraId="5D9132BB"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26541EE7"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4325E23"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B520C8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35B675A6"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78" w:type="dxa"/>
            <w:shd w:val="clear" w:color="auto" w:fill="auto"/>
          </w:tcPr>
          <w:p w14:paraId="33CC316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B901CED"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29AE57F1" w14:textId="77777777" w:rsidTr="009E1660">
        <w:trPr>
          <w:trHeight w:val="315"/>
        </w:trPr>
        <w:tc>
          <w:tcPr>
            <w:tcW w:w="857" w:type="dxa"/>
            <w:vMerge/>
            <w:shd w:val="clear" w:color="auto" w:fill="auto"/>
          </w:tcPr>
          <w:p w14:paraId="361D90F7"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274F1CF0"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115E86C"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0824AC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017BA27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7F137CF9"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0AF8D7C6" w14:textId="77777777" w:rsidTr="009E1660">
        <w:trPr>
          <w:trHeight w:val="257"/>
        </w:trPr>
        <w:tc>
          <w:tcPr>
            <w:tcW w:w="857" w:type="dxa"/>
            <w:vMerge w:val="restart"/>
            <w:shd w:val="clear" w:color="auto" w:fill="auto"/>
          </w:tcPr>
          <w:p w14:paraId="207084C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4.6</w:t>
            </w:r>
          </w:p>
        </w:tc>
        <w:tc>
          <w:tcPr>
            <w:tcW w:w="1944" w:type="dxa"/>
            <w:vMerge w:val="restart"/>
            <w:shd w:val="clear" w:color="auto" w:fill="auto"/>
          </w:tcPr>
          <w:p w14:paraId="17A1AF8A"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Общественное питание</w:t>
            </w:r>
          </w:p>
        </w:tc>
        <w:tc>
          <w:tcPr>
            <w:tcW w:w="4718" w:type="dxa"/>
            <w:vMerge w:val="restart"/>
            <w:shd w:val="clear" w:color="auto" w:fill="auto"/>
          </w:tcPr>
          <w:p w14:paraId="30D8094A"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1" w:type="dxa"/>
            <w:shd w:val="clear" w:color="auto" w:fill="auto"/>
          </w:tcPr>
          <w:p w14:paraId="6AE932A6"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0F48F12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78" w:type="dxa"/>
            <w:shd w:val="clear" w:color="auto" w:fill="auto"/>
          </w:tcPr>
          <w:p w14:paraId="7C595AA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785676CD" w14:textId="77777777" w:rsidTr="009E1660">
        <w:trPr>
          <w:trHeight w:val="253"/>
        </w:trPr>
        <w:tc>
          <w:tcPr>
            <w:tcW w:w="857" w:type="dxa"/>
            <w:vMerge/>
            <w:shd w:val="clear" w:color="auto" w:fill="auto"/>
          </w:tcPr>
          <w:p w14:paraId="077A8580"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02602651"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DAAA859"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7093DA4"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188EAF39"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34E4CDBD" w14:textId="77777777" w:rsidR="000877F6" w:rsidRPr="005B4C89" w:rsidRDefault="000877F6" w:rsidP="000877F6">
            <w:pPr>
              <w:spacing w:after="0" w:line="240" w:lineRule="auto"/>
              <w:rPr>
                <w:rFonts w:ascii="Times New Roman" w:hAnsi="Times New Roman" w:cs="Times New Roman"/>
              </w:rPr>
            </w:pPr>
          </w:p>
        </w:tc>
        <w:tc>
          <w:tcPr>
            <w:tcW w:w="4678" w:type="dxa"/>
            <w:shd w:val="clear" w:color="auto" w:fill="auto"/>
          </w:tcPr>
          <w:p w14:paraId="48B58FB2" w14:textId="77777777" w:rsidR="000877F6" w:rsidRPr="005B4C89" w:rsidRDefault="00E662E7" w:rsidP="000877F6">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отдельно стоящих и пристроенных гаражей, в том числе </w:t>
            </w:r>
            <w:r w:rsidRPr="005B4C89">
              <w:rPr>
                <w:rFonts w:ascii="Times New Roman" w:hAnsi="Times New Roman" w:cs="Times New Roman"/>
              </w:rPr>
              <w:lastRenderedPageBreak/>
              <w:t xml:space="preserve">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07" w:history="1">
              <w:r w:rsidRPr="005B4C89">
                <w:rPr>
                  <w:rFonts w:ascii="Times New Roman" w:hAnsi="Times New Roman" w:cs="Times New Roman"/>
                </w:rPr>
                <w:t>кодами 2.7.2, 4.9</w:t>
              </w:r>
            </w:hyperlink>
          </w:p>
        </w:tc>
      </w:tr>
      <w:tr w:rsidR="005B4C89" w:rsidRPr="005B4C89" w14:paraId="7C308657" w14:textId="77777777" w:rsidTr="009E1660">
        <w:trPr>
          <w:trHeight w:val="253"/>
        </w:trPr>
        <w:tc>
          <w:tcPr>
            <w:tcW w:w="857" w:type="dxa"/>
            <w:vMerge/>
            <w:shd w:val="clear" w:color="auto" w:fill="auto"/>
          </w:tcPr>
          <w:p w14:paraId="2818A031"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53C64C3E"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967DB8F"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05EF284"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758A6547"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78" w:type="dxa"/>
            <w:shd w:val="clear" w:color="auto" w:fill="auto"/>
          </w:tcPr>
          <w:p w14:paraId="595C3EE4"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2E59276" w14:textId="77777777" w:rsidR="000877F6" w:rsidRPr="005B4C89" w:rsidRDefault="000877F6" w:rsidP="000877F6">
            <w:pPr>
              <w:autoSpaceDE w:val="0"/>
              <w:autoSpaceDN w:val="0"/>
              <w:adjustRightInd w:val="0"/>
              <w:spacing w:after="0" w:line="240" w:lineRule="auto"/>
              <w:jc w:val="both"/>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4C9EB75E" w14:textId="77777777" w:rsidTr="009E1660">
        <w:trPr>
          <w:trHeight w:val="253"/>
        </w:trPr>
        <w:tc>
          <w:tcPr>
            <w:tcW w:w="857" w:type="dxa"/>
            <w:vMerge/>
            <w:shd w:val="clear" w:color="auto" w:fill="auto"/>
          </w:tcPr>
          <w:p w14:paraId="6C9EB0C3"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1EF01E1B"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CBFAF9F"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0C1615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75C04D19"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6D5ABA0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33C7AC7F" w14:textId="77777777" w:rsidTr="009E1660">
        <w:trPr>
          <w:trHeight w:val="241"/>
        </w:trPr>
        <w:tc>
          <w:tcPr>
            <w:tcW w:w="857" w:type="dxa"/>
            <w:vMerge w:val="restart"/>
            <w:shd w:val="clear" w:color="auto" w:fill="auto"/>
          </w:tcPr>
          <w:p w14:paraId="7FED667D" w14:textId="77777777" w:rsidR="00463FD0" w:rsidRPr="005B4C89" w:rsidRDefault="00463FD0" w:rsidP="000877F6">
            <w:pPr>
              <w:spacing w:after="0" w:line="240" w:lineRule="auto"/>
              <w:rPr>
                <w:rFonts w:ascii="Times New Roman" w:hAnsi="Times New Roman" w:cs="Times New Roman"/>
              </w:rPr>
            </w:pPr>
            <w:r w:rsidRPr="005B4C89">
              <w:rPr>
                <w:rFonts w:ascii="Times New Roman" w:hAnsi="Times New Roman" w:cs="Times New Roman"/>
              </w:rPr>
              <w:t>4.7</w:t>
            </w:r>
          </w:p>
        </w:tc>
        <w:tc>
          <w:tcPr>
            <w:tcW w:w="1944" w:type="dxa"/>
            <w:vMerge w:val="restart"/>
            <w:shd w:val="clear" w:color="auto" w:fill="auto"/>
          </w:tcPr>
          <w:p w14:paraId="5181C557" w14:textId="77777777" w:rsidR="00463FD0" w:rsidRPr="005B4C89" w:rsidRDefault="00463FD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Гостиничное обслуживание</w:t>
            </w:r>
          </w:p>
        </w:tc>
        <w:tc>
          <w:tcPr>
            <w:tcW w:w="4718" w:type="dxa"/>
            <w:vMerge w:val="restart"/>
            <w:shd w:val="clear" w:color="auto" w:fill="auto"/>
          </w:tcPr>
          <w:p w14:paraId="7A7C853A" w14:textId="77777777" w:rsidR="00463FD0" w:rsidRPr="005B4C89" w:rsidRDefault="00463FD0" w:rsidP="00E662E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гостиниц</w:t>
            </w:r>
          </w:p>
          <w:p w14:paraId="160FEE1F" w14:textId="77777777" w:rsidR="00463FD0" w:rsidRPr="005B4C89" w:rsidRDefault="00463FD0" w:rsidP="00E662E7">
            <w:pPr>
              <w:spacing w:after="0" w:line="240" w:lineRule="auto"/>
              <w:jc w:val="both"/>
              <w:rPr>
                <w:rFonts w:ascii="Times New Roman" w:eastAsiaTheme="minorHAnsi" w:hAnsi="Times New Roman" w:cs="Times New Roman"/>
                <w:lang w:eastAsia="en-US"/>
              </w:rPr>
            </w:pPr>
          </w:p>
        </w:tc>
        <w:tc>
          <w:tcPr>
            <w:tcW w:w="851" w:type="dxa"/>
            <w:shd w:val="clear" w:color="auto" w:fill="auto"/>
          </w:tcPr>
          <w:p w14:paraId="7C2ECC09" w14:textId="77777777" w:rsidR="00463FD0" w:rsidRPr="005B4C89" w:rsidRDefault="00463FD0" w:rsidP="000877F6">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2A567EFD" w14:textId="77777777" w:rsidR="00463FD0" w:rsidRPr="005B4C89" w:rsidRDefault="00463FD0" w:rsidP="000877F6">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5352845A" w14:textId="77777777" w:rsidR="00463FD0" w:rsidRPr="005B4C89" w:rsidRDefault="00463FD0" w:rsidP="000877F6">
            <w:pPr>
              <w:spacing w:after="0" w:line="240" w:lineRule="auto"/>
              <w:rPr>
                <w:rFonts w:ascii="Times New Roman" w:hAnsi="Times New Roman" w:cs="Times New Roman"/>
              </w:rPr>
            </w:pPr>
          </w:p>
        </w:tc>
        <w:tc>
          <w:tcPr>
            <w:tcW w:w="4678" w:type="dxa"/>
            <w:shd w:val="clear" w:color="auto" w:fill="auto"/>
          </w:tcPr>
          <w:p w14:paraId="1FAC65BC" w14:textId="77777777" w:rsidR="00463FD0" w:rsidRPr="005B4C89" w:rsidRDefault="00E662E7"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w:t>
            </w:r>
            <w:r w:rsidRPr="005B4C89">
              <w:rPr>
                <w:rFonts w:ascii="Times New Roman" w:hAnsi="Times New Roman" w:cs="Times New Roman"/>
              </w:rPr>
              <w:lastRenderedPageBreak/>
              <w:t xml:space="preserve">машино-места, за исключением гаражей, размещение которых предусмотрено содержанием видов разрешенного использования с </w:t>
            </w:r>
            <w:hyperlink r:id="rId108" w:history="1">
              <w:r w:rsidRPr="005B4C89">
                <w:rPr>
                  <w:rFonts w:ascii="Times New Roman" w:hAnsi="Times New Roman" w:cs="Times New Roman"/>
                </w:rPr>
                <w:t>кодами 2.7.2, 4.9</w:t>
              </w:r>
            </w:hyperlink>
          </w:p>
        </w:tc>
      </w:tr>
      <w:tr w:rsidR="005B4C89" w:rsidRPr="005B4C89" w14:paraId="44A41532" w14:textId="77777777" w:rsidTr="009E1660">
        <w:trPr>
          <w:trHeight w:val="236"/>
        </w:trPr>
        <w:tc>
          <w:tcPr>
            <w:tcW w:w="857" w:type="dxa"/>
            <w:vMerge/>
            <w:shd w:val="clear" w:color="auto" w:fill="auto"/>
          </w:tcPr>
          <w:p w14:paraId="0E315DC1"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16E671E2"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1ABAA7E"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1B870E0"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2BCF17B2"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78" w:type="dxa"/>
            <w:shd w:val="clear" w:color="auto" w:fill="auto"/>
          </w:tcPr>
          <w:p w14:paraId="42CCC4B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48A9BC30" w14:textId="77777777" w:rsidTr="009E1660">
        <w:trPr>
          <w:trHeight w:val="236"/>
        </w:trPr>
        <w:tc>
          <w:tcPr>
            <w:tcW w:w="857" w:type="dxa"/>
            <w:vMerge/>
            <w:shd w:val="clear" w:color="auto" w:fill="auto"/>
          </w:tcPr>
          <w:p w14:paraId="65CE0224"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2B351D42"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FB04252"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7ED195C"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7DF2A28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678" w:type="dxa"/>
            <w:shd w:val="clear" w:color="auto" w:fill="auto"/>
          </w:tcPr>
          <w:p w14:paraId="60521984"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B4C89" w:rsidRPr="005B4C89" w14:paraId="2273DD6A" w14:textId="77777777" w:rsidTr="009E1660">
        <w:trPr>
          <w:trHeight w:val="236"/>
        </w:trPr>
        <w:tc>
          <w:tcPr>
            <w:tcW w:w="857" w:type="dxa"/>
            <w:vMerge/>
            <w:shd w:val="clear" w:color="auto" w:fill="auto"/>
          </w:tcPr>
          <w:p w14:paraId="32A5521C"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0B4BB964"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313F429"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F8AC9F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6A741446"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78" w:type="dxa"/>
            <w:shd w:val="clear" w:color="auto" w:fill="auto"/>
          </w:tcPr>
          <w:p w14:paraId="023ABD1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09"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110"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5C30B611" w14:textId="77777777" w:rsidTr="009E1660">
        <w:trPr>
          <w:trHeight w:val="236"/>
        </w:trPr>
        <w:tc>
          <w:tcPr>
            <w:tcW w:w="857" w:type="dxa"/>
            <w:vMerge/>
            <w:shd w:val="clear" w:color="auto" w:fill="auto"/>
          </w:tcPr>
          <w:p w14:paraId="5201F3BE"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2FF08E66"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A93B8BF"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0233B1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5.1.3</w:t>
            </w:r>
          </w:p>
        </w:tc>
        <w:tc>
          <w:tcPr>
            <w:tcW w:w="1984" w:type="dxa"/>
            <w:shd w:val="clear" w:color="auto" w:fill="auto"/>
          </w:tcPr>
          <w:p w14:paraId="729FF5E4"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Площадки для занятий спортом</w:t>
            </w:r>
          </w:p>
        </w:tc>
        <w:tc>
          <w:tcPr>
            <w:tcW w:w="4678" w:type="dxa"/>
            <w:shd w:val="clear" w:color="auto" w:fill="auto"/>
          </w:tcPr>
          <w:p w14:paraId="7DA91FA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5B4C89" w:rsidRPr="005B4C89" w14:paraId="0D5442A9" w14:textId="77777777" w:rsidTr="009E1660">
        <w:trPr>
          <w:trHeight w:val="236"/>
        </w:trPr>
        <w:tc>
          <w:tcPr>
            <w:tcW w:w="857" w:type="dxa"/>
            <w:vMerge/>
            <w:shd w:val="clear" w:color="auto" w:fill="auto"/>
          </w:tcPr>
          <w:p w14:paraId="53C58703"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5BD959F3"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C5CB3A4"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B6477C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685458B9"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78" w:type="dxa"/>
            <w:shd w:val="clear" w:color="auto" w:fill="auto"/>
          </w:tcPr>
          <w:p w14:paraId="06DC90F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6B232D0"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06F721D6" w14:textId="77777777" w:rsidTr="009E1660">
        <w:trPr>
          <w:trHeight w:val="236"/>
        </w:trPr>
        <w:tc>
          <w:tcPr>
            <w:tcW w:w="857" w:type="dxa"/>
            <w:vMerge/>
            <w:shd w:val="clear" w:color="auto" w:fill="auto"/>
          </w:tcPr>
          <w:p w14:paraId="748E12DA"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09761DA6"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35C24E0"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0FF685C"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71537A1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2A7FE16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707609BC" w14:textId="77777777" w:rsidTr="009E1660">
        <w:trPr>
          <w:trHeight w:val="545"/>
        </w:trPr>
        <w:tc>
          <w:tcPr>
            <w:tcW w:w="857" w:type="dxa"/>
            <w:vMerge w:val="restart"/>
            <w:shd w:val="clear" w:color="auto" w:fill="auto"/>
          </w:tcPr>
          <w:p w14:paraId="51D9B40E"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4.8.1</w:t>
            </w:r>
          </w:p>
        </w:tc>
        <w:tc>
          <w:tcPr>
            <w:tcW w:w="1944" w:type="dxa"/>
            <w:vMerge w:val="restart"/>
            <w:shd w:val="clear" w:color="auto" w:fill="auto"/>
          </w:tcPr>
          <w:p w14:paraId="27DD6876"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Развлекательные мероприятия</w:t>
            </w:r>
          </w:p>
        </w:tc>
        <w:tc>
          <w:tcPr>
            <w:tcW w:w="4718" w:type="dxa"/>
            <w:vMerge w:val="restart"/>
            <w:shd w:val="clear" w:color="auto" w:fill="auto"/>
          </w:tcPr>
          <w:p w14:paraId="73FD3581"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w:t>
            </w:r>
            <w:r w:rsidRPr="005B4C89">
              <w:rPr>
                <w:rFonts w:ascii="Times New Roman" w:eastAsiaTheme="minorHAnsi" w:hAnsi="Times New Roman" w:cs="Times New Roman"/>
                <w:lang w:eastAsia="en-US"/>
              </w:rPr>
              <w:lastRenderedPageBreak/>
              <w:t>автоматов (кроме игрового оборудования, используемого для проведения азартных игр), игровых площадок</w:t>
            </w:r>
          </w:p>
        </w:tc>
        <w:tc>
          <w:tcPr>
            <w:tcW w:w="851" w:type="dxa"/>
            <w:shd w:val="clear" w:color="auto" w:fill="auto"/>
          </w:tcPr>
          <w:p w14:paraId="53FA905F" w14:textId="77777777" w:rsidR="000877F6" w:rsidRPr="005B4C89" w:rsidRDefault="000877F6" w:rsidP="000877F6">
            <w:pPr>
              <w:autoSpaceDE w:val="0"/>
              <w:autoSpaceDN w:val="0"/>
              <w:adjustRightInd w:val="0"/>
              <w:spacing w:after="0" w:line="240" w:lineRule="auto"/>
              <w:jc w:val="both"/>
              <w:rPr>
                <w:rFonts w:ascii="Times New Roman" w:hAnsi="Times New Roman" w:cs="Times New Roman"/>
              </w:rPr>
            </w:pPr>
            <w:r w:rsidRPr="005B4C89">
              <w:rPr>
                <w:rFonts w:ascii="Times New Roman" w:hAnsi="Times New Roman" w:cs="Times New Roman"/>
              </w:rPr>
              <w:lastRenderedPageBreak/>
              <w:t>2.7.1</w:t>
            </w:r>
          </w:p>
        </w:tc>
        <w:tc>
          <w:tcPr>
            <w:tcW w:w="1984" w:type="dxa"/>
            <w:shd w:val="clear" w:color="auto" w:fill="auto"/>
          </w:tcPr>
          <w:p w14:paraId="4E8165C0"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55295D67" w14:textId="77777777" w:rsidR="000877F6" w:rsidRPr="005B4C89" w:rsidRDefault="000877F6" w:rsidP="000877F6">
            <w:pPr>
              <w:autoSpaceDE w:val="0"/>
              <w:autoSpaceDN w:val="0"/>
              <w:adjustRightInd w:val="0"/>
              <w:spacing w:after="0" w:line="240" w:lineRule="auto"/>
              <w:jc w:val="both"/>
              <w:rPr>
                <w:rFonts w:ascii="Times New Roman" w:hAnsi="Times New Roman" w:cs="Times New Roman"/>
              </w:rPr>
            </w:pPr>
          </w:p>
        </w:tc>
        <w:tc>
          <w:tcPr>
            <w:tcW w:w="4678" w:type="dxa"/>
            <w:shd w:val="clear" w:color="auto" w:fill="auto"/>
          </w:tcPr>
          <w:p w14:paraId="2EF10C6A" w14:textId="77777777" w:rsidR="000877F6" w:rsidRPr="005B4C89" w:rsidRDefault="00E662E7" w:rsidP="000877F6">
            <w:pPr>
              <w:autoSpaceDE w:val="0"/>
              <w:autoSpaceDN w:val="0"/>
              <w:adjustRightInd w:val="0"/>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5B4C89">
              <w:rPr>
                <w:rFonts w:ascii="Times New Roman" w:hAnsi="Times New Roman" w:cs="Times New Roman"/>
              </w:rPr>
              <w:lastRenderedPageBreak/>
              <w:t xml:space="preserve">содержанием видов разрешенного использования с </w:t>
            </w:r>
            <w:hyperlink r:id="rId111" w:history="1">
              <w:r w:rsidRPr="005B4C89">
                <w:rPr>
                  <w:rFonts w:ascii="Times New Roman" w:hAnsi="Times New Roman" w:cs="Times New Roman"/>
                </w:rPr>
                <w:t>кодами 2.7.2, 4.9</w:t>
              </w:r>
            </w:hyperlink>
          </w:p>
        </w:tc>
      </w:tr>
      <w:tr w:rsidR="005B4C89" w:rsidRPr="005B4C89" w14:paraId="14BA05FB" w14:textId="77777777" w:rsidTr="009E1660">
        <w:trPr>
          <w:trHeight w:val="540"/>
        </w:trPr>
        <w:tc>
          <w:tcPr>
            <w:tcW w:w="857" w:type="dxa"/>
            <w:vMerge/>
            <w:shd w:val="clear" w:color="auto" w:fill="auto"/>
          </w:tcPr>
          <w:p w14:paraId="7B605938"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3A4BB726"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5BE05C0"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5EF3B2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25BD9EBD"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78" w:type="dxa"/>
            <w:shd w:val="clear" w:color="auto" w:fill="auto"/>
          </w:tcPr>
          <w:p w14:paraId="767F8263"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225BCFF6" w14:textId="77777777" w:rsidTr="009E1660">
        <w:trPr>
          <w:trHeight w:val="540"/>
        </w:trPr>
        <w:tc>
          <w:tcPr>
            <w:tcW w:w="857" w:type="dxa"/>
            <w:vMerge/>
            <w:shd w:val="clear" w:color="auto" w:fill="auto"/>
          </w:tcPr>
          <w:p w14:paraId="3F8424F5"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4B8A9C60"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F9DF2C2"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976B4D4"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2A03CCE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78" w:type="dxa"/>
            <w:shd w:val="clear" w:color="auto" w:fill="auto"/>
          </w:tcPr>
          <w:p w14:paraId="6ED8BA5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B71A88D"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30ABB02A" w14:textId="77777777" w:rsidTr="009E1660">
        <w:trPr>
          <w:trHeight w:val="540"/>
        </w:trPr>
        <w:tc>
          <w:tcPr>
            <w:tcW w:w="857" w:type="dxa"/>
            <w:vMerge/>
            <w:shd w:val="clear" w:color="auto" w:fill="auto"/>
          </w:tcPr>
          <w:p w14:paraId="3745E6AF"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0FAFAB02"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14020A0"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4307D1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4.5</w:t>
            </w:r>
          </w:p>
        </w:tc>
        <w:tc>
          <w:tcPr>
            <w:tcW w:w="1984" w:type="dxa"/>
            <w:shd w:val="clear" w:color="auto" w:fill="auto"/>
          </w:tcPr>
          <w:p w14:paraId="033C4CA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w:t>
            </w:r>
          </w:p>
        </w:tc>
        <w:tc>
          <w:tcPr>
            <w:tcW w:w="4678" w:type="dxa"/>
            <w:shd w:val="clear" w:color="auto" w:fill="auto"/>
          </w:tcPr>
          <w:p w14:paraId="3B546B7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5B4C89" w:rsidRPr="005B4C89" w14:paraId="36992A50" w14:textId="77777777" w:rsidTr="009E1660">
        <w:trPr>
          <w:trHeight w:val="540"/>
        </w:trPr>
        <w:tc>
          <w:tcPr>
            <w:tcW w:w="857" w:type="dxa"/>
            <w:vMerge/>
            <w:shd w:val="clear" w:color="auto" w:fill="auto"/>
          </w:tcPr>
          <w:p w14:paraId="4592165F"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10710F8F"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C6E9AA5"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A2F808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2B62E462"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0BE04A90"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681FFBA3" w14:textId="77777777" w:rsidTr="009E1660">
        <w:trPr>
          <w:trHeight w:val="608"/>
        </w:trPr>
        <w:tc>
          <w:tcPr>
            <w:tcW w:w="857" w:type="dxa"/>
            <w:vMerge w:val="restart"/>
            <w:shd w:val="clear" w:color="auto" w:fill="auto"/>
          </w:tcPr>
          <w:p w14:paraId="2CF91B2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4.9</w:t>
            </w:r>
          </w:p>
        </w:tc>
        <w:tc>
          <w:tcPr>
            <w:tcW w:w="1944" w:type="dxa"/>
            <w:vMerge w:val="restart"/>
            <w:shd w:val="clear" w:color="auto" w:fill="auto"/>
          </w:tcPr>
          <w:p w14:paraId="6B9363B5"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Служебные гаражи</w:t>
            </w:r>
          </w:p>
        </w:tc>
        <w:tc>
          <w:tcPr>
            <w:tcW w:w="4718" w:type="dxa"/>
            <w:vMerge w:val="restart"/>
            <w:shd w:val="clear" w:color="auto" w:fill="auto"/>
          </w:tcPr>
          <w:p w14:paraId="10650DF8"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12" w:history="1">
              <w:r w:rsidRPr="005B4C89">
                <w:rPr>
                  <w:rFonts w:ascii="Times New Roman" w:eastAsiaTheme="minorHAnsi" w:hAnsi="Times New Roman" w:cs="Times New Roman"/>
                  <w:lang w:eastAsia="en-US"/>
                </w:rPr>
                <w:t>кодами 3.0</w:t>
              </w:r>
            </w:hyperlink>
            <w:r w:rsidRPr="005B4C89">
              <w:rPr>
                <w:rFonts w:ascii="Times New Roman" w:eastAsiaTheme="minorHAnsi" w:hAnsi="Times New Roman" w:cs="Times New Roman"/>
                <w:lang w:eastAsia="en-US"/>
              </w:rPr>
              <w:t xml:space="preserve">, </w:t>
            </w:r>
            <w:hyperlink r:id="rId113" w:history="1">
              <w:r w:rsidRPr="005B4C89">
                <w:rPr>
                  <w:rFonts w:ascii="Times New Roman" w:eastAsiaTheme="minorHAnsi" w:hAnsi="Times New Roman" w:cs="Times New Roman"/>
                  <w:lang w:eastAsia="en-US"/>
                </w:rPr>
                <w:t>4.0</w:t>
              </w:r>
            </w:hyperlink>
            <w:r w:rsidRPr="005B4C89">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c>
          <w:tcPr>
            <w:tcW w:w="851" w:type="dxa"/>
            <w:shd w:val="clear" w:color="auto" w:fill="auto"/>
          </w:tcPr>
          <w:p w14:paraId="0FD59646"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0FF2B13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78" w:type="dxa"/>
            <w:shd w:val="clear" w:color="auto" w:fill="auto"/>
          </w:tcPr>
          <w:p w14:paraId="6C85E7F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410D3EB2" w14:textId="77777777" w:rsidTr="009E1660">
        <w:trPr>
          <w:trHeight w:val="604"/>
        </w:trPr>
        <w:tc>
          <w:tcPr>
            <w:tcW w:w="857" w:type="dxa"/>
            <w:vMerge/>
            <w:shd w:val="clear" w:color="auto" w:fill="auto"/>
          </w:tcPr>
          <w:p w14:paraId="2E059C6B"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284E868B"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78C5BE2"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0EADE1B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4.9.1.3</w:t>
            </w:r>
          </w:p>
        </w:tc>
        <w:tc>
          <w:tcPr>
            <w:tcW w:w="1984" w:type="dxa"/>
            <w:shd w:val="clear" w:color="auto" w:fill="auto"/>
          </w:tcPr>
          <w:p w14:paraId="3FB80F0E"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Автомобильные мойки</w:t>
            </w:r>
          </w:p>
        </w:tc>
        <w:tc>
          <w:tcPr>
            <w:tcW w:w="4678" w:type="dxa"/>
            <w:shd w:val="clear" w:color="auto" w:fill="auto"/>
          </w:tcPr>
          <w:p w14:paraId="1326581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автомобильных моек, а также размещение магазинов сопутствующей торговли</w:t>
            </w:r>
          </w:p>
        </w:tc>
      </w:tr>
      <w:tr w:rsidR="005B4C89" w:rsidRPr="005B4C89" w14:paraId="6D122605" w14:textId="77777777" w:rsidTr="009E1660">
        <w:trPr>
          <w:trHeight w:val="604"/>
        </w:trPr>
        <w:tc>
          <w:tcPr>
            <w:tcW w:w="857" w:type="dxa"/>
            <w:vMerge/>
            <w:shd w:val="clear" w:color="auto" w:fill="auto"/>
          </w:tcPr>
          <w:p w14:paraId="342B072F"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71BF6BB7"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7943CEC"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CF203D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4.9.1.4</w:t>
            </w:r>
          </w:p>
        </w:tc>
        <w:tc>
          <w:tcPr>
            <w:tcW w:w="1984" w:type="dxa"/>
            <w:shd w:val="clear" w:color="auto" w:fill="auto"/>
          </w:tcPr>
          <w:p w14:paraId="1B8B6F8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Ремонт автомобилей</w:t>
            </w:r>
          </w:p>
        </w:tc>
        <w:tc>
          <w:tcPr>
            <w:tcW w:w="4678" w:type="dxa"/>
            <w:shd w:val="clear" w:color="auto" w:fill="auto"/>
          </w:tcPr>
          <w:p w14:paraId="4F438A0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мастерских, предназначенных для ремонта и обслуживания автомобилей, и прочих объектов дорожного сервиса, а также </w:t>
            </w:r>
            <w:r w:rsidRPr="005B4C89">
              <w:rPr>
                <w:rFonts w:ascii="Times New Roman" w:hAnsi="Times New Roman" w:cs="Times New Roman"/>
              </w:rPr>
              <w:lastRenderedPageBreak/>
              <w:t>размещение магазинов сопутствующей торговли</w:t>
            </w:r>
          </w:p>
        </w:tc>
      </w:tr>
      <w:tr w:rsidR="005B4C89" w:rsidRPr="005B4C89" w14:paraId="0FA83BA4" w14:textId="77777777" w:rsidTr="009E1660">
        <w:trPr>
          <w:trHeight w:val="604"/>
        </w:trPr>
        <w:tc>
          <w:tcPr>
            <w:tcW w:w="857" w:type="dxa"/>
            <w:vMerge/>
            <w:shd w:val="clear" w:color="auto" w:fill="auto"/>
          </w:tcPr>
          <w:p w14:paraId="6C498FF7"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5D24E433"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B5360E6"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8B958B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798DDD7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78" w:type="dxa"/>
            <w:shd w:val="clear" w:color="auto" w:fill="auto"/>
          </w:tcPr>
          <w:p w14:paraId="52760ED9"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62474F9"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62A8DBC9" w14:textId="77777777" w:rsidTr="009E1660">
        <w:trPr>
          <w:trHeight w:val="604"/>
        </w:trPr>
        <w:tc>
          <w:tcPr>
            <w:tcW w:w="857" w:type="dxa"/>
            <w:vMerge/>
            <w:shd w:val="clear" w:color="auto" w:fill="auto"/>
          </w:tcPr>
          <w:p w14:paraId="4404CB7C"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06FF23C6"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50C2099"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D4B53DE"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0DDD2DA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792D8734"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281B69F0" w14:textId="77777777" w:rsidTr="009E1660">
        <w:tc>
          <w:tcPr>
            <w:tcW w:w="857" w:type="dxa"/>
            <w:shd w:val="clear" w:color="auto" w:fill="auto"/>
          </w:tcPr>
          <w:p w14:paraId="03049EA4"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3.1.1</w:t>
            </w:r>
          </w:p>
        </w:tc>
        <w:tc>
          <w:tcPr>
            <w:tcW w:w="1944" w:type="dxa"/>
            <w:shd w:val="clear" w:color="auto" w:fill="auto"/>
          </w:tcPr>
          <w:p w14:paraId="6346AD47"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Предоставление коммунальных услуг</w:t>
            </w:r>
          </w:p>
        </w:tc>
        <w:tc>
          <w:tcPr>
            <w:tcW w:w="4718" w:type="dxa"/>
            <w:shd w:val="clear" w:color="auto" w:fill="auto"/>
          </w:tcPr>
          <w:p w14:paraId="29726360"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w:t>
            </w:r>
            <w:r w:rsidRPr="005B4C89">
              <w:rPr>
                <w:rFonts w:ascii="Times New Roman" w:eastAsiaTheme="minorHAnsi" w:hAnsi="Times New Roman" w:cs="Times New Roman"/>
                <w:lang w:eastAsia="en-US"/>
              </w:rPr>
              <w:lastRenderedPageBreak/>
              <w:t>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1" w:type="dxa"/>
            <w:shd w:val="clear" w:color="auto" w:fill="auto"/>
          </w:tcPr>
          <w:p w14:paraId="245B178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lastRenderedPageBreak/>
              <w:t>12.0.2</w:t>
            </w:r>
          </w:p>
        </w:tc>
        <w:tc>
          <w:tcPr>
            <w:tcW w:w="1984" w:type="dxa"/>
            <w:shd w:val="clear" w:color="auto" w:fill="auto"/>
          </w:tcPr>
          <w:p w14:paraId="55A2F5C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67BBBBA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5B4C89">
              <w:rPr>
                <w:rFonts w:ascii="Times New Roman" w:hAnsi="Times New Roman" w:cs="Times New Roman"/>
              </w:rPr>
              <w:lastRenderedPageBreak/>
              <w:t>благоустройства территории, общественных туалетов</w:t>
            </w:r>
          </w:p>
        </w:tc>
      </w:tr>
      <w:tr w:rsidR="005B4C89" w:rsidRPr="005B4C89" w14:paraId="4C150282" w14:textId="77777777" w:rsidTr="009E1660">
        <w:trPr>
          <w:trHeight w:val="756"/>
        </w:trPr>
        <w:tc>
          <w:tcPr>
            <w:tcW w:w="857" w:type="dxa"/>
            <w:vMerge w:val="restart"/>
            <w:shd w:val="clear" w:color="auto" w:fill="auto"/>
          </w:tcPr>
          <w:p w14:paraId="3EBBD55C"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lastRenderedPageBreak/>
              <w:t>3.1.2</w:t>
            </w:r>
          </w:p>
        </w:tc>
        <w:tc>
          <w:tcPr>
            <w:tcW w:w="1944" w:type="dxa"/>
            <w:vMerge w:val="restart"/>
            <w:shd w:val="clear" w:color="auto" w:fill="auto"/>
          </w:tcPr>
          <w:p w14:paraId="46F4F49A"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Административные здания организаций, обеспечивающих предоставление коммунальных услуг</w:t>
            </w:r>
          </w:p>
        </w:tc>
        <w:tc>
          <w:tcPr>
            <w:tcW w:w="4718" w:type="dxa"/>
            <w:vMerge w:val="restart"/>
            <w:shd w:val="clear" w:color="auto" w:fill="auto"/>
          </w:tcPr>
          <w:p w14:paraId="3E588B0B"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851" w:type="dxa"/>
            <w:shd w:val="clear" w:color="auto" w:fill="auto"/>
          </w:tcPr>
          <w:p w14:paraId="65DAE954"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1A362E8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2BA3EA47" w14:textId="77777777" w:rsidR="000877F6" w:rsidRPr="005B4C89" w:rsidRDefault="000877F6" w:rsidP="000877F6">
            <w:pPr>
              <w:spacing w:after="0" w:line="240" w:lineRule="auto"/>
              <w:rPr>
                <w:rFonts w:ascii="Times New Roman" w:hAnsi="Times New Roman" w:cs="Times New Roman"/>
              </w:rPr>
            </w:pPr>
          </w:p>
        </w:tc>
        <w:tc>
          <w:tcPr>
            <w:tcW w:w="4678" w:type="dxa"/>
            <w:shd w:val="clear" w:color="auto" w:fill="auto"/>
          </w:tcPr>
          <w:p w14:paraId="4A5F7B96" w14:textId="77777777" w:rsidR="000877F6" w:rsidRPr="005B4C89" w:rsidRDefault="00E662E7"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14" w:history="1">
              <w:r w:rsidRPr="005B4C89">
                <w:rPr>
                  <w:rFonts w:ascii="Times New Roman" w:hAnsi="Times New Roman" w:cs="Times New Roman"/>
                </w:rPr>
                <w:t>кодами 2.7.2, 4.9</w:t>
              </w:r>
            </w:hyperlink>
          </w:p>
        </w:tc>
      </w:tr>
      <w:tr w:rsidR="005B4C89" w:rsidRPr="005B4C89" w14:paraId="24D09081" w14:textId="77777777" w:rsidTr="009E1660">
        <w:trPr>
          <w:trHeight w:val="756"/>
        </w:trPr>
        <w:tc>
          <w:tcPr>
            <w:tcW w:w="857" w:type="dxa"/>
            <w:vMerge/>
            <w:shd w:val="clear" w:color="auto" w:fill="auto"/>
          </w:tcPr>
          <w:p w14:paraId="5D0E06F9"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7E2E5ED0"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3F84207"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609F91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77A6769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78" w:type="dxa"/>
            <w:shd w:val="clear" w:color="auto" w:fill="auto"/>
          </w:tcPr>
          <w:p w14:paraId="482093BD"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48BE9980" w14:textId="77777777" w:rsidTr="009E1660">
        <w:trPr>
          <w:trHeight w:val="546"/>
        </w:trPr>
        <w:tc>
          <w:tcPr>
            <w:tcW w:w="857" w:type="dxa"/>
            <w:vMerge/>
            <w:shd w:val="clear" w:color="auto" w:fill="auto"/>
          </w:tcPr>
          <w:p w14:paraId="70446C58"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0BFD50C0"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00F9511"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0D6734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7E127822"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78" w:type="dxa"/>
            <w:shd w:val="clear" w:color="auto" w:fill="auto"/>
          </w:tcPr>
          <w:p w14:paraId="2597B9C6"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w:t>
            </w:r>
            <w:r w:rsidRPr="005B4C89">
              <w:rPr>
                <w:rFonts w:ascii="Times New Roman" w:hAnsi="Times New Roman" w:cs="Times New Roman"/>
              </w:rPr>
              <w:lastRenderedPageBreak/>
              <w:t xml:space="preserve">осуществления видов деятельности, предусмотренных видами разрешенного использования с </w:t>
            </w:r>
            <w:hyperlink r:id="rId115"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116"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6D8E2072" w14:textId="77777777" w:rsidTr="00E75A0F">
        <w:trPr>
          <w:trHeight w:val="20"/>
        </w:trPr>
        <w:tc>
          <w:tcPr>
            <w:tcW w:w="857" w:type="dxa"/>
            <w:vMerge/>
            <w:shd w:val="clear" w:color="auto" w:fill="auto"/>
          </w:tcPr>
          <w:p w14:paraId="5313A2A8"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3353FB19"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7D4AF6C"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55A84B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2CA17EED"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4A8F110E"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278190AC" w14:textId="77777777" w:rsidTr="00E75A0F">
        <w:trPr>
          <w:trHeight w:val="20"/>
        </w:trPr>
        <w:tc>
          <w:tcPr>
            <w:tcW w:w="857" w:type="dxa"/>
            <w:vMerge w:val="restart"/>
            <w:shd w:val="clear" w:color="auto" w:fill="auto"/>
          </w:tcPr>
          <w:p w14:paraId="007FB7DE" w14:textId="77777777" w:rsidR="000877F6" w:rsidRPr="005B4C89" w:rsidRDefault="000877F6" w:rsidP="000877F6">
            <w:pPr>
              <w:spacing w:line="240" w:lineRule="auto"/>
              <w:rPr>
                <w:rFonts w:ascii="Times New Roman" w:hAnsi="Times New Roman" w:cs="Times New Roman"/>
              </w:rPr>
            </w:pPr>
            <w:r w:rsidRPr="005B4C89">
              <w:rPr>
                <w:rFonts w:ascii="Times New Roman" w:hAnsi="Times New Roman" w:cs="Times New Roman"/>
              </w:rPr>
              <w:t>3.7.1</w:t>
            </w:r>
          </w:p>
        </w:tc>
        <w:tc>
          <w:tcPr>
            <w:tcW w:w="1944" w:type="dxa"/>
            <w:vMerge w:val="restart"/>
            <w:shd w:val="clear" w:color="auto" w:fill="auto"/>
          </w:tcPr>
          <w:p w14:paraId="3EBD7C44" w14:textId="77777777" w:rsidR="000877F6" w:rsidRPr="005B4C89" w:rsidRDefault="000877F6" w:rsidP="000877F6">
            <w:pPr>
              <w:spacing w:line="240" w:lineRule="auto"/>
              <w:rPr>
                <w:rFonts w:ascii="Times New Roman" w:hAnsi="Times New Roman" w:cs="Times New Roman"/>
              </w:rPr>
            </w:pPr>
            <w:r w:rsidRPr="005B4C89">
              <w:rPr>
                <w:rFonts w:ascii="Times New Roman" w:hAnsi="Times New Roman" w:cs="Times New Roman"/>
              </w:rPr>
              <w:t>Осуществление религиозных обрядов</w:t>
            </w:r>
          </w:p>
        </w:tc>
        <w:tc>
          <w:tcPr>
            <w:tcW w:w="4718" w:type="dxa"/>
            <w:vMerge w:val="restart"/>
            <w:shd w:val="clear" w:color="auto" w:fill="auto"/>
          </w:tcPr>
          <w:p w14:paraId="06551486" w14:textId="77777777" w:rsidR="000877F6" w:rsidRPr="005B4C89" w:rsidRDefault="000877F6" w:rsidP="000877F6">
            <w:pPr>
              <w:spacing w:line="240" w:lineRule="auto"/>
              <w:rPr>
                <w:rFonts w:ascii="Times New Roman" w:hAnsi="Times New Roman" w:cs="Times New Roman"/>
              </w:rPr>
            </w:pPr>
            <w:r w:rsidRPr="005B4C89">
              <w:rPr>
                <w:rFonts w:ascii="Times New Roman" w:hAnsi="Times New Roman" w:cs="Times New Roma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851" w:type="dxa"/>
            <w:shd w:val="clear" w:color="auto" w:fill="auto"/>
          </w:tcPr>
          <w:p w14:paraId="0901132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0947802E"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170D181D" w14:textId="77777777" w:rsidR="000877F6" w:rsidRPr="005B4C89" w:rsidRDefault="000877F6" w:rsidP="000877F6">
            <w:pPr>
              <w:spacing w:after="0" w:line="240" w:lineRule="auto"/>
              <w:rPr>
                <w:rFonts w:ascii="Times New Roman" w:hAnsi="Times New Roman" w:cs="Times New Roman"/>
              </w:rPr>
            </w:pPr>
          </w:p>
        </w:tc>
        <w:tc>
          <w:tcPr>
            <w:tcW w:w="4678" w:type="dxa"/>
            <w:shd w:val="clear" w:color="auto" w:fill="auto"/>
          </w:tcPr>
          <w:p w14:paraId="6C62DB3C" w14:textId="77777777" w:rsidR="000877F6" w:rsidRPr="005B4C89" w:rsidRDefault="00E662E7"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17" w:history="1">
              <w:r w:rsidRPr="005B4C89">
                <w:rPr>
                  <w:rFonts w:ascii="Times New Roman" w:hAnsi="Times New Roman" w:cs="Times New Roman"/>
                </w:rPr>
                <w:t>кодами 2.7.2, 4.9</w:t>
              </w:r>
            </w:hyperlink>
          </w:p>
        </w:tc>
      </w:tr>
      <w:tr w:rsidR="005B4C89" w:rsidRPr="005B4C89" w14:paraId="7013D7A3" w14:textId="77777777" w:rsidTr="00E75A0F">
        <w:trPr>
          <w:trHeight w:val="20"/>
        </w:trPr>
        <w:tc>
          <w:tcPr>
            <w:tcW w:w="857" w:type="dxa"/>
            <w:vMerge/>
            <w:shd w:val="clear" w:color="auto" w:fill="auto"/>
          </w:tcPr>
          <w:p w14:paraId="3097E456" w14:textId="77777777" w:rsidR="000877F6" w:rsidRPr="005B4C89" w:rsidRDefault="000877F6" w:rsidP="000877F6">
            <w:pPr>
              <w:spacing w:line="240" w:lineRule="auto"/>
              <w:rPr>
                <w:rFonts w:ascii="Times New Roman" w:hAnsi="Times New Roman" w:cs="Times New Roman"/>
              </w:rPr>
            </w:pPr>
          </w:p>
        </w:tc>
        <w:tc>
          <w:tcPr>
            <w:tcW w:w="1944" w:type="dxa"/>
            <w:vMerge/>
            <w:shd w:val="clear" w:color="auto" w:fill="auto"/>
          </w:tcPr>
          <w:p w14:paraId="4E1F8684" w14:textId="77777777" w:rsidR="000877F6" w:rsidRPr="005B4C89" w:rsidRDefault="000877F6" w:rsidP="000877F6">
            <w:pPr>
              <w:spacing w:line="240" w:lineRule="auto"/>
              <w:rPr>
                <w:rFonts w:ascii="Times New Roman" w:hAnsi="Times New Roman" w:cs="Times New Roman"/>
              </w:rPr>
            </w:pPr>
          </w:p>
        </w:tc>
        <w:tc>
          <w:tcPr>
            <w:tcW w:w="4718" w:type="dxa"/>
            <w:vMerge/>
            <w:shd w:val="clear" w:color="auto" w:fill="auto"/>
          </w:tcPr>
          <w:p w14:paraId="2A78568A" w14:textId="77777777" w:rsidR="000877F6" w:rsidRPr="005B4C89" w:rsidRDefault="000877F6" w:rsidP="000877F6">
            <w:pPr>
              <w:spacing w:line="240" w:lineRule="auto"/>
              <w:rPr>
                <w:rFonts w:ascii="Times New Roman" w:hAnsi="Times New Roman" w:cs="Times New Roman"/>
              </w:rPr>
            </w:pPr>
          </w:p>
        </w:tc>
        <w:tc>
          <w:tcPr>
            <w:tcW w:w="851" w:type="dxa"/>
            <w:shd w:val="clear" w:color="auto" w:fill="auto"/>
          </w:tcPr>
          <w:p w14:paraId="659CA4C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456A4C6C"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78" w:type="dxa"/>
            <w:shd w:val="clear" w:color="auto" w:fill="auto"/>
          </w:tcPr>
          <w:p w14:paraId="1A0294D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5B4C89">
              <w:rPr>
                <w:rFonts w:ascii="Times New Roman" w:hAnsi="Times New Roman" w:cs="Times New Roman"/>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0ED8D353" w14:textId="77777777" w:rsidTr="009E1660">
        <w:trPr>
          <w:trHeight w:val="489"/>
        </w:trPr>
        <w:tc>
          <w:tcPr>
            <w:tcW w:w="857" w:type="dxa"/>
            <w:vMerge/>
            <w:shd w:val="clear" w:color="auto" w:fill="auto"/>
          </w:tcPr>
          <w:p w14:paraId="44446D85" w14:textId="77777777" w:rsidR="000877F6" w:rsidRPr="005B4C89" w:rsidRDefault="000877F6" w:rsidP="000877F6">
            <w:pPr>
              <w:spacing w:line="240" w:lineRule="auto"/>
              <w:rPr>
                <w:rFonts w:ascii="Times New Roman" w:hAnsi="Times New Roman" w:cs="Times New Roman"/>
              </w:rPr>
            </w:pPr>
          </w:p>
        </w:tc>
        <w:tc>
          <w:tcPr>
            <w:tcW w:w="1944" w:type="dxa"/>
            <w:vMerge/>
            <w:shd w:val="clear" w:color="auto" w:fill="auto"/>
          </w:tcPr>
          <w:p w14:paraId="102A50F9" w14:textId="77777777" w:rsidR="000877F6" w:rsidRPr="005B4C89" w:rsidRDefault="000877F6" w:rsidP="000877F6">
            <w:pPr>
              <w:spacing w:line="240" w:lineRule="auto"/>
              <w:rPr>
                <w:rFonts w:ascii="Times New Roman" w:hAnsi="Times New Roman" w:cs="Times New Roman"/>
              </w:rPr>
            </w:pPr>
          </w:p>
        </w:tc>
        <w:tc>
          <w:tcPr>
            <w:tcW w:w="4718" w:type="dxa"/>
            <w:vMerge/>
            <w:shd w:val="clear" w:color="auto" w:fill="auto"/>
          </w:tcPr>
          <w:p w14:paraId="42712923" w14:textId="77777777" w:rsidR="000877F6" w:rsidRPr="005B4C89" w:rsidRDefault="000877F6" w:rsidP="000877F6">
            <w:pPr>
              <w:spacing w:line="240" w:lineRule="auto"/>
              <w:rPr>
                <w:rFonts w:ascii="Times New Roman" w:hAnsi="Times New Roman" w:cs="Times New Roman"/>
              </w:rPr>
            </w:pPr>
          </w:p>
        </w:tc>
        <w:tc>
          <w:tcPr>
            <w:tcW w:w="851" w:type="dxa"/>
            <w:shd w:val="clear" w:color="auto" w:fill="auto"/>
          </w:tcPr>
          <w:p w14:paraId="0A4404E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6E7CB595"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78" w:type="dxa"/>
            <w:shd w:val="clear" w:color="auto" w:fill="auto"/>
          </w:tcPr>
          <w:p w14:paraId="414F00A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18"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119"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3EC46402" w14:textId="77777777" w:rsidTr="009E1660">
        <w:trPr>
          <w:trHeight w:val="489"/>
        </w:trPr>
        <w:tc>
          <w:tcPr>
            <w:tcW w:w="857" w:type="dxa"/>
            <w:vMerge/>
            <w:shd w:val="clear" w:color="auto" w:fill="auto"/>
          </w:tcPr>
          <w:p w14:paraId="2F2FC3A9" w14:textId="77777777" w:rsidR="000877F6" w:rsidRPr="005B4C89" w:rsidRDefault="000877F6" w:rsidP="000877F6">
            <w:pPr>
              <w:spacing w:line="240" w:lineRule="auto"/>
              <w:rPr>
                <w:rFonts w:ascii="Times New Roman" w:hAnsi="Times New Roman" w:cs="Times New Roman"/>
              </w:rPr>
            </w:pPr>
          </w:p>
        </w:tc>
        <w:tc>
          <w:tcPr>
            <w:tcW w:w="1944" w:type="dxa"/>
            <w:vMerge/>
            <w:shd w:val="clear" w:color="auto" w:fill="auto"/>
          </w:tcPr>
          <w:p w14:paraId="56720030" w14:textId="77777777" w:rsidR="000877F6" w:rsidRPr="005B4C89" w:rsidRDefault="000877F6" w:rsidP="000877F6">
            <w:pPr>
              <w:spacing w:line="240" w:lineRule="auto"/>
              <w:rPr>
                <w:rFonts w:ascii="Times New Roman" w:hAnsi="Times New Roman" w:cs="Times New Roman"/>
              </w:rPr>
            </w:pPr>
          </w:p>
        </w:tc>
        <w:tc>
          <w:tcPr>
            <w:tcW w:w="4718" w:type="dxa"/>
            <w:vMerge/>
            <w:shd w:val="clear" w:color="auto" w:fill="auto"/>
          </w:tcPr>
          <w:p w14:paraId="6E7E0A73" w14:textId="77777777" w:rsidR="000877F6" w:rsidRPr="005B4C89" w:rsidRDefault="000877F6" w:rsidP="000877F6">
            <w:pPr>
              <w:spacing w:line="240" w:lineRule="auto"/>
              <w:rPr>
                <w:rFonts w:ascii="Times New Roman" w:hAnsi="Times New Roman" w:cs="Times New Roman"/>
              </w:rPr>
            </w:pPr>
          </w:p>
        </w:tc>
        <w:tc>
          <w:tcPr>
            <w:tcW w:w="851" w:type="dxa"/>
            <w:shd w:val="clear" w:color="auto" w:fill="auto"/>
          </w:tcPr>
          <w:p w14:paraId="7463D5E2"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351145E6"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78" w:type="dxa"/>
            <w:shd w:val="clear" w:color="auto" w:fill="auto"/>
          </w:tcPr>
          <w:p w14:paraId="72B359B3"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5851D5D"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3CC33842" w14:textId="77777777" w:rsidTr="009E1660">
        <w:trPr>
          <w:trHeight w:val="489"/>
        </w:trPr>
        <w:tc>
          <w:tcPr>
            <w:tcW w:w="857" w:type="dxa"/>
            <w:vMerge/>
            <w:shd w:val="clear" w:color="auto" w:fill="auto"/>
          </w:tcPr>
          <w:p w14:paraId="0F3D77CC" w14:textId="77777777" w:rsidR="000877F6" w:rsidRPr="005B4C89" w:rsidRDefault="000877F6" w:rsidP="000877F6">
            <w:pPr>
              <w:spacing w:line="240" w:lineRule="auto"/>
              <w:rPr>
                <w:rFonts w:ascii="Times New Roman" w:hAnsi="Times New Roman" w:cs="Times New Roman"/>
              </w:rPr>
            </w:pPr>
          </w:p>
        </w:tc>
        <w:tc>
          <w:tcPr>
            <w:tcW w:w="1944" w:type="dxa"/>
            <w:vMerge/>
            <w:shd w:val="clear" w:color="auto" w:fill="auto"/>
          </w:tcPr>
          <w:p w14:paraId="44298322" w14:textId="77777777" w:rsidR="000877F6" w:rsidRPr="005B4C89" w:rsidRDefault="000877F6" w:rsidP="000877F6">
            <w:pPr>
              <w:spacing w:line="240" w:lineRule="auto"/>
              <w:rPr>
                <w:rFonts w:ascii="Times New Roman" w:hAnsi="Times New Roman" w:cs="Times New Roman"/>
              </w:rPr>
            </w:pPr>
          </w:p>
        </w:tc>
        <w:tc>
          <w:tcPr>
            <w:tcW w:w="4718" w:type="dxa"/>
            <w:vMerge/>
            <w:shd w:val="clear" w:color="auto" w:fill="auto"/>
          </w:tcPr>
          <w:p w14:paraId="079887C5" w14:textId="77777777" w:rsidR="000877F6" w:rsidRPr="005B4C89" w:rsidRDefault="000877F6" w:rsidP="000877F6">
            <w:pPr>
              <w:spacing w:line="240" w:lineRule="auto"/>
              <w:rPr>
                <w:rFonts w:ascii="Times New Roman" w:hAnsi="Times New Roman" w:cs="Times New Roman"/>
              </w:rPr>
            </w:pPr>
          </w:p>
        </w:tc>
        <w:tc>
          <w:tcPr>
            <w:tcW w:w="851" w:type="dxa"/>
            <w:shd w:val="clear" w:color="auto" w:fill="auto"/>
          </w:tcPr>
          <w:p w14:paraId="019D50E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0B36956D"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480F3DB5"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5B4C89">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p w14:paraId="0BBF1632" w14:textId="77777777" w:rsidR="003D1A58" w:rsidRPr="005B4C89" w:rsidRDefault="003D1A58" w:rsidP="000877F6">
            <w:pPr>
              <w:spacing w:after="0" w:line="240" w:lineRule="auto"/>
              <w:rPr>
                <w:rFonts w:ascii="Times New Roman" w:hAnsi="Times New Roman" w:cs="Times New Roman"/>
              </w:rPr>
            </w:pPr>
          </w:p>
        </w:tc>
      </w:tr>
      <w:tr w:rsidR="005B4C89" w:rsidRPr="005B4C89" w14:paraId="3CAA885A" w14:textId="77777777" w:rsidTr="009E1660">
        <w:trPr>
          <w:trHeight w:val="306"/>
        </w:trPr>
        <w:tc>
          <w:tcPr>
            <w:tcW w:w="857" w:type="dxa"/>
            <w:vMerge w:val="restart"/>
            <w:shd w:val="clear" w:color="auto" w:fill="auto"/>
          </w:tcPr>
          <w:p w14:paraId="2852096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lastRenderedPageBreak/>
              <w:t>3.2.3</w:t>
            </w:r>
          </w:p>
        </w:tc>
        <w:tc>
          <w:tcPr>
            <w:tcW w:w="1944" w:type="dxa"/>
            <w:vMerge w:val="restart"/>
            <w:shd w:val="clear" w:color="auto" w:fill="auto"/>
          </w:tcPr>
          <w:p w14:paraId="6E3E9A10"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Оказание услуг связи</w:t>
            </w:r>
          </w:p>
        </w:tc>
        <w:tc>
          <w:tcPr>
            <w:tcW w:w="4718" w:type="dxa"/>
            <w:vMerge w:val="restart"/>
            <w:shd w:val="clear" w:color="auto" w:fill="auto"/>
          </w:tcPr>
          <w:p w14:paraId="72A9511E"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51" w:type="dxa"/>
            <w:shd w:val="clear" w:color="auto" w:fill="auto"/>
          </w:tcPr>
          <w:p w14:paraId="6499EF19"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00766E06"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5A678AC9" w14:textId="77777777" w:rsidR="000877F6" w:rsidRPr="005B4C89" w:rsidRDefault="000877F6" w:rsidP="000877F6">
            <w:pPr>
              <w:spacing w:after="0" w:line="240" w:lineRule="auto"/>
              <w:jc w:val="both"/>
              <w:rPr>
                <w:rFonts w:ascii="Times New Roman" w:hAnsi="Times New Roman" w:cs="Times New Roman"/>
              </w:rPr>
            </w:pPr>
          </w:p>
        </w:tc>
        <w:tc>
          <w:tcPr>
            <w:tcW w:w="4678" w:type="dxa"/>
            <w:shd w:val="clear" w:color="auto" w:fill="auto"/>
          </w:tcPr>
          <w:p w14:paraId="51441A1C" w14:textId="77777777" w:rsidR="000877F6" w:rsidRPr="005B4C89" w:rsidRDefault="00E662E7"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20" w:history="1">
              <w:r w:rsidRPr="005B4C89">
                <w:rPr>
                  <w:rFonts w:ascii="Times New Roman" w:hAnsi="Times New Roman" w:cs="Times New Roman"/>
                </w:rPr>
                <w:t>кодами 2.7.2, 4.9</w:t>
              </w:r>
            </w:hyperlink>
          </w:p>
        </w:tc>
      </w:tr>
      <w:tr w:rsidR="005B4C89" w:rsidRPr="005B4C89" w14:paraId="46F05331" w14:textId="77777777" w:rsidTr="009E1660">
        <w:trPr>
          <w:trHeight w:val="304"/>
        </w:trPr>
        <w:tc>
          <w:tcPr>
            <w:tcW w:w="857" w:type="dxa"/>
            <w:vMerge/>
            <w:shd w:val="clear" w:color="auto" w:fill="auto"/>
          </w:tcPr>
          <w:p w14:paraId="753DB8E9"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5BEBC924"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F9045B6"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CCF5CF0"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1A2D4CE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78" w:type="dxa"/>
            <w:shd w:val="clear" w:color="auto" w:fill="auto"/>
          </w:tcPr>
          <w:p w14:paraId="56EC6BCC"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7E9C3E48" w14:textId="77777777" w:rsidTr="009E1660">
        <w:trPr>
          <w:trHeight w:val="304"/>
        </w:trPr>
        <w:tc>
          <w:tcPr>
            <w:tcW w:w="857" w:type="dxa"/>
            <w:vMerge/>
            <w:shd w:val="clear" w:color="auto" w:fill="auto"/>
          </w:tcPr>
          <w:p w14:paraId="0CB44FBA"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7C634CA3"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88000A7"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1A5CED3"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40FC4B6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78" w:type="dxa"/>
            <w:shd w:val="clear" w:color="auto" w:fill="auto"/>
          </w:tcPr>
          <w:p w14:paraId="29E62EC0"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w:t>
            </w:r>
            <w:r w:rsidRPr="005B4C89">
              <w:rPr>
                <w:rFonts w:ascii="Times New Roman" w:hAnsi="Times New Roman" w:cs="Times New Roman"/>
              </w:rPr>
              <w:lastRenderedPageBreak/>
              <w:t xml:space="preserve">автотранспорта, используемого в целях осуществления видов деятельности, предусмотренных видами разрешенного использования с </w:t>
            </w:r>
            <w:hyperlink r:id="rId121"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122"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54B4C15C" w14:textId="77777777" w:rsidTr="009E1660">
        <w:trPr>
          <w:trHeight w:val="304"/>
        </w:trPr>
        <w:tc>
          <w:tcPr>
            <w:tcW w:w="857" w:type="dxa"/>
            <w:vMerge/>
            <w:shd w:val="clear" w:color="auto" w:fill="auto"/>
          </w:tcPr>
          <w:p w14:paraId="4B0E5BBF"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00E29784"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FDB505D"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BA6B61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75A52999"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78" w:type="dxa"/>
            <w:shd w:val="clear" w:color="auto" w:fill="auto"/>
          </w:tcPr>
          <w:p w14:paraId="5C39B782"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D41E9D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0DBAC192" w14:textId="77777777" w:rsidTr="009E1660">
        <w:trPr>
          <w:trHeight w:val="304"/>
        </w:trPr>
        <w:tc>
          <w:tcPr>
            <w:tcW w:w="857" w:type="dxa"/>
            <w:vMerge/>
            <w:shd w:val="clear" w:color="auto" w:fill="auto"/>
          </w:tcPr>
          <w:p w14:paraId="356AC19C"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5B9259AF"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8876A84"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1E0DF890"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19055F0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7E1BDB5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66F4751D" w14:textId="77777777" w:rsidTr="00303D9D">
        <w:trPr>
          <w:trHeight w:val="304"/>
        </w:trPr>
        <w:tc>
          <w:tcPr>
            <w:tcW w:w="857" w:type="dxa"/>
            <w:shd w:val="clear" w:color="auto" w:fill="auto"/>
          </w:tcPr>
          <w:p w14:paraId="50A0C898" w14:textId="77777777" w:rsidR="006E0F3D" w:rsidRPr="005B4C89" w:rsidRDefault="006E0F3D" w:rsidP="00303D9D">
            <w:pPr>
              <w:spacing w:after="0" w:line="240" w:lineRule="auto"/>
              <w:rPr>
                <w:rFonts w:ascii="Times New Roman" w:hAnsi="Times New Roman" w:cs="Times New Roman"/>
              </w:rPr>
            </w:pPr>
            <w:r w:rsidRPr="005B4C89">
              <w:rPr>
                <w:rFonts w:ascii="Times New Roman" w:hAnsi="Times New Roman" w:cs="Times New Roman"/>
              </w:rPr>
              <w:t>5.1.3</w:t>
            </w:r>
          </w:p>
        </w:tc>
        <w:tc>
          <w:tcPr>
            <w:tcW w:w="1944" w:type="dxa"/>
            <w:shd w:val="clear" w:color="auto" w:fill="auto"/>
          </w:tcPr>
          <w:p w14:paraId="433C3ECB" w14:textId="77777777" w:rsidR="006E0F3D" w:rsidRPr="005B4C89" w:rsidRDefault="006E0F3D" w:rsidP="00303D9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Площадки для занятий спортом</w:t>
            </w:r>
          </w:p>
        </w:tc>
        <w:tc>
          <w:tcPr>
            <w:tcW w:w="4718" w:type="dxa"/>
            <w:shd w:val="clear" w:color="auto" w:fill="auto"/>
          </w:tcPr>
          <w:p w14:paraId="7941C7D6" w14:textId="77777777" w:rsidR="006E0F3D" w:rsidRPr="005B4C89" w:rsidRDefault="006E0F3D" w:rsidP="00303D9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513" w:type="dxa"/>
            <w:gridSpan w:val="3"/>
            <w:shd w:val="clear" w:color="auto" w:fill="auto"/>
          </w:tcPr>
          <w:p w14:paraId="6B9C51A1" w14:textId="77777777" w:rsidR="006E0F3D" w:rsidRPr="005B4C89" w:rsidRDefault="006E0F3D" w:rsidP="00303D9D">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5B4C89" w:rsidRPr="005B4C89" w14:paraId="4AF777FA" w14:textId="77777777" w:rsidTr="009E1660">
        <w:trPr>
          <w:trHeight w:val="1112"/>
        </w:trPr>
        <w:tc>
          <w:tcPr>
            <w:tcW w:w="857" w:type="dxa"/>
            <w:vMerge w:val="restart"/>
            <w:shd w:val="clear" w:color="auto" w:fill="auto"/>
          </w:tcPr>
          <w:p w14:paraId="4B3DBB77" w14:textId="77777777" w:rsidR="000877F6" w:rsidRPr="005B4C89" w:rsidRDefault="000877F6" w:rsidP="000877F6">
            <w:pPr>
              <w:spacing w:line="240" w:lineRule="auto"/>
              <w:rPr>
                <w:rFonts w:ascii="Times New Roman" w:hAnsi="Times New Roman" w:cs="Times New Roman"/>
              </w:rPr>
            </w:pPr>
            <w:r w:rsidRPr="005B4C89">
              <w:rPr>
                <w:rFonts w:ascii="Times New Roman" w:hAnsi="Times New Roman" w:cs="Times New Roman"/>
              </w:rPr>
              <w:lastRenderedPageBreak/>
              <w:t>6.7</w:t>
            </w:r>
          </w:p>
        </w:tc>
        <w:tc>
          <w:tcPr>
            <w:tcW w:w="1944" w:type="dxa"/>
            <w:vMerge w:val="restart"/>
            <w:shd w:val="clear" w:color="auto" w:fill="auto"/>
          </w:tcPr>
          <w:p w14:paraId="1A4DAD95" w14:textId="77777777" w:rsidR="000877F6" w:rsidRPr="005B4C89" w:rsidRDefault="000877F6" w:rsidP="000877F6">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Энергетика</w:t>
            </w:r>
          </w:p>
        </w:tc>
        <w:tc>
          <w:tcPr>
            <w:tcW w:w="4718" w:type="dxa"/>
            <w:vMerge w:val="restart"/>
            <w:shd w:val="clear" w:color="auto" w:fill="auto"/>
          </w:tcPr>
          <w:p w14:paraId="3108EF71" w14:textId="77777777" w:rsidR="000877F6" w:rsidRPr="005B4C89" w:rsidRDefault="000877F6" w:rsidP="000877F6">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1" w:type="dxa"/>
            <w:shd w:val="clear" w:color="auto" w:fill="auto"/>
          </w:tcPr>
          <w:p w14:paraId="3ED69260" w14:textId="77777777" w:rsidR="000877F6" w:rsidRPr="005B4C89" w:rsidRDefault="000877F6" w:rsidP="000877F6">
            <w:pPr>
              <w:spacing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48BA3BED"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2B99BEC7" w14:textId="77777777" w:rsidR="000877F6" w:rsidRPr="005B4C89" w:rsidRDefault="000877F6" w:rsidP="000877F6">
            <w:pPr>
              <w:spacing w:line="240" w:lineRule="auto"/>
              <w:rPr>
                <w:rFonts w:ascii="Times New Roman" w:hAnsi="Times New Roman" w:cs="Times New Roman"/>
              </w:rPr>
            </w:pPr>
          </w:p>
        </w:tc>
        <w:tc>
          <w:tcPr>
            <w:tcW w:w="4678" w:type="dxa"/>
            <w:shd w:val="clear" w:color="auto" w:fill="auto"/>
          </w:tcPr>
          <w:p w14:paraId="44389D4D" w14:textId="77777777" w:rsidR="000877F6" w:rsidRPr="005B4C89" w:rsidRDefault="00E662E7"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23" w:history="1">
              <w:r w:rsidRPr="005B4C89">
                <w:rPr>
                  <w:rFonts w:ascii="Times New Roman" w:hAnsi="Times New Roman" w:cs="Times New Roman"/>
                </w:rPr>
                <w:t>кодами 2.7.2, 4.9</w:t>
              </w:r>
            </w:hyperlink>
          </w:p>
        </w:tc>
      </w:tr>
      <w:tr w:rsidR="005B4C89" w:rsidRPr="005B4C89" w14:paraId="42EFF003" w14:textId="77777777" w:rsidTr="006E0F3D">
        <w:trPr>
          <w:trHeight w:val="274"/>
        </w:trPr>
        <w:tc>
          <w:tcPr>
            <w:tcW w:w="857" w:type="dxa"/>
            <w:vMerge/>
            <w:shd w:val="clear" w:color="auto" w:fill="auto"/>
          </w:tcPr>
          <w:p w14:paraId="12C285F8" w14:textId="77777777" w:rsidR="000877F6" w:rsidRPr="005B4C89" w:rsidRDefault="000877F6" w:rsidP="000877F6">
            <w:pPr>
              <w:spacing w:line="240" w:lineRule="auto"/>
              <w:rPr>
                <w:rFonts w:ascii="Times New Roman" w:hAnsi="Times New Roman" w:cs="Times New Roman"/>
              </w:rPr>
            </w:pPr>
          </w:p>
        </w:tc>
        <w:tc>
          <w:tcPr>
            <w:tcW w:w="1944" w:type="dxa"/>
            <w:vMerge/>
            <w:shd w:val="clear" w:color="auto" w:fill="auto"/>
          </w:tcPr>
          <w:p w14:paraId="4B9A2DE5" w14:textId="77777777" w:rsidR="000877F6" w:rsidRPr="005B4C89" w:rsidRDefault="000877F6" w:rsidP="000877F6">
            <w:pPr>
              <w:widowControl w:val="0"/>
              <w:autoSpaceDE w:val="0"/>
              <w:autoSpaceDN w:val="0"/>
              <w:spacing w:line="240" w:lineRule="auto"/>
              <w:rPr>
                <w:rFonts w:ascii="Times New Roman" w:hAnsi="Times New Roman" w:cs="Times New Roman"/>
              </w:rPr>
            </w:pPr>
          </w:p>
        </w:tc>
        <w:tc>
          <w:tcPr>
            <w:tcW w:w="4718" w:type="dxa"/>
            <w:vMerge/>
            <w:shd w:val="clear" w:color="auto" w:fill="auto"/>
          </w:tcPr>
          <w:p w14:paraId="74DF89DF" w14:textId="77777777" w:rsidR="000877F6" w:rsidRPr="005B4C89" w:rsidRDefault="000877F6" w:rsidP="000877F6">
            <w:pPr>
              <w:widowControl w:val="0"/>
              <w:autoSpaceDE w:val="0"/>
              <w:autoSpaceDN w:val="0"/>
              <w:spacing w:line="240" w:lineRule="auto"/>
              <w:rPr>
                <w:rFonts w:ascii="Times New Roman" w:hAnsi="Times New Roman" w:cs="Times New Roman"/>
              </w:rPr>
            </w:pPr>
          </w:p>
        </w:tc>
        <w:tc>
          <w:tcPr>
            <w:tcW w:w="851" w:type="dxa"/>
            <w:shd w:val="clear" w:color="auto" w:fill="auto"/>
          </w:tcPr>
          <w:p w14:paraId="3EB92E7E"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613962A0"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78" w:type="dxa"/>
            <w:shd w:val="clear" w:color="auto" w:fill="auto"/>
          </w:tcPr>
          <w:p w14:paraId="71897F92"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49EE7FB4" w14:textId="77777777" w:rsidTr="009E1660">
        <w:trPr>
          <w:trHeight w:val="843"/>
        </w:trPr>
        <w:tc>
          <w:tcPr>
            <w:tcW w:w="857" w:type="dxa"/>
            <w:vMerge/>
            <w:shd w:val="clear" w:color="auto" w:fill="auto"/>
          </w:tcPr>
          <w:p w14:paraId="09D77331" w14:textId="77777777" w:rsidR="000877F6" w:rsidRPr="005B4C89" w:rsidRDefault="000877F6" w:rsidP="000877F6">
            <w:pPr>
              <w:spacing w:line="240" w:lineRule="auto"/>
              <w:rPr>
                <w:rFonts w:ascii="Times New Roman" w:hAnsi="Times New Roman" w:cs="Times New Roman"/>
              </w:rPr>
            </w:pPr>
          </w:p>
        </w:tc>
        <w:tc>
          <w:tcPr>
            <w:tcW w:w="1944" w:type="dxa"/>
            <w:vMerge/>
            <w:shd w:val="clear" w:color="auto" w:fill="auto"/>
          </w:tcPr>
          <w:p w14:paraId="296AD8F2" w14:textId="77777777" w:rsidR="000877F6" w:rsidRPr="005B4C89" w:rsidRDefault="000877F6" w:rsidP="000877F6">
            <w:pPr>
              <w:widowControl w:val="0"/>
              <w:autoSpaceDE w:val="0"/>
              <w:autoSpaceDN w:val="0"/>
              <w:spacing w:line="240" w:lineRule="auto"/>
              <w:rPr>
                <w:rFonts w:ascii="Times New Roman" w:hAnsi="Times New Roman" w:cs="Times New Roman"/>
              </w:rPr>
            </w:pPr>
          </w:p>
        </w:tc>
        <w:tc>
          <w:tcPr>
            <w:tcW w:w="4718" w:type="dxa"/>
            <w:vMerge/>
            <w:shd w:val="clear" w:color="auto" w:fill="auto"/>
          </w:tcPr>
          <w:p w14:paraId="031193F5" w14:textId="77777777" w:rsidR="000877F6" w:rsidRPr="005B4C89" w:rsidRDefault="000877F6" w:rsidP="000877F6">
            <w:pPr>
              <w:widowControl w:val="0"/>
              <w:autoSpaceDE w:val="0"/>
              <w:autoSpaceDN w:val="0"/>
              <w:spacing w:line="240" w:lineRule="auto"/>
              <w:rPr>
                <w:rFonts w:ascii="Times New Roman" w:hAnsi="Times New Roman" w:cs="Times New Roman"/>
              </w:rPr>
            </w:pPr>
          </w:p>
        </w:tc>
        <w:tc>
          <w:tcPr>
            <w:tcW w:w="851" w:type="dxa"/>
            <w:shd w:val="clear" w:color="auto" w:fill="auto"/>
          </w:tcPr>
          <w:p w14:paraId="5465E1E3"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6397B109"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78" w:type="dxa"/>
            <w:shd w:val="clear" w:color="auto" w:fill="auto"/>
          </w:tcPr>
          <w:p w14:paraId="4D6F828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24"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125"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7F4E118F" w14:textId="77777777" w:rsidTr="009E1660">
        <w:trPr>
          <w:trHeight w:val="843"/>
        </w:trPr>
        <w:tc>
          <w:tcPr>
            <w:tcW w:w="857" w:type="dxa"/>
            <w:vMerge/>
            <w:shd w:val="clear" w:color="auto" w:fill="auto"/>
          </w:tcPr>
          <w:p w14:paraId="5DA60B5C" w14:textId="77777777" w:rsidR="000877F6" w:rsidRPr="005B4C89" w:rsidRDefault="000877F6" w:rsidP="000877F6">
            <w:pPr>
              <w:spacing w:line="240" w:lineRule="auto"/>
              <w:rPr>
                <w:rFonts w:ascii="Times New Roman" w:hAnsi="Times New Roman" w:cs="Times New Roman"/>
              </w:rPr>
            </w:pPr>
          </w:p>
        </w:tc>
        <w:tc>
          <w:tcPr>
            <w:tcW w:w="1944" w:type="dxa"/>
            <w:vMerge/>
            <w:shd w:val="clear" w:color="auto" w:fill="auto"/>
          </w:tcPr>
          <w:p w14:paraId="460EA2A3" w14:textId="77777777" w:rsidR="000877F6" w:rsidRPr="005B4C89" w:rsidRDefault="000877F6" w:rsidP="000877F6">
            <w:pPr>
              <w:widowControl w:val="0"/>
              <w:autoSpaceDE w:val="0"/>
              <w:autoSpaceDN w:val="0"/>
              <w:spacing w:line="240" w:lineRule="auto"/>
              <w:rPr>
                <w:rFonts w:ascii="Times New Roman" w:hAnsi="Times New Roman" w:cs="Times New Roman"/>
              </w:rPr>
            </w:pPr>
          </w:p>
        </w:tc>
        <w:tc>
          <w:tcPr>
            <w:tcW w:w="4718" w:type="dxa"/>
            <w:vMerge/>
            <w:shd w:val="clear" w:color="auto" w:fill="auto"/>
          </w:tcPr>
          <w:p w14:paraId="3A82155E" w14:textId="77777777" w:rsidR="000877F6" w:rsidRPr="005B4C89" w:rsidRDefault="000877F6" w:rsidP="000877F6">
            <w:pPr>
              <w:widowControl w:val="0"/>
              <w:autoSpaceDE w:val="0"/>
              <w:autoSpaceDN w:val="0"/>
              <w:spacing w:line="240" w:lineRule="auto"/>
              <w:rPr>
                <w:rFonts w:ascii="Times New Roman" w:hAnsi="Times New Roman" w:cs="Times New Roman"/>
              </w:rPr>
            </w:pPr>
          </w:p>
        </w:tc>
        <w:tc>
          <w:tcPr>
            <w:tcW w:w="851" w:type="dxa"/>
            <w:shd w:val="clear" w:color="auto" w:fill="auto"/>
          </w:tcPr>
          <w:p w14:paraId="2B7A7BE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14F14FED"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78" w:type="dxa"/>
            <w:shd w:val="clear" w:color="auto" w:fill="auto"/>
          </w:tcPr>
          <w:p w14:paraId="0893F13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E9AAF9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35A436E9" w14:textId="77777777" w:rsidTr="009E1660">
        <w:trPr>
          <w:trHeight w:val="843"/>
        </w:trPr>
        <w:tc>
          <w:tcPr>
            <w:tcW w:w="857" w:type="dxa"/>
            <w:vMerge/>
            <w:shd w:val="clear" w:color="auto" w:fill="auto"/>
          </w:tcPr>
          <w:p w14:paraId="71048A84" w14:textId="77777777" w:rsidR="000877F6" w:rsidRPr="005B4C89" w:rsidRDefault="000877F6" w:rsidP="000877F6">
            <w:pPr>
              <w:spacing w:line="240" w:lineRule="auto"/>
              <w:rPr>
                <w:rFonts w:ascii="Times New Roman" w:hAnsi="Times New Roman" w:cs="Times New Roman"/>
              </w:rPr>
            </w:pPr>
          </w:p>
        </w:tc>
        <w:tc>
          <w:tcPr>
            <w:tcW w:w="1944" w:type="dxa"/>
            <w:vMerge/>
            <w:shd w:val="clear" w:color="auto" w:fill="auto"/>
          </w:tcPr>
          <w:p w14:paraId="5642D5A0" w14:textId="77777777" w:rsidR="000877F6" w:rsidRPr="005B4C89" w:rsidRDefault="000877F6" w:rsidP="000877F6">
            <w:pPr>
              <w:widowControl w:val="0"/>
              <w:autoSpaceDE w:val="0"/>
              <w:autoSpaceDN w:val="0"/>
              <w:spacing w:line="240" w:lineRule="auto"/>
              <w:rPr>
                <w:rFonts w:ascii="Times New Roman" w:hAnsi="Times New Roman" w:cs="Times New Roman"/>
              </w:rPr>
            </w:pPr>
          </w:p>
        </w:tc>
        <w:tc>
          <w:tcPr>
            <w:tcW w:w="4718" w:type="dxa"/>
            <w:vMerge/>
            <w:shd w:val="clear" w:color="auto" w:fill="auto"/>
          </w:tcPr>
          <w:p w14:paraId="5D0A35B6" w14:textId="77777777" w:rsidR="000877F6" w:rsidRPr="005B4C89" w:rsidRDefault="000877F6" w:rsidP="000877F6">
            <w:pPr>
              <w:widowControl w:val="0"/>
              <w:autoSpaceDE w:val="0"/>
              <w:autoSpaceDN w:val="0"/>
              <w:spacing w:line="240" w:lineRule="auto"/>
              <w:rPr>
                <w:rFonts w:ascii="Times New Roman" w:hAnsi="Times New Roman" w:cs="Times New Roman"/>
              </w:rPr>
            </w:pPr>
          </w:p>
        </w:tc>
        <w:tc>
          <w:tcPr>
            <w:tcW w:w="851" w:type="dxa"/>
            <w:shd w:val="clear" w:color="auto" w:fill="auto"/>
          </w:tcPr>
          <w:p w14:paraId="6BBB781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11FBA0B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7D515E86"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674DF5FF" w14:textId="77777777" w:rsidTr="003D1A58">
        <w:trPr>
          <w:trHeight w:val="845"/>
        </w:trPr>
        <w:tc>
          <w:tcPr>
            <w:tcW w:w="857" w:type="dxa"/>
            <w:vMerge w:val="restart"/>
            <w:shd w:val="clear" w:color="auto" w:fill="auto"/>
          </w:tcPr>
          <w:p w14:paraId="77DB68C6"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6.8</w:t>
            </w:r>
          </w:p>
        </w:tc>
        <w:tc>
          <w:tcPr>
            <w:tcW w:w="1944" w:type="dxa"/>
            <w:vMerge w:val="restart"/>
            <w:shd w:val="clear" w:color="auto" w:fill="auto"/>
          </w:tcPr>
          <w:p w14:paraId="374F75DB"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Связь</w:t>
            </w:r>
          </w:p>
        </w:tc>
        <w:tc>
          <w:tcPr>
            <w:tcW w:w="4718" w:type="dxa"/>
            <w:vMerge w:val="restart"/>
            <w:shd w:val="clear" w:color="auto" w:fill="auto"/>
          </w:tcPr>
          <w:p w14:paraId="7E692B32"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126" w:history="1">
              <w:r w:rsidRPr="005B4C89">
                <w:rPr>
                  <w:rFonts w:ascii="Times New Roman" w:eastAsiaTheme="minorHAnsi" w:hAnsi="Times New Roman" w:cs="Times New Roman"/>
                  <w:lang w:eastAsia="en-US"/>
                </w:rPr>
                <w:t>кодами 3.1.1</w:t>
              </w:r>
            </w:hyperlink>
            <w:r w:rsidRPr="005B4C89">
              <w:rPr>
                <w:rFonts w:ascii="Times New Roman" w:eastAsiaTheme="minorHAnsi" w:hAnsi="Times New Roman" w:cs="Times New Roman"/>
                <w:lang w:eastAsia="en-US"/>
              </w:rPr>
              <w:t xml:space="preserve">, </w:t>
            </w:r>
            <w:hyperlink r:id="rId127" w:history="1">
              <w:r w:rsidRPr="005B4C89">
                <w:rPr>
                  <w:rFonts w:ascii="Times New Roman" w:eastAsiaTheme="minorHAnsi" w:hAnsi="Times New Roman" w:cs="Times New Roman"/>
                  <w:lang w:eastAsia="en-US"/>
                </w:rPr>
                <w:t>3.2.3</w:t>
              </w:r>
            </w:hyperlink>
          </w:p>
        </w:tc>
        <w:tc>
          <w:tcPr>
            <w:tcW w:w="851" w:type="dxa"/>
            <w:shd w:val="clear" w:color="auto" w:fill="auto"/>
          </w:tcPr>
          <w:p w14:paraId="23AB18CC"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lastRenderedPageBreak/>
              <w:t>3.1.1</w:t>
            </w:r>
          </w:p>
        </w:tc>
        <w:tc>
          <w:tcPr>
            <w:tcW w:w="1984" w:type="dxa"/>
            <w:shd w:val="clear" w:color="auto" w:fill="auto"/>
          </w:tcPr>
          <w:p w14:paraId="75E318D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78" w:type="dxa"/>
            <w:shd w:val="clear" w:color="auto" w:fill="auto"/>
          </w:tcPr>
          <w:p w14:paraId="243D861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w:t>
            </w:r>
            <w:r w:rsidRPr="005B4C89">
              <w:rPr>
                <w:rFonts w:ascii="Times New Roman" w:hAnsi="Times New Roman" w:cs="Times New Roman"/>
              </w:rPr>
              <w:lastRenderedPageBreak/>
              <w:t>для обслуживания уборочной и аварийной техники, сооружений, необходимых для сбора и плавки снега)</w:t>
            </w:r>
          </w:p>
        </w:tc>
      </w:tr>
      <w:tr w:rsidR="005B4C89" w:rsidRPr="005B4C89" w14:paraId="13230D8F" w14:textId="77777777" w:rsidTr="009E1660">
        <w:trPr>
          <w:trHeight w:val="1187"/>
        </w:trPr>
        <w:tc>
          <w:tcPr>
            <w:tcW w:w="857" w:type="dxa"/>
            <w:vMerge/>
            <w:shd w:val="clear" w:color="auto" w:fill="auto"/>
          </w:tcPr>
          <w:p w14:paraId="34E32914"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09ABBE42"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CAEA339"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2B892D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2DE6AA89"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78" w:type="dxa"/>
            <w:shd w:val="clear" w:color="auto" w:fill="auto"/>
          </w:tcPr>
          <w:p w14:paraId="05290EA2"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28"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129"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4EEC1C9F" w14:textId="77777777" w:rsidTr="00E75A0F">
        <w:tc>
          <w:tcPr>
            <w:tcW w:w="857" w:type="dxa"/>
            <w:vMerge/>
            <w:shd w:val="clear" w:color="auto" w:fill="auto"/>
          </w:tcPr>
          <w:p w14:paraId="42CBDCF9"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21E914E0"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5D295BE"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AC74E9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4B20173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78" w:type="dxa"/>
            <w:shd w:val="clear" w:color="auto" w:fill="auto"/>
          </w:tcPr>
          <w:p w14:paraId="29281AC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2995204"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5EAB135C" w14:textId="77777777" w:rsidTr="00E75A0F">
        <w:tc>
          <w:tcPr>
            <w:tcW w:w="857" w:type="dxa"/>
            <w:vMerge/>
            <w:shd w:val="clear" w:color="auto" w:fill="auto"/>
          </w:tcPr>
          <w:p w14:paraId="5312F04E"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1899CA70"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EF7E5F4"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73DB57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4568027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4233F782"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5B4C89">
              <w:rPr>
                <w:rFonts w:ascii="Times New Roman" w:hAnsi="Times New Roman" w:cs="Times New Roman"/>
              </w:rPr>
              <w:lastRenderedPageBreak/>
              <w:t>туалетов</w:t>
            </w:r>
          </w:p>
        </w:tc>
      </w:tr>
      <w:tr w:rsidR="005B4C89" w:rsidRPr="005B4C89" w14:paraId="73FE5092" w14:textId="77777777" w:rsidTr="009E1660">
        <w:tc>
          <w:tcPr>
            <w:tcW w:w="857" w:type="dxa"/>
            <w:shd w:val="clear" w:color="auto" w:fill="auto"/>
          </w:tcPr>
          <w:p w14:paraId="6412A82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lastRenderedPageBreak/>
              <w:t>7.2.1</w:t>
            </w:r>
          </w:p>
        </w:tc>
        <w:tc>
          <w:tcPr>
            <w:tcW w:w="1944" w:type="dxa"/>
            <w:shd w:val="clear" w:color="auto" w:fill="auto"/>
          </w:tcPr>
          <w:p w14:paraId="3AC9EA69"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автомобильных дорог</w:t>
            </w:r>
          </w:p>
        </w:tc>
        <w:tc>
          <w:tcPr>
            <w:tcW w:w="4718" w:type="dxa"/>
            <w:shd w:val="clear" w:color="auto" w:fill="auto"/>
          </w:tcPr>
          <w:p w14:paraId="6F329CDA"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30" w:history="1">
              <w:r w:rsidRPr="005B4C89">
                <w:rPr>
                  <w:rFonts w:ascii="Times New Roman" w:eastAsiaTheme="minorHAnsi" w:hAnsi="Times New Roman" w:cs="Times New Roman"/>
                  <w:lang w:eastAsia="en-US"/>
                </w:rPr>
                <w:t>кодами 2.7.1</w:t>
              </w:r>
            </w:hyperlink>
            <w:r w:rsidRPr="005B4C89">
              <w:rPr>
                <w:rFonts w:ascii="Times New Roman" w:eastAsiaTheme="minorHAnsi" w:hAnsi="Times New Roman" w:cs="Times New Roman"/>
                <w:lang w:eastAsia="en-US"/>
              </w:rPr>
              <w:t xml:space="preserve">, </w:t>
            </w:r>
            <w:hyperlink r:id="rId131" w:history="1">
              <w:r w:rsidRPr="005B4C89">
                <w:rPr>
                  <w:rFonts w:ascii="Times New Roman" w:eastAsiaTheme="minorHAnsi" w:hAnsi="Times New Roman" w:cs="Times New Roman"/>
                  <w:lang w:eastAsia="en-US"/>
                </w:rPr>
                <w:t>4.9</w:t>
              </w:r>
            </w:hyperlink>
            <w:r w:rsidRPr="005B4C89">
              <w:rPr>
                <w:rFonts w:ascii="Times New Roman" w:eastAsiaTheme="minorHAnsi" w:hAnsi="Times New Roman" w:cs="Times New Roman"/>
                <w:lang w:eastAsia="en-US"/>
              </w:rPr>
              <w:t xml:space="preserve">, </w:t>
            </w:r>
            <w:hyperlink r:id="rId132" w:history="1">
              <w:r w:rsidRPr="005B4C89">
                <w:rPr>
                  <w:rFonts w:ascii="Times New Roman" w:eastAsiaTheme="minorHAnsi" w:hAnsi="Times New Roman" w:cs="Times New Roman"/>
                  <w:lang w:eastAsia="en-US"/>
                </w:rPr>
                <w:t>7.2.3</w:t>
              </w:r>
            </w:hyperlink>
            <w:r w:rsidRPr="005B4C89">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p w14:paraId="03B847D1"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c>
          <w:tcPr>
            <w:tcW w:w="7513" w:type="dxa"/>
            <w:gridSpan w:val="3"/>
            <w:shd w:val="clear" w:color="auto" w:fill="auto"/>
          </w:tcPr>
          <w:p w14:paraId="4FA7D0B3"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5B4C89" w:rsidRPr="005B4C89" w14:paraId="42ADFF3A" w14:textId="77777777" w:rsidTr="009E1660">
        <w:trPr>
          <w:trHeight w:val="1439"/>
        </w:trPr>
        <w:tc>
          <w:tcPr>
            <w:tcW w:w="857" w:type="dxa"/>
            <w:vMerge w:val="restart"/>
            <w:shd w:val="clear" w:color="auto" w:fill="auto"/>
          </w:tcPr>
          <w:p w14:paraId="7E65E04E"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7.2.2</w:t>
            </w:r>
          </w:p>
        </w:tc>
        <w:tc>
          <w:tcPr>
            <w:tcW w:w="1944" w:type="dxa"/>
            <w:vMerge w:val="restart"/>
            <w:shd w:val="clear" w:color="auto" w:fill="auto"/>
          </w:tcPr>
          <w:p w14:paraId="255B0680"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Обслуживание перевозок пассажиров</w:t>
            </w:r>
          </w:p>
        </w:tc>
        <w:tc>
          <w:tcPr>
            <w:tcW w:w="4718" w:type="dxa"/>
            <w:vMerge w:val="restart"/>
            <w:shd w:val="clear" w:color="auto" w:fill="auto"/>
          </w:tcPr>
          <w:p w14:paraId="30152136" w14:textId="77777777" w:rsidR="000877F6" w:rsidRPr="005B4C89" w:rsidRDefault="000877F6" w:rsidP="000877F6">
            <w:pPr>
              <w:suppressAutoHyphens w:val="0"/>
              <w:autoSpaceDE w:val="0"/>
              <w:autoSpaceDN w:val="0"/>
              <w:adjustRightInd w:val="0"/>
              <w:spacing w:after="0" w:line="240" w:lineRule="auto"/>
              <w:jc w:val="both"/>
            </w:pPr>
            <w:r w:rsidRPr="005B4C89">
              <w:rPr>
                <w:rFonts w:ascii="Times New Roman" w:eastAsiaTheme="minorHAnsi" w:hAnsi="Times New Roman" w:cs="Times New Roman"/>
                <w:lang w:eastAsia="en-US"/>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r:id="rId133" w:history="1">
              <w:r w:rsidRPr="005B4C89">
                <w:rPr>
                  <w:rFonts w:ascii="Times New Roman" w:eastAsiaTheme="minorHAnsi" w:hAnsi="Times New Roman" w:cs="Times New Roman"/>
                  <w:lang w:eastAsia="en-US"/>
                </w:rPr>
                <w:t>кодом 7.6</w:t>
              </w:r>
            </w:hyperlink>
          </w:p>
          <w:p w14:paraId="35A7DDC0" w14:textId="77777777" w:rsidR="000877F6" w:rsidRPr="005B4C89" w:rsidRDefault="000877F6" w:rsidP="000877F6">
            <w:pPr>
              <w:suppressAutoHyphens w:val="0"/>
              <w:autoSpaceDE w:val="0"/>
              <w:autoSpaceDN w:val="0"/>
              <w:adjustRightInd w:val="0"/>
              <w:spacing w:after="0" w:line="240" w:lineRule="auto"/>
              <w:jc w:val="both"/>
            </w:pPr>
          </w:p>
          <w:p w14:paraId="03F2CD05" w14:textId="77777777" w:rsidR="000877F6" w:rsidRPr="005B4C89" w:rsidRDefault="000877F6" w:rsidP="000877F6">
            <w:pPr>
              <w:spacing w:after="0" w:line="240" w:lineRule="auto"/>
              <w:jc w:val="both"/>
              <w:rPr>
                <w:rFonts w:ascii="Times New Roman" w:eastAsiaTheme="minorHAnsi" w:hAnsi="Times New Roman" w:cs="Times New Roman"/>
                <w:lang w:eastAsia="en-US"/>
              </w:rPr>
            </w:pPr>
          </w:p>
        </w:tc>
        <w:tc>
          <w:tcPr>
            <w:tcW w:w="851" w:type="dxa"/>
            <w:shd w:val="clear" w:color="auto" w:fill="auto"/>
          </w:tcPr>
          <w:p w14:paraId="14AFEA1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lastRenderedPageBreak/>
              <w:t>2.7.1</w:t>
            </w:r>
          </w:p>
        </w:tc>
        <w:tc>
          <w:tcPr>
            <w:tcW w:w="1984" w:type="dxa"/>
            <w:shd w:val="clear" w:color="auto" w:fill="auto"/>
          </w:tcPr>
          <w:p w14:paraId="3BB56EA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3A6373EF" w14:textId="77777777" w:rsidR="000877F6" w:rsidRPr="005B4C89" w:rsidRDefault="000877F6" w:rsidP="000877F6">
            <w:pPr>
              <w:spacing w:after="0" w:line="240" w:lineRule="auto"/>
              <w:jc w:val="both"/>
              <w:rPr>
                <w:rFonts w:ascii="Times New Roman" w:hAnsi="Times New Roman" w:cs="Times New Roman"/>
              </w:rPr>
            </w:pPr>
          </w:p>
        </w:tc>
        <w:tc>
          <w:tcPr>
            <w:tcW w:w="4678" w:type="dxa"/>
            <w:shd w:val="clear" w:color="auto" w:fill="auto"/>
          </w:tcPr>
          <w:p w14:paraId="14635B30" w14:textId="77777777" w:rsidR="000877F6" w:rsidRPr="005B4C89" w:rsidRDefault="00E662E7"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34" w:history="1">
              <w:r w:rsidRPr="005B4C89">
                <w:rPr>
                  <w:rFonts w:ascii="Times New Roman" w:hAnsi="Times New Roman" w:cs="Times New Roman"/>
                </w:rPr>
                <w:t>кодами 2.7.2, 4.9</w:t>
              </w:r>
            </w:hyperlink>
          </w:p>
        </w:tc>
      </w:tr>
      <w:tr w:rsidR="005B4C89" w:rsidRPr="005B4C89" w14:paraId="124638C6" w14:textId="77777777" w:rsidTr="007D3AB7">
        <w:trPr>
          <w:trHeight w:val="3289"/>
        </w:trPr>
        <w:tc>
          <w:tcPr>
            <w:tcW w:w="857" w:type="dxa"/>
            <w:vMerge/>
            <w:shd w:val="clear" w:color="auto" w:fill="auto"/>
          </w:tcPr>
          <w:p w14:paraId="28253627" w14:textId="77777777" w:rsidR="00F55465" w:rsidRPr="005B4C89" w:rsidRDefault="00F55465" w:rsidP="000877F6">
            <w:pPr>
              <w:spacing w:after="0" w:line="240" w:lineRule="auto"/>
              <w:rPr>
                <w:rFonts w:ascii="Times New Roman" w:hAnsi="Times New Roman" w:cs="Times New Roman"/>
              </w:rPr>
            </w:pPr>
          </w:p>
        </w:tc>
        <w:tc>
          <w:tcPr>
            <w:tcW w:w="1944" w:type="dxa"/>
            <w:vMerge/>
            <w:shd w:val="clear" w:color="auto" w:fill="auto"/>
          </w:tcPr>
          <w:p w14:paraId="369B4717" w14:textId="77777777" w:rsidR="00F55465" w:rsidRPr="005B4C89" w:rsidRDefault="00F55465"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E031DC9" w14:textId="77777777" w:rsidR="00F55465" w:rsidRPr="005B4C89" w:rsidRDefault="00F55465"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89A9F74" w14:textId="77777777" w:rsidR="00F55465" w:rsidRPr="005B4C89" w:rsidRDefault="00F55465" w:rsidP="000877F6">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3EE413A9" w14:textId="77777777" w:rsidR="00F55465" w:rsidRPr="005B4C89" w:rsidRDefault="00F55465" w:rsidP="000877F6">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78" w:type="dxa"/>
            <w:shd w:val="clear" w:color="auto" w:fill="auto"/>
          </w:tcPr>
          <w:p w14:paraId="4ED31129" w14:textId="77777777" w:rsidR="00F55465" w:rsidRPr="005B4C89" w:rsidRDefault="00F55465" w:rsidP="000877F6">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7FD85085" w14:textId="77777777" w:rsidTr="00E75A0F">
        <w:trPr>
          <w:trHeight w:val="20"/>
        </w:trPr>
        <w:tc>
          <w:tcPr>
            <w:tcW w:w="857" w:type="dxa"/>
            <w:vMerge/>
            <w:shd w:val="clear" w:color="auto" w:fill="auto"/>
          </w:tcPr>
          <w:p w14:paraId="2AFCC678" w14:textId="77777777" w:rsidR="00F55465" w:rsidRPr="005B4C89" w:rsidRDefault="00F55465" w:rsidP="000877F6">
            <w:pPr>
              <w:spacing w:after="0" w:line="240" w:lineRule="auto"/>
              <w:rPr>
                <w:rFonts w:ascii="Times New Roman" w:hAnsi="Times New Roman" w:cs="Times New Roman"/>
              </w:rPr>
            </w:pPr>
          </w:p>
        </w:tc>
        <w:tc>
          <w:tcPr>
            <w:tcW w:w="1944" w:type="dxa"/>
            <w:vMerge/>
            <w:shd w:val="clear" w:color="auto" w:fill="auto"/>
          </w:tcPr>
          <w:p w14:paraId="3E56A876" w14:textId="77777777" w:rsidR="00F55465" w:rsidRPr="005B4C89" w:rsidRDefault="00F55465"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1D89798E" w14:textId="77777777" w:rsidR="00F55465" w:rsidRPr="005B4C89" w:rsidRDefault="00F55465"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E090963" w14:textId="77777777" w:rsidR="00F55465" w:rsidRPr="005B4C89" w:rsidRDefault="00F55465" w:rsidP="000877F6">
            <w:pPr>
              <w:spacing w:after="0" w:line="240" w:lineRule="auto"/>
              <w:rPr>
                <w:rFonts w:ascii="Times New Roman" w:hAnsi="Times New Roman" w:cs="Times New Roman"/>
              </w:rPr>
            </w:pPr>
            <w:r w:rsidRPr="005B4C89">
              <w:rPr>
                <w:rFonts w:ascii="Times New Roman" w:hAnsi="Times New Roman" w:cs="Times New Roman"/>
              </w:rPr>
              <w:t>4.1</w:t>
            </w:r>
          </w:p>
        </w:tc>
        <w:tc>
          <w:tcPr>
            <w:tcW w:w="1984" w:type="dxa"/>
            <w:shd w:val="clear" w:color="auto" w:fill="auto"/>
          </w:tcPr>
          <w:p w14:paraId="7BB9FBC5" w14:textId="77777777" w:rsidR="00F55465" w:rsidRPr="005B4C89" w:rsidRDefault="00F55465" w:rsidP="000877F6">
            <w:pPr>
              <w:spacing w:after="0" w:line="240" w:lineRule="auto"/>
              <w:rPr>
                <w:rFonts w:ascii="Times New Roman" w:hAnsi="Times New Roman" w:cs="Times New Roman"/>
              </w:rPr>
            </w:pPr>
            <w:r w:rsidRPr="005B4C89">
              <w:rPr>
                <w:rFonts w:ascii="Times New Roman" w:hAnsi="Times New Roman" w:cs="Times New Roman"/>
              </w:rPr>
              <w:t xml:space="preserve">Деловое управление </w:t>
            </w:r>
          </w:p>
        </w:tc>
        <w:tc>
          <w:tcPr>
            <w:tcW w:w="4678" w:type="dxa"/>
            <w:shd w:val="clear" w:color="auto" w:fill="auto"/>
          </w:tcPr>
          <w:p w14:paraId="28FCA87B" w14:textId="77777777" w:rsidR="00F55465" w:rsidRPr="005B4C89" w:rsidRDefault="00F55465"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 </w:t>
            </w:r>
          </w:p>
        </w:tc>
      </w:tr>
      <w:tr w:rsidR="005B4C89" w:rsidRPr="005B4C89" w14:paraId="4F9B121A" w14:textId="77777777" w:rsidTr="00E75A0F">
        <w:trPr>
          <w:trHeight w:val="20"/>
        </w:trPr>
        <w:tc>
          <w:tcPr>
            <w:tcW w:w="857" w:type="dxa"/>
            <w:vMerge/>
            <w:shd w:val="clear" w:color="auto" w:fill="auto"/>
          </w:tcPr>
          <w:p w14:paraId="2895F65A"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1C18B43D"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AC73DF5"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8A0C9E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5B6D898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678" w:type="dxa"/>
            <w:shd w:val="clear" w:color="auto" w:fill="auto"/>
          </w:tcPr>
          <w:p w14:paraId="144253F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B4C89" w:rsidRPr="005B4C89" w14:paraId="5FFFC038" w14:textId="77777777" w:rsidTr="00E75A0F">
        <w:trPr>
          <w:trHeight w:val="20"/>
        </w:trPr>
        <w:tc>
          <w:tcPr>
            <w:tcW w:w="857" w:type="dxa"/>
            <w:vMerge/>
            <w:shd w:val="clear" w:color="auto" w:fill="auto"/>
          </w:tcPr>
          <w:p w14:paraId="0B124937" w14:textId="77777777" w:rsidR="00F55465" w:rsidRPr="005B4C89" w:rsidRDefault="00F55465" w:rsidP="000877F6">
            <w:pPr>
              <w:spacing w:after="0" w:line="240" w:lineRule="auto"/>
              <w:rPr>
                <w:rFonts w:ascii="Times New Roman" w:hAnsi="Times New Roman" w:cs="Times New Roman"/>
              </w:rPr>
            </w:pPr>
          </w:p>
        </w:tc>
        <w:tc>
          <w:tcPr>
            <w:tcW w:w="1944" w:type="dxa"/>
            <w:vMerge/>
            <w:shd w:val="clear" w:color="auto" w:fill="auto"/>
          </w:tcPr>
          <w:p w14:paraId="578F6752" w14:textId="77777777" w:rsidR="00F55465" w:rsidRPr="005B4C89" w:rsidRDefault="00F55465"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37B924D" w14:textId="77777777" w:rsidR="00F55465" w:rsidRPr="005B4C89" w:rsidRDefault="00F55465"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26A861D3" w14:textId="77777777" w:rsidR="00F55465" w:rsidRPr="005B4C89" w:rsidRDefault="00F55465" w:rsidP="000877F6">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24BDAAEE" w14:textId="77777777" w:rsidR="00F55465" w:rsidRPr="005B4C89" w:rsidRDefault="00F55465" w:rsidP="000877F6">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78" w:type="dxa"/>
            <w:shd w:val="clear" w:color="auto" w:fill="auto"/>
          </w:tcPr>
          <w:p w14:paraId="1B5326AF" w14:textId="77777777" w:rsidR="00F55465" w:rsidRPr="005B4C89" w:rsidRDefault="00F55465"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w:t>
            </w:r>
            <w:r w:rsidRPr="005B4C89">
              <w:rPr>
                <w:rFonts w:ascii="Times New Roman" w:hAnsi="Times New Roman" w:cs="Times New Roman"/>
              </w:rPr>
              <w:lastRenderedPageBreak/>
              <w:t xml:space="preserve">автотранспорта, используемого в целях осуществления видов деятельности, предусмотренных видами разрешенного использования с </w:t>
            </w:r>
            <w:hyperlink r:id="rId135"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136"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089ED2E8" w14:textId="77777777" w:rsidTr="003D1A58">
        <w:trPr>
          <w:trHeight w:val="136"/>
        </w:trPr>
        <w:tc>
          <w:tcPr>
            <w:tcW w:w="857" w:type="dxa"/>
            <w:vMerge/>
            <w:shd w:val="clear" w:color="auto" w:fill="auto"/>
          </w:tcPr>
          <w:p w14:paraId="717E0A78"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0B648D8A"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2B96A8FF"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DDE0B83"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6.9.1</w:t>
            </w:r>
          </w:p>
        </w:tc>
        <w:tc>
          <w:tcPr>
            <w:tcW w:w="1984" w:type="dxa"/>
            <w:shd w:val="clear" w:color="auto" w:fill="auto"/>
          </w:tcPr>
          <w:p w14:paraId="5A6C885D"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Складские площадки </w:t>
            </w:r>
          </w:p>
        </w:tc>
        <w:tc>
          <w:tcPr>
            <w:tcW w:w="4678" w:type="dxa"/>
            <w:shd w:val="clear" w:color="auto" w:fill="auto"/>
          </w:tcPr>
          <w:p w14:paraId="10B84795"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Временное хранение, распределение и перевалка грузов (за исключением хранения стратегических запасов) на открытом воздухе </w:t>
            </w:r>
          </w:p>
        </w:tc>
      </w:tr>
      <w:tr w:rsidR="005B4C89" w:rsidRPr="005B4C89" w14:paraId="3D42E74D" w14:textId="77777777" w:rsidTr="009E1660">
        <w:trPr>
          <w:trHeight w:val="561"/>
        </w:trPr>
        <w:tc>
          <w:tcPr>
            <w:tcW w:w="857" w:type="dxa"/>
            <w:vMerge/>
            <w:shd w:val="clear" w:color="auto" w:fill="auto"/>
          </w:tcPr>
          <w:p w14:paraId="500DD576"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3DC2FF23"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CC2B16F"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541DF9B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1D01CE34"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78" w:type="dxa"/>
            <w:shd w:val="clear" w:color="auto" w:fill="auto"/>
          </w:tcPr>
          <w:p w14:paraId="695069DE"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CFA66B4"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546672E3" w14:textId="77777777" w:rsidTr="00E75A0F">
        <w:trPr>
          <w:trHeight w:val="20"/>
        </w:trPr>
        <w:tc>
          <w:tcPr>
            <w:tcW w:w="857" w:type="dxa"/>
            <w:vMerge/>
            <w:shd w:val="clear" w:color="auto" w:fill="auto"/>
          </w:tcPr>
          <w:p w14:paraId="4AB03BA1"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65EC7457"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B381A2D"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725111C0"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2B22F80D"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7792C39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19EEF025" w14:textId="77777777" w:rsidTr="00E75A0F">
        <w:trPr>
          <w:trHeight w:val="20"/>
        </w:trPr>
        <w:tc>
          <w:tcPr>
            <w:tcW w:w="857" w:type="dxa"/>
            <w:vMerge w:val="restart"/>
            <w:shd w:val="clear" w:color="auto" w:fill="auto"/>
          </w:tcPr>
          <w:p w14:paraId="7952523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8.3</w:t>
            </w:r>
          </w:p>
        </w:tc>
        <w:tc>
          <w:tcPr>
            <w:tcW w:w="1944" w:type="dxa"/>
            <w:vMerge w:val="restart"/>
            <w:shd w:val="clear" w:color="auto" w:fill="auto"/>
          </w:tcPr>
          <w:p w14:paraId="662818EF"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Обеспечение </w:t>
            </w:r>
            <w:r w:rsidRPr="005B4C89">
              <w:rPr>
                <w:rFonts w:ascii="Times New Roman" w:eastAsiaTheme="minorHAnsi" w:hAnsi="Times New Roman" w:cs="Times New Roman"/>
                <w:lang w:eastAsia="en-US"/>
              </w:rPr>
              <w:lastRenderedPageBreak/>
              <w:t>внутреннего правопорядка</w:t>
            </w:r>
          </w:p>
        </w:tc>
        <w:tc>
          <w:tcPr>
            <w:tcW w:w="4718" w:type="dxa"/>
            <w:vMerge w:val="restart"/>
            <w:shd w:val="clear" w:color="auto" w:fill="auto"/>
          </w:tcPr>
          <w:p w14:paraId="2B5181D6"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lastRenderedPageBreak/>
              <w:t xml:space="preserve">Размещение объектов капитального </w:t>
            </w:r>
            <w:r w:rsidRPr="005B4C89">
              <w:rPr>
                <w:rFonts w:ascii="Times New Roman" w:eastAsiaTheme="minorHAnsi" w:hAnsi="Times New Roman" w:cs="Times New Roman"/>
                <w:lang w:eastAsia="en-US"/>
              </w:rPr>
              <w:lastRenderedPageBreak/>
              <w:t>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0EEAFA1"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1" w:type="dxa"/>
            <w:shd w:val="clear" w:color="auto" w:fill="auto"/>
          </w:tcPr>
          <w:p w14:paraId="0FD498D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lastRenderedPageBreak/>
              <w:t>2.7.1</w:t>
            </w:r>
          </w:p>
          <w:p w14:paraId="69F94D58" w14:textId="77777777" w:rsidR="000877F6" w:rsidRPr="005B4C89" w:rsidRDefault="000877F6" w:rsidP="000877F6">
            <w:pPr>
              <w:spacing w:line="240" w:lineRule="auto"/>
              <w:rPr>
                <w:rFonts w:ascii="Times New Roman" w:hAnsi="Times New Roman" w:cs="Times New Roman"/>
              </w:rPr>
            </w:pPr>
          </w:p>
          <w:p w14:paraId="1C191ADD" w14:textId="77777777" w:rsidR="000877F6" w:rsidRPr="005B4C89" w:rsidRDefault="000877F6" w:rsidP="000877F6">
            <w:pPr>
              <w:spacing w:line="240" w:lineRule="auto"/>
              <w:rPr>
                <w:rFonts w:ascii="Times New Roman" w:hAnsi="Times New Roman" w:cs="Times New Roman"/>
              </w:rPr>
            </w:pPr>
          </w:p>
        </w:tc>
        <w:tc>
          <w:tcPr>
            <w:tcW w:w="1984" w:type="dxa"/>
            <w:shd w:val="clear" w:color="auto" w:fill="auto"/>
          </w:tcPr>
          <w:p w14:paraId="0A28475C"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lastRenderedPageBreak/>
              <w:t xml:space="preserve">Хранение </w:t>
            </w:r>
            <w:r w:rsidRPr="005B4C89">
              <w:rPr>
                <w:rFonts w:ascii="Times New Roman" w:hAnsi="Times New Roman" w:cs="Times New Roman"/>
              </w:rPr>
              <w:lastRenderedPageBreak/>
              <w:t>автотранспорта</w:t>
            </w:r>
          </w:p>
          <w:p w14:paraId="46465B4E" w14:textId="77777777" w:rsidR="000877F6" w:rsidRPr="005B4C89" w:rsidRDefault="000877F6" w:rsidP="000877F6">
            <w:pPr>
              <w:spacing w:line="240" w:lineRule="auto"/>
              <w:rPr>
                <w:rFonts w:ascii="Times New Roman" w:hAnsi="Times New Roman" w:cs="Times New Roman"/>
              </w:rPr>
            </w:pPr>
          </w:p>
        </w:tc>
        <w:tc>
          <w:tcPr>
            <w:tcW w:w="4678" w:type="dxa"/>
            <w:shd w:val="clear" w:color="auto" w:fill="auto"/>
          </w:tcPr>
          <w:p w14:paraId="142992BC" w14:textId="77777777" w:rsidR="000877F6" w:rsidRPr="005B4C89" w:rsidRDefault="00E662E7" w:rsidP="000877F6">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отдельно стоящих и </w:t>
            </w:r>
            <w:r w:rsidRPr="005B4C89">
              <w:rPr>
                <w:rFonts w:ascii="Times New Roman" w:hAnsi="Times New Roman" w:cs="Times New Roman"/>
              </w:rPr>
              <w:lastRenderedPageBreak/>
              <w:t xml:space="preserve">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37" w:history="1">
              <w:r w:rsidRPr="005B4C89">
                <w:rPr>
                  <w:rFonts w:ascii="Times New Roman" w:hAnsi="Times New Roman" w:cs="Times New Roman"/>
                </w:rPr>
                <w:t>кодами 2.7.2, 4.9</w:t>
              </w:r>
            </w:hyperlink>
          </w:p>
        </w:tc>
      </w:tr>
      <w:tr w:rsidR="005B4C89" w:rsidRPr="005B4C89" w14:paraId="4A6FDE0D" w14:textId="77777777" w:rsidTr="009E1660">
        <w:trPr>
          <w:trHeight w:val="136"/>
        </w:trPr>
        <w:tc>
          <w:tcPr>
            <w:tcW w:w="857" w:type="dxa"/>
            <w:vMerge/>
            <w:shd w:val="clear" w:color="auto" w:fill="auto"/>
          </w:tcPr>
          <w:p w14:paraId="7E7F779B"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7B1C700A"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0D031DDB"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B9D1587" w14:textId="77777777" w:rsidR="000877F6" w:rsidRPr="005B4C89" w:rsidRDefault="000877F6" w:rsidP="000877F6">
            <w:pPr>
              <w:spacing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644FB402" w14:textId="77777777" w:rsidR="000877F6" w:rsidRPr="005B4C89" w:rsidRDefault="000877F6" w:rsidP="000877F6">
            <w:pPr>
              <w:spacing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78" w:type="dxa"/>
            <w:shd w:val="clear" w:color="auto" w:fill="auto"/>
          </w:tcPr>
          <w:p w14:paraId="60B9940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08C75C4C" w14:textId="77777777" w:rsidTr="009E1660">
        <w:trPr>
          <w:trHeight w:val="473"/>
        </w:trPr>
        <w:tc>
          <w:tcPr>
            <w:tcW w:w="857" w:type="dxa"/>
            <w:vMerge/>
            <w:shd w:val="clear" w:color="auto" w:fill="auto"/>
          </w:tcPr>
          <w:p w14:paraId="40A683F2"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4F20B1FB"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3458C692"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CC6A774" w14:textId="77777777" w:rsidR="000877F6" w:rsidRPr="005B4C89" w:rsidRDefault="000877F6" w:rsidP="000877F6">
            <w:pPr>
              <w:spacing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7C12F3DD" w14:textId="77777777" w:rsidR="000877F6" w:rsidRPr="005B4C89" w:rsidRDefault="000877F6" w:rsidP="000877F6">
            <w:pPr>
              <w:spacing w:line="240" w:lineRule="auto"/>
              <w:rPr>
                <w:rFonts w:ascii="Times New Roman" w:hAnsi="Times New Roman" w:cs="Times New Roman"/>
              </w:rPr>
            </w:pPr>
            <w:r w:rsidRPr="005B4C89">
              <w:rPr>
                <w:rFonts w:ascii="Times New Roman" w:hAnsi="Times New Roman" w:cs="Times New Roman"/>
              </w:rPr>
              <w:t>Служебные гаражи</w:t>
            </w:r>
          </w:p>
        </w:tc>
        <w:tc>
          <w:tcPr>
            <w:tcW w:w="4678" w:type="dxa"/>
            <w:shd w:val="clear" w:color="auto" w:fill="auto"/>
          </w:tcPr>
          <w:p w14:paraId="7E22669C"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38"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139"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316B80E1" w14:textId="77777777" w:rsidTr="009E1660">
        <w:trPr>
          <w:trHeight w:val="473"/>
        </w:trPr>
        <w:tc>
          <w:tcPr>
            <w:tcW w:w="857" w:type="dxa"/>
            <w:vMerge/>
            <w:shd w:val="clear" w:color="auto" w:fill="auto"/>
          </w:tcPr>
          <w:p w14:paraId="632C7931"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3C3245BC"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FAA1D94"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C3DA043" w14:textId="77777777" w:rsidR="000877F6" w:rsidRPr="005B4C89" w:rsidRDefault="000877F6" w:rsidP="000877F6">
            <w:pPr>
              <w:spacing w:line="240" w:lineRule="auto"/>
              <w:rPr>
                <w:rFonts w:ascii="Times New Roman" w:hAnsi="Times New Roman" w:cs="Times New Roman"/>
              </w:rPr>
            </w:pPr>
            <w:r w:rsidRPr="005B4C89">
              <w:rPr>
                <w:rFonts w:ascii="Times New Roman" w:hAnsi="Times New Roman" w:cs="Times New Roman"/>
              </w:rPr>
              <w:t>5.1.3</w:t>
            </w:r>
          </w:p>
        </w:tc>
        <w:tc>
          <w:tcPr>
            <w:tcW w:w="1984" w:type="dxa"/>
            <w:shd w:val="clear" w:color="auto" w:fill="auto"/>
          </w:tcPr>
          <w:p w14:paraId="133A20F4" w14:textId="77777777" w:rsidR="000877F6" w:rsidRPr="005B4C89" w:rsidRDefault="000877F6" w:rsidP="000877F6">
            <w:pPr>
              <w:spacing w:line="240" w:lineRule="auto"/>
              <w:rPr>
                <w:rFonts w:ascii="Times New Roman" w:hAnsi="Times New Roman" w:cs="Times New Roman"/>
              </w:rPr>
            </w:pPr>
            <w:r w:rsidRPr="005B4C89">
              <w:rPr>
                <w:rFonts w:ascii="Times New Roman" w:hAnsi="Times New Roman" w:cs="Times New Roman"/>
              </w:rPr>
              <w:t>Площадки для занятий спортом</w:t>
            </w:r>
          </w:p>
        </w:tc>
        <w:tc>
          <w:tcPr>
            <w:tcW w:w="4678" w:type="dxa"/>
            <w:shd w:val="clear" w:color="auto" w:fill="auto"/>
          </w:tcPr>
          <w:p w14:paraId="380EF8CC"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5B4C89" w:rsidRPr="005B4C89" w14:paraId="747A2B5C" w14:textId="77777777" w:rsidTr="009E1660">
        <w:trPr>
          <w:trHeight w:val="473"/>
        </w:trPr>
        <w:tc>
          <w:tcPr>
            <w:tcW w:w="857" w:type="dxa"/>
            <w:vMerge/>
            <w:shd w:val="clear" w:color="auto" w:fill="auto"/>
          </w:tcPr>
          <w:p w14:paraId="043BF841"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0BAF9827"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6A6CCF08"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B4F4EF4" w14:textId="77777777" w:rsidR="000877F6" w:rsidRPr="005B4C89" w:rsidRDefault="000877F6" w:rsidP="000877F6">
            <w:pPr>
              <w:spacing w:line="240" w:lineRule="auto"/>
              <w:rPr>
                <w:rFonts w:ascii="Times New Roman" w:hAnsi="Times New Roman" w:cs="Times New Roman"/>
              </w:rPr>
            </w:pPr>
            <w:r w:rsidRPr="005B4C89">
              <w:rPr>
                <w:rFonts w:ascii="Times New Roman" w:hAnsi="Times New Roman" w:cs="Times New Roman"/>
              </w:rPr>
              <w:t>5.1.4</w:t>
            </w:r>
          </w:p>
        </w:tc>
        <w:tc>
          <w:tcPr>
            <w:tcW w:w="1984" w:type="dxa"/>
            <w:shd w:val="clear" w:color="auto" w:fill="auto"/>
          </w:tcPr>
          <w:p w14:paraId="5C94D9CE" w14:textId="77777777" w:rsidR="000877F6" w:rsidRPr="005B4C89" w:rsidRDefault="000877F6" w:rsidP="000877F6">
            <w:pPr>
              <w:spacing w:line="240" w:lineRule="auto"/>
              <w:rPr>
                <w:rFonts w:ascii="Times New Roman" w:hAnsi="Times New Roman" w:cs="Times New Roman"/>
              </w:rPr>
            </w:pPr>
            <w:r w:rsidRPr="005B4C89">
              <w:rPr>
                <w:rFonts w:ascii="Times New Roman" w:hAnsi="Times New Roman" w:cs="Times New Roman"/>
              </w:rPr>
              <w:t>Оборудованные площадки для занятий спортом</w:t>
            </w:r>
          </w:p>
        </w:tc>
        <w:tc>
          <w:tcPr>
            <w:tcW w:w="4678" w:type="dxa"/>
            <w:shd w:val="clear" w:color="auto" w:fill="auto"/>
          </w:tcPr>
          <w:p w14:paraId="557494B8"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5B4C89" w:rsidRPr="005B4C89" w14:paraId="60CFE404" w14:textId="77777777" w:rsidTr="009E1660">
        <w:trPr>
          <w:trHeight w:val="473"/>
        </w:trPr>
        <w:tc>
          <w:tcPr>
            <w:tcW w:w="857" w:type="dxa"/>
            <w:vMerge/>
            <w:shd w:val="clear" w:color="auto" w:fill="auto"/>
          </w:tcPr>
          <w:p w14:paraId="0DDE646E"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27BF9B1E"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CAE887D"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4EB72543" w14:textId="77777777" w:rsidR="000877F6" w:rsidRPr="005B4C89" w:rsidRDefault="000877F6" w:rsidP="000877F6">
            <w:pPr>
              <w:spacing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631D4CEF" w14:textId="77777777" w:rsidR="000877F6" w:rsidRPr="005B4C89" w:rsidRDefault="000877F6" w:rsidP="000877F6">
            <w:pPr>
              <w:spacing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761D659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43D552F4" w14:textId="77777777" w:rsidTr="00E75A0F">
        <w:trPr>
          <w:trHeight w:val="20"/>
        </w:trPr>
        <w:tc>
          <w:tcPr>
            <w:tcW w:w="857" w:type="dxa"/>
            <w:vMerge w:val="restart"/>
            <w:shd w:val="clear" w:color="auto" w:fill="auto"/>
          </w:tcPr>
          <w:p w14:paraId="226B5F45" w14:textId="77777777" w:rsidR="00861A30" w:rsidRPr="005B4C89" w:rsidRDefault="00861A30" w:rsidP="000877F6">
            <w:pPr>
              <w:spacing w:after="0" w:line="240" w:lineRule="auto"/>
              <w:rPr>
                <w:rFonts w:ascii="Times New Roman" w:hAnsi="Times New Roman" w:cs="Times New Roman"/>
              </w:rPr>
            </w:pPr>
            <w:r w:rsidRPr="005B4C89">
              <w:rPr>
                <w:rFonts w:ascii="Times New Roman" w:hAnsi="Times New Roman" w:cs="Times New Roman"/>
              </w:rPr>
              <w:t>9.3</w:t>
            </w:r>
          </w:p>
        </w:tc>
        <w:tc>
          <w:tcPr>
            <w:tcW w:w="1944" w:type="dxa"/>
            <w:vMerge w:val="restart"/>
            <w:shd w:val="clear" w:color="auto" w:fill="auto"/>
          </w:tcPr>
          <w:p w14:paraId="0C32B08A"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Историко-культурная деятельность</w:t>
            </w:r>
          </w:p>
        </w:tc>
        <w:tc>
          <w:tcPr>
            <w:tcW w:w="4718" w:type="dxa"/>
            <w:vMerge w:val="restart"/>
            <w:shd w:val="clear" w:color="auto" w:fill="auto"/>
          </w:tcPr>
          <w:p w14:paraId="0FAB42C7"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w:t>
            </w:r>
            <w:r w:rsidRPr="005B4C89">
              <w:rPr>
                <w:rFonts w:ascii="Times New Roman" w:eastAsiaTheme="minorHAnsi" w:hAnsi="Times New Roman" w:cs="Times New Roman"/>
                <w:lang w:eastAsia="en-US"/>
              </w:rPr>
              <w:lastRenderedPageBreak/>
              <w:t>также хозяйственная деятельность, обеспечивающая познавательный туризм</w:t>
            </w:r>
          </w:p>
        </w:tc>
        <w:tc>
          <w:tcPr>
            <w:tcW w:w="851" w:type="dxa"/>
            <w:shd w:val="clear" w:color="auto" w:fill="auto"/>
          </w:tcPr>
          <w:p w14:paraId="382D78F3" w14:textId="77777777" w:rsidR="00861A30" w:rsidRPr="005B4C89" w:rsidRDefault="00861A30" w:rsidP="000877F6">
            <w:pPr>
              <w:spacing w:after="0" w:line="240" w:lineRule="auto"/>
              <w:jc w:val="both"/>
              <w:rPr>
                <w:rFonts w:ascii="Times New Roman" w:hAnsi="Times New Roman" w:cs="Times New Roman"/>
              </w:rPr>
            </w:pPr>
            <w:r w:rsidRPr="005B4C89">
              <w:rPr>
                <w:rFonts w:ascii="Times New Roman" w:hAnsi="Times New Roman" w:cs="Times New Roman"/>
              </w:rPr>
              <w:lastRenderedPageBreak/>
              <w:t>2.7.1</w:t>
            </w:r>
          </w:p>
        </w:tc>
        <w:tc>
          <w:tcPr>
            <w:tcW w:w="1984" w:type="dxa"/>
            <w:shd w:val="clear" w:color="auto" w:fill="auto"/>
          </w:tcPr>
          <w:p w14:paraId="4385E602" w14:textId="77777777" w:rsidR="00861A30" w:rsidRPr="005B4C89" w:rsidRDefault="00861A30" w:rsidP="000877F6">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02D5AB81" w14:textId="77777777" w:rsidR="00861A30" w:rsidRPr="005B4C89" w:rsidRDefault="00861A30" w:rsidP="000877F6">
            <w:pPr>
              <w:spacing w:after="0" w:line="240" w:lineRule="auto"/>
              <w:jc w:val="both"/>
              <w:rPr>
                <w:rFonts w:ascii="Times New Roman" w:hAnsi="Times New Roman" w:cs="Times New Roman"/>
              </w:rPr>
            </w:pPr>
          </w:p>
        </w:tc>
        <w:tc>
          <w:tcPr>
            <w:tcW w:w="4678" w:type="dxa"/>
            <w:shd w:val="clear" w:color="auto" w:fill="auto"/>
          </w:tcPr>
          <w:p w14:paraId="5A211FFF" w14:textId="77777777" w:rsidR="00861A30" w:rsidRPr="005B4C89" w:rsidRDefault="00E662E7" w:rsidP="000877F6">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40" w:history="1">
              <w:r w:rsidRPr="005B4C89">
                <w:rPr>
                  <w:rFonts w:ascii="Times New Roman" w:hAnsi="Times New Roman" w:cs="Times New Roman"/>
                </w:rPr>
                <w:t>кодами 2.7.2, 4.9</w:t>
              </w:r>
            </w:hyperlink>
          </w:p>
        </w:tc>
      </w:tr>
      <w:tr w:rsidR="005B4C89" w:rsidRPr="005B4C89" w14:paraId="3D9BB22A" w14:textId="77777777" w:rsidTr="00E75A0F">
        <w:trPr>
          <w:trHeight w:val="20"/>
        </w:trPr>
        <w:tc>
          <w:tcPr>
            <w:tcW w:w="857" w:type="dxa"/>
            <w:vMerge/>
            <w:shd w:val="clear" w:color="auto" w:fill="auto"/>
          </w:tcPr>
          <w:p w14:paraId="69DC38E6"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407FBCBA"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7F77F7FE"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3871D5F7"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022A46F7"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78" w:type="dxa"/>
            <w:shd w:val="clear" w:color="auto" w:fill="auto"/>
          </w:tcPr>
          <w:p w14:paraId="2AF12A3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w:t>
            </w:r>
            <w:r w:rsidRPr="005B4C89">
              <w:rPr>
                <w:rFonts w:ascii="Times New Roman" w:hAnsi="Times New Roman" w:cs="Times New Roman"/>
              </w:rPr>
              <w:lastRenderedPageBreak/>
              <w:t>дел, Росгвардии и спасательных служб, в которых существует военизированная служба;</w:t>
            </w:r>
          </w:p>
          <w:p w14:paraId="00EDCB44"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4D6FB75B" w14:textId="77777777" w:rsidTr="009E1660">
        <w:trPr>
          <w:trHeight w:val="1024"/>
        </w:trPr>
        <w:tc>
          <w:tcPr>
            <w:tcW w:w="857" w:type="dxa"/>
            <w:vMerge/>
            <w:shd w:val="clear" w:color="auto" w:fill="auto"/>
          </w:tcPr>
          <w:p w14:paraId="190ED385" w14:textId="77777777" w:rsidR="000877F6" w:rsidRPr="005B4C89" w:rsidRDefault="000877F6" w:rsidP="000877F6">
            <w:pPr>
              <w:spacing w:after="0" w:line="240" w:lineRule="auto"/>
              <w:rPr>
                <w:rFonts w:ascii="Times New Roman" w:hAnsi="Times New Roman" w:cs="Times New Roman"/>
              </w:rPr>
            </w:pPr>
          </w:p>
        </w:tc>
        <w:tc>
          <w:tcPr>
            <w:tcW w:w="1944" w:type="dxa"/>
            <w:vMerge/>
            <w:shd w:val="clear" w:color="auto" w:fill="auto"/>
          </w:tcPr>
          <w:p w14:paraId="68D56796"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8" w:type="dxa"/>
            <w:vMerge/>
            <w:shd w:val="clear" w:color="auto" w:fill="auto"/>
          </w:tcPr>
          <w:p w14:paraId="5DF3D043"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1" w:type="dxa"/>
            <w:shd w:val="clear" w:color="auto" w:fill="auto"/>
          </w:tcPr>
          <w:p w14:paraId="6D899452"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520C02E7"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31D82E29"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4FD97995" w14:textId="77777777" w:rsidTr="009E1660">
        <w:tc>
          <w:tcPr>
            <w:tcW w:w="857" w:type="dxa"/>
            <w:shd w:val="clear" w:color="auto" w:fill="auto"/>
          </w:tcPr>
          <w:p w14:paraId="51D9FD71"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12.0.1</w:t>
            </w:r>
          </w:p>
        </w:tc>
        <w:tc>
          <w:tcPr>
            <w:tcW w:w="1944" w:type="dxa"/>
            <w:shd w:val="clear" w:color="auto" w:fill="auto"/>
          </w:tcPr>
          <w:p w14:paraId="32DCBAA8"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Улично-дорожная сеть</w:t>
            </w:r>
          </w:p>
        </w:tc>
        <w:tc>
          <w:tcPr>
            <w:tcW w:w="4718" w:type="dxa"/>
            <w:shd w:val="clear" w:color="auto" w:fill="auto"/>
          </w:tcPr>
          <w:p w14:paraId="58F19A5E"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47BBF219"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41" w:history="1">
              <w:r w:rsidRPr="005B4C89">
                <w:rPr>
                  <w:rFonts w:ascii="Times New Roman" w:eastAsiaTheme="minorHAnsi" w:hAnsi="Times New Roman" w:cs="Times New Roman"/>
                  <w:lang w:eastAsia="en-US"/>
                </w:rPr>
                <w:t>кодами 2.7.1</w:t>
              </w:r>
            </w:hyperlink>
            <w:r w:rsidRPr="005B4C89">
              <w:rPr>
                <w:rFonts w:ascii="Times New Roman" w:eastAsiaTheme="minorHAnsi" w:hAnsi="Times New Roman" w:cs="Times New Roman"/>
                <w:lang w:eastAsia="en-US"/>
              </w:rPr>
              <w:t xml:space="preserve">, </w:t>
            </w:r>
            <w:hyperlink r:id="rId142" w:history="1">
              <w:r w:rsidRPr="005B4C89">
                <w:rPr>
                  <w:rFonts w:ascii="Times New Roman" w:eastAsiaTheme="minorHAnsi" w:hAnsi="Times New Roman" w:cs="Times New Roman"/>
                  <w:lang w:eastAsia="en-US"/>
                </w:rPr>
                <w:t>4.9</w:t>
              </w:r>
            </w:hyperlink>
            <w:r w:rsidRPr="005B4C89">
              <w:rPr>
                <w:rFonts w:ascii="Times New Roman" w:eastAsiaTheme="minorHAnsi" w:hAnsi="Times New Roman" w:cs="Times New Roman"/>
                <w:lang w:eastAsia="en-US"/>
              </w:rPr>
              <w:t xml:space="preserve">, </w:t>
            </w:r>
            <w:hyperlink r:id="rId143" w:history="1">
              <w:r w:rsidRPr="005B4C89">
                <w:rPr>
                  <w:rFonts w:ascii="Times New Roman" w:eastAsiaTheme="minorHAnsi" w:hAnsi="Times New Roman" w:cs="Times New Roman"/>
                  <w:lang w:eastAsia="en-US"/>
                </w:rPr>
                <w:t>7.2.3</w:t>
              </w:r>
            </w:hyperlink>
            <w:r w:rsidRPr="005B4C89">
              <w:rPr>
                <w:rFonts w:ascii="Times New Roman" w:eastAsiaTheme="minorHAnsi" w:hAnsi="Times New Roman" w:cs="Times New Roman"/>
                <w:lang w:eastAsia="en-US"/>
              </w:rPr>
              <w:t xml:space="preserve">, а также некапитальных сооружений, </w:t>
            </w:r>
            <w:r w:rsidRPr="005B4C89">
              <w:rPr>
                <w:rFonts w:ascii="Times New Roman" w:eastAsiaTheme="minorHAnsi" w:hAnsi="Times New Roman" w:cs="Times New Roman"/>
                <w:lang w:eastAsia="en-US"/>
              </w:rPr>
              <w:lastRenderedPageBreak/>
              <w:t>предназначенных для охраны транспортных средств</w:t>
            </w:r>
          </w:p>
        </w:tc>
        <w:tc>
          <w:tcPr>
            <w:tcW w:w="851" w:type="dxa"/>
            <w:shd w:val="clear" w:color="auto" w:fill="auto"/>
          </w:tcPr>
          <w:p w14:paraId="10437CC8"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lastRenderedPageBreak/>
              <w:t>12.0.2</w:t>
            </w:r>
          </w:p>
        </w:tc>
        <w:tc>
          <w:tcPr>
            <w:tcW w:w="1984" w:type="dxa"/>
            <w:shd w:val="clear" w:color="auto" w:fill="auto"/>
          </w:tcPr>
          <w:p w14:paraId="0816B404"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Благоустройство территории</w:t>
            </w:r>
          </w:p>
        </w:tc>
        <w:tc>
          <w:tcPr>
            <w:tcW w:w="4678" w:type="dxa"/>
            <w:shd w:val="clear" w:color="auto" w:fill="auto"/>
          </w:tcPr>
          <w:p w14:paraId="6A04A922"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69419F6C" w14:textId="77777777" w:rsidTr="009E1660">
        <w:tc>
          <w:tcPr>
            <w:tcW w:w="857" w:type="dxa"/>
            <w:shd w:val="clear" w:color="auto" w:fill="auto"/>
          </w:tcPr>
          <w:p w14:paraId="651A291C"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12.0.2</w:t>
            </w:r>
          </w:p>
        </w:tc>
        <w:tc>
          <w:tcPr>
            <w:tcW w:w="1944" w:type="dxa"/>
            <w:shd w:val="clear" w:color="auto" w:fill="auto"/>
          </w:tcPr>
          <w:p w14:paraId="37A80B29"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Благоустройство территории</w:t>
            </w:r>
          </w:p>
        </w:tc>
        <w:tc>
          <w:tcPr>
            <w:tcW w:w="4718" w:type="dxa"/>
            <w:shd w:val="clear" w:color="auto" w:fill="auto"/>
          </w:tcPr>
          <w:p w14:paraId="44C104A1"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513" w:type="dxa"/>
            <w:gridSpan w:val="3"/>
            <w:shd w:val="clear" w:color="auto" w:fill="auto"/>
          </w:tcPr>
          <w:p w14:paraId="3BDB5B12"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bl>
    <w:p w14:paraId="158DE2EE" w14:textId="77777777" w:rsidR="00AC0AC3" w:rsidRPr="005B4C89" w:rsidRDefault="00AC0AC3"/>
    <w:p w14:paraId="7F477F20" w14:textId="77777777" w:rsidR="00E75A0F" w:rsidRPr="005B4C89" w:rsidRDefault="00E75A0F"/>
    <w:p w14:paraId="74E4F771" w14:textId="77777777" w:rsidR="00E75A0F" w:rsidRPr="005B4C89" w:rsidRDefault="00E75A0F"/>
    <w:p w14:paraId="0EF59DF8" w14:textId="77777777" w:rsidR="00E75A0F" w:rsidRPr="005B4C89" w:rsidRDefault="00E75A0F"/>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3"/>
        <w:gridCol w:w="4714"/>
        <w:gridCol w:w="853"/>
        <w:gridCol w:w="1988"/>
        <w:gridCol w:w="4677"/>
      </w:tblGrid>
      <w:tr w:rsidR="005B4C89" w:rsidRPr="005B4C89" w14:paraId="19CF40B7" w14:textId="77777777" w:rsidTr="00AC0AC3">
        <w:trPr>
          <w:trHeight w:val="455"/>
          <w:tblHeader/>
        </w:trPr>
        <w:tc>
          <w:tcPr>
            <w:tcW w:w="15032" w:type="dxa"/>
            <w:gridSpan w:val="6"/>
            <w:tcBorders>
              <w:top w:val="nil"/>
              <w:left w:val="nil"/>
              <w:right w:val="nil"/>
            </w:tcBorders>
            <w:shd w:val="clear" w:color="auto" w:fill="auto"/>
            <w:vAlign w:val="center"/>
          </w:tcPr>
          <w:p w14:paraId="7FB9E691" w14:textId="77777777" w:rsidR="00AC0AC3" w:rsidRPr="005B4C89" w:rsidRDefault="00AC0AC3" w:rsidP="00AC0AC3">
            <w:pPr>
              <w:suppressAutoHyphens w:val="0"/>
              <w:autoSpaceDE w:val="0"/>
              <w:autoSpaceDN w:val="0"/>
              <w:adjustRightInd w:val="0"/>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 xml:space="preserve">О-1. Зона общественно - делового назначения  </w:t>
            </w:r>
          </w:p>
        </w:tc>
      </w:tr>
      <w:tr w:rsidR="005B4C89" w:rsidRPr="005B4C89" w14:paraId="5AAB1DAC" w14:textId="77777777" w:rsidTr="00861A30">
        <w:trPr>
          <w:trHeight w:val="455"/>
          <w:tblHeader/>
        </w:trPr>
        <w:tc>
          <w:tcPr>
            <w:tcW w:w="7514" w:type="dxa"/>
            <w:gridSpan w:val="3"/>
            <w:shd w:val="clear" w:color="auto" w:fill="auto"/>
            <w:vAlign w:val="center"/>
          </w:tcPr>
          <w:p w14:paraId="3EF25FA8" w14:textId="77777777" w:rsidR="000877F6" w:rsidRPr="005B4C89" w:rsidRDefault="000877F6" w:rsidP="000877F6">
            <w:pPr>
              <w:suppressAutoHyphens w:val="0"/>
              <w:autoSpaceDE w:val="0"/>
              <w:autoSpaceDN w:val="0"/>
              <w:adjustRightInd w:val="0"/>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Условно разрешенные виды использования</w:t>
            </w:r>
          </w:p>
        </w:tc>
        <w:tc>
          <w:tcPr>
            <w:tcW w:w="7518" w:type="dxa"/>
            <w:gridSpan w:val="3"/>
            <w:shd w:val="clear" w:color="auto" w:fill="auto"/>
            <w:vAlign w:val="center"/>
          </w:tcPr>
          <w:p w14:paraId="734C8C31" w14:textId="77777777" w:rsidR="000877F6" w:rsidRPr="005B4C89" w:rsidRDefault="000877F6" w:rsidP="000877F6">
            <w:pPr>
              <w:suppressAutoHyphens w:val="0"/>
              <w:autoSpaceDE w:val="0"/>
              <w:autoSpaceDN w:val="0"/>
              <w:adjustRightInd w:val="0"/>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5B4C89" w:rsidRPr="005B4C89" w14:paraId="6360156D" w14:textId="77777777" w:rsidTr="00861A30">
        <w:trPr>
          <w:trHeight w:val="455"/>
          <w:tblHeader/>
        </w:trPr>
        <w:tc>
          <w:tcPr>
            <w:tcW w:w="857" w:type="dxa"/>
            <w:shd w:val="clear" w:color="auto" w:fill="auto"/>
            <w:vAlign w:val="center"/>
          </w:tcPr>
          <w:p w14:paraId="719E42A5" w14:textId="77777777" w:rsidR="000877F6" w:rsidRPr="005B4C89" w:rsidRDefault="000877F6" w:rsidP="000877F6">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43" w:type="dxa"/>
            <w:shd w:val="clear" w:color="auto" w:fill="auto"/>
            <w:vAlign w:val="center"/>
          </w:tcPr>
          <w:p w14:paraId="5F6FBB1C" w14:textId="77777777" w:rsidR="000877F6" w:rsidRPr="005B4C89" w:rsidRDefault="000877F6" w:rsidP="000877F6">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5B4C89">
              <w:rPr>
                <w:rFonts w:ascii="Times New Roman" w:hAnsi="Times New Roman" w:cs="Times New Roman"/>
                <w:b/>
                <w:sz w:val="20"/>
                <w:szCs w:val="20"/>
              </w:rPr>
              <w:t>Наименование вида разрешенного использования</w:t>
            </w:r>
          </w:p>
        </w:tc>
        <w:tc>
          <w:tcPr>
            <w:tcW w:w="4714" w:type="dxa"/>
            <w:shd w:val="clear" w:color="auto" w:fill="auto"/>
            <w:vAlign w:val="center"/>
          </w:tcPr>
          <w:p w14:paraId="5C6A1516" w14:textId="77777777" w:rsidR="000877F6" w:rsidRPr="005B4C89" w:rsidRDefault="000877F6" w:rsidP="000877F6">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5B4C89">
              <w:rPr>
                <w:rFonts w:ascii="Times New Roman" w:hAnsi="Times New Roman" w:cs="Times New Roman"/>
                <w:b/>
                <w:sz w:val="20"/>
                <w:szCs w:val="20"/>
              </w:rPr>
              <w:t>Описание вида разрешенного использования</w:t>
            </w:r>
          </w:p>
        </w:tc>
        <w:tc>
          <w:tcPr>
            <w:tcW w:w="853" w:type="dxa"/>
            <w:shd w:val="clear" w:color="auto" w:fill="auto"/>
            <w:vAlign w:val="center"/>
          </w:tcPr>
          <w:p w14:paraId="6CB7C6C1" w14:textId="77777777" w:rsidR="000877F6" w:rsidRPr="005B4C89" w:rsidRDefault="000877F6" w:rsidP="000877F6">
            <w:pPr>
              <w:spacing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8" w:type="dxa"/>
            <w:shd w:val="clear" w:color="auto" w:fill="auto"/>
            <w:vAlign w:val="center"/>
          </w:tcPr>
          <w:p w14:paraId="6150CB2E" w14:textId="77777777" w:rsidR="000877F6" w:rsidRPr="005B4C89" w:rsidRDefault="000877F6" w:rsidP="000877F6">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677" w:type="dxa"/>
            <w:shd w:val="clear" w:color="auto" w:fill="auto"/>
            <w:vAlign w:val="center"/>
          </w:tcPr>
          <w:p w14:paraId="738F814B" w14:textId="77777777" w:rsidR="000877F6" w:rsidRPr="005B4C89" w:rsidRDefault="000877F6" w:rsidP="000877F6">
            <w:pPr>
              <w:suppressAutoHyphens w:val="0"/>
              <w:autoSpaceDE w:val="0"/>
              <w:autoSpaceDN w:val="0"/>
              <w:adjustRightInd w:val="0"/>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tr w:rsidR="005B4C89" w:rsidRPr="005B4C89" w14:paraId="07B71665" w14:textId="77777777" w:rsidTr="00861A30">
        <w:trPr>
          <w:trHeight w:val="455"/>
        </w:trPr>
        <w:tc>
          <w:tcPr>
            <w:tcW w:w="857" w:type="dxa"/>
            <w:shd w:val="clear" w:color="auto" w:fill="auto"/>
          </w:tcPr>
          <w:p w14:paraId="7822E81C"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3.1</w:t>
            </w:r>
          </w:p>
        </w:tc>
        <w:tc>
          <w:tcPr>
            <w:tcW w:w="1943" w:type="dxa"/>
            <w:shd w:val="clear" w:color="auto" w:fill="auto"/>
          </w:tcPr>
          <w:p w14:paraId="6E2F817D"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Коммунальное обслуживание</w:t>
            </w:r>
          </w:p>
        </w:tc>
        <w:tc>
          <w:tcPr>
            <w:tcW w:w="4714" w:type="dxa"/>
            <w:shd w:val="clear" w:color="auto" w:fill="auto"/>
          </w:tcPr>
          <w:p w14:paraId="2F879A69"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w:t>
            </w:r>
            <w:r w:rsidRPr="005B4C89">
              <w:rPr>
                <w:rFonts w:ascii="Times New Roman" w:eastAsiaTheme="minorHAnsi" w:hAnsi="Times New Roman" w:cs="Times New Roman"/>
                <w:lang w:eastAsia="en-US"/>
              </w:rPr>
              <w:lastRenderedPageBreak/>
              <w:t xml:space="preserve">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5B4C89">
                <w:rPr>
                  <w:rFonts w:ascii="Times New Roman" w:eastAsiaTheme="minorHAnsi" w:hAnsi="Times New Roman" w:cs="Times New Roman"/>
                  <w:lang w:eastAsia="en-US"/>
                </w:rPr>
                <w:t>кодами 3.1.1</w:t>
              </w:r>
            </w:hyperlink>
            <w:r w:rsidRPr="005B4C89">
              <w:rPr>
                <w:rFonts w:ascii="Times New Roman" w:eastAsiaTheme="minorHAnsi" w:hAnsi="Times New Roman" w:cs="Times New Roman"/>
                <w:lang w:eastAsia="en-US"/>
              </w:rPr>
              <w:t xml:space="preserve"> - </w:t>
            </w:r>
            <w:hyperlink w:anchor="Par181" w:tooltip="3.1.2" w:history="1">
              <w:r w:rsidRPr="005B4C89">
                <w:rPr>
                  <w:rFonts w:ascii="Times New Roman" w:eastAsiaTheme="minorHAnsi" w:hAnsi="Times New Roman" w:cs="Times New Roman"/>
                  <w:lang w:eastAsia="en-US"/>
                </w:rPr>
                <w:t>3.1.2</w:t>
              </w:r>
            </w:hyperlink>
          </w:p>
        </w:tc>
        <w:tc>
          <w:tcPr>
            <w:tcW w:w="7518" w:type="dxa"/>
            <w:gridSpan w:val="3"/>
            <w:shd w:val="clear" w:color="auto" w:fill="auto"/>
          </w:tcPr>
          <w:p w14:paraId="003B8DA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rPr>
              <w:lastRenderedPageBreak/>
              <w:t>не устанавливаются</w:t>
            </w:r>
          </w:p>
        </w:tc>
      </w:tr>
      <w:tr w:rsidR="005B4C89" w:rsidRPr="005B4C89" w14:paraId="46CF15CD" w14:textId="77777777" w:rsidTr="00861A30">
        <w:trPr>
          <w:trHeight w:val="455"/>
        </w:trPr>
        <w:tc>
          <w:tcPr>
            <w:tcW w:w="857" w:type="dxa"/>
            <w:shd w:val="clear" w:color="auto" w:fill="auto"/>
          </w:tcPr>
          <w:p w14:paraId="15E2CD6E" w14:textId="77777777" w:rsidR="00861A30" w:rsidRPr="005B4C89" w:rsidRDefault="00861A30" w:rsidP="000877F6">
            <w:pPr>
              <w:spacing w:after="0" w:line="240" w:lineRule="auto"/>
              <w:rPr>
                <w:rFonts w:ascii="Times New Roman" w:hAnsi="Times New Roman" w:cs="Times New Roman"/>
              </w:rPr>
            </w:pPr>
            <w:r w:rsidRPr="005B4C89">
              <w:rPr>
                <w:rFonts w:ascii="Times New Roman" w:hAnsi="Times New Roman" w:cs="Times New Roman"/>
              </w:rPr>
              <w:t>3.2</w:t>
            </w:r>
          </w:p>
        </w:tc>
        <w:tc>
          <w:tcPr>
            <w:tcW w:w="1943" w:type="dxa"/>
            <w:shd w:val="clear" w:color="auto" w:fill="auto"/>
          </w:tcPr>
          <w:p w14:paraId="38EFA14F"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Социальное обслуживание</w:t>
            </w:r>
          </w:p>
        </w:tc>
        <w:tc>
          <w:tcPr>
            <w:tcW w:w="4714" w:type="dxa"/>
            <w:shd w:val="clear" w:color="auto" w:fill="auto"/>
          </w:tcPr>
          <w:p w14:paraId="5C0C32AB"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88" w:tooltip="3.2.1" w:history="1">
              <w:r w:rsidRPr="005B4C89">
                <w:rPr>
                  <w:rFonts w:ascii="Times New Roman" w:eastAsiaTheme="minorHAnsi" w:hAnsi="Times New Roman" w:cs="Times New Roman"/>
                  <w:lang w:eastAsia="en-US"/>
                </w:rPr>
                <w:t>кодами 3.2.1</w:t>
              </w:r>
            </w:hyperlink>
            <w:r w:rsidRPr="005B4C89">
              <w:rPr>
                <w:rFonts w:ascii="Times New Roman" w:eastAsiaTheme="minorHAnsi" w:hAnsi="Times New Roman" w:cs="Times New Roman"/>
                <w:lang w:eastAsia="en-US"/>
              </w:rPr>
              <w:t xml:space="preserve"> - </w:t>
            </w:r>
            <w:hyperlink w:anchor="Par198" w:tooltip="3.2.4" w:history="1">
              <w:r w:rsidRPr="005B4C89">
                <w:rPr>
                  <w:rFonts w:ascii="Times New Roman" w:eastAsiaTheme="minorHAnsi" w:hAnsi="Times New Roman" w:cs="Times New Roman"/>
                  <w:lang w:eastAsia="en-US"/>
                </w:rPr>
                <w:t>3.2.4</w:t>
              </w:r>
            </w:hyperlink>
          </w:p>
        </w:tc>
        <w:tc>
          <w:tcPr>
            <w:tcW w:w="7518" w:type="dxa"/>
            <w:gridSpan w:val="3"/>
            <w:shd w:val="clear" w:color="auto" w:fill="auto"/>
          </w:tcPr>
          <w:p w14:paraId="5B00BFE8" w14:textId="77777777" w:rsidR="00861A30" w:rsidRPr="005B4C89" w:rsidRDefault="00861A30" w:rsidP="000877F6">
            <w:pPr>
              <w:spacing w:after="0" w:line="240" w:lineRule="auto"/>
              <w:rPr>
                <w:rFonts w:ascii="Times New Roman" w:hAnsi="Times New Roman" w:cs="Times New Roman"/>
              </w:rPr>
            </w:pPr>
            <w:r w:rsidRPr="005B4C89">
              <w:rPr>
                <w:rFonts w:ascii="Times New Roman" w:hAnsi="Times New Roman"/>
              </w:rPr>
              <w:t>не устанавливаются</w:t>
            </w:r>
          </w:p>
        </w:tc>
      </w:tr>
      <w:tr w:rsidR="005B4C89" w:rsidRPr="005B4C89" w14:paraId="64A834E7" w14:textId="77777777" w:rsidTr="00861A30">
        <w:trPr>
          <w:trHeight w:val="455"/>
        </w:trPr>
        <w:tc>
          <w:tcPr>
            <w:tcW w:w="857" w:type="dxa"/>
            <w:vMerge w:val="restart"/>
            <w:shd w:val="clear" w:color="auto" w:fill="auto"/>
          </w:tcPr>
          <w:p w14:paraId="1184303E" w14:textId="77777777" w:rsidR="00861A30" w:rsidRPr="005B4C89" w:rsidRDefault="00861A30" w:rsidP="007D3AB7">
            <w:pPr>
              <w:spacing w:after="0" w:line="240" w:lineRule="auto"/>
              <w:rPr>
                <w:rFonts w:ascii="Times New Roman" w:hAnsi="Times New Roman" w:cs="Times New Roman"/>
              </w:rPr>
            </w:pPr>
            <w:r w:rsidRPr="005B4C89">
              <w:rPr>
                <w:rFonts w:ascii="Times New Roman" w:hAnsi="Times New Roman" w:cs="Times New Roman"/>
              </w:rPr>
              <w:t>3.4</w:t>
            </w:r>
          </w:p>
        </w:tc>
        <w:tc>
          <w:tcPr>
            <w:tcW w:w="1943" w:type="dxa"/>
            <w:vMerge w:val="restart"/>
            <w:shd w:val="clear" w:color="auto" w:fill="auto"/>
          </w:tcPr>
          <w:p w14:paraId="173B7B0A" w14:textId="77777777" w:rsidR="00861A30" w:rsidRPr="005B4C89" w:rsidRDefault="00861A30" w:rsidP="007D3AB7">
            <w:pPr>
              <w:suppressAutoHyphens w:val="0"/>
              <w:autoSpaceDE w:val="0"/>
              <w:autoSpaceDN w:val="0"/>
              <w:adjustRightInd w:val="0"/>
              <w:spacing w:after="0" w:line="240" w:lineRule="auto"/>
              <w:jc w:val="both"/>
              <w:rPr>
                <w:rFonts w:ascii="Times New Roman" w:hAnsi="Times New Roman" w:cs="Times New Roman"/>
              </w:rPr>
            </w:pPr>
            <w:r w:rsidRPr="005B4C89">
              <w:rPr>
                <w:rFonts w:ascii="Times New Roman" w:hAnsi="Times New Roman" w:cs="Times New Roman"/>
              </w:rPr>
              <w:t>Здравоохранение</w:t>
            </w:r>
          </w:p>
        </w:tc>
        <w:tc>
          <w:tcPr>
            <w:tcW w:w="4714" w:type="dxa"/>
            <w:vMerge w:val="restart"/>
            <w:shd w:val="clear" w:color="auto" w:fill="auto"/>
          </w:tcPr>
          <w:p w14:paraId="5FEBF12B" w14:textId="77777777" w:rsidR="00861A30" w:rsidRPr="005B4C89" w:rsidRDefault="00861A30" w:rsidP="007D3AB7">
            <w:pPr>
              <w:suppressAutoHyphens w:val="0"/>
              <w:autoSpaceDE w:val="0"/>
              <w:autoSpaceDN w:val="0"/>
              <w:adjustRightInd w:val="0"/>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предназначенных для оказания гражданам медицинской помощи. Содержание данного вида разрешенного использования включает в себя содержание видов разрешенного использования с </w:t>
            </w:r>
            <w:hyperlink r:id="rId144" w:history="1">
              <w:r w:rsidRPr="005B4C89">
                <w:rPr>
                  <w:rFonts w:ascii="Times New Roman" w:hAnsi="Times New Roman" w:cs="Times New Roman"/>
                </w:rPr>
                <w:t>кодами 3.4.1</w:t>
              </w:r>
            </w:hyperlink>
            <w:r w:rsidRPr="005B4C89">
              <w:rPr>
                <w:rFonts w:ascii="Times New Roman" w:hAnsi="Times New Roman" w:cs="Times New Roman"/>
              </w:rPr>
              <w:t xml:space="preserve"> - </w:t>
            </w:r>
            <w:hyperlink r:id="rId145" w:history="1">
              <w:r w:rsidRPr="005B4C89">
                <w:rPr>
                  <w:rFonts w:ascii="Times New Roman" w:hAnsi="Times New Roman" w:cs="Times New Roman"/>
                </w:rPr>
                <w:t>3.4.2</w:t>
              </w:r>
            </w:hyperlink>
          </w:p>
        </w:tc>
        <w:tc>
          <w:tcPr>
            <w:tcW w:w="853" w:type="dxa"/>
            <w:shd w:val="clear" w:color="auto" w:fill="auto"/>
          </w:tcPr>
          <w:p w14:paraId="798FE3D9" w14:textId="77777777" w:rsidR="00861A30" w:rsidRPr="005B4C89" w:rsidRDefault="00861A30" w:rsidP="007D3AB7">
            <w:pPr>
              <w:spacing w:after="0" w:line="240" w:lineRule="auto"/>
              <w:rPr>
                <w:rFonts w:ascii="Times New Roman" w:hAnsi="Times New Roman" w:cs="Times New Roman"/>
              </w:rPr>
            </w:pPr>
            <w:r w:rsidRPr="005B4C89">
              <w:rPr>
                <w:rFonts w:ascii="Times New Roman" w:hAnsi="Times New Roman" w:cs="Times New Roman"/>
              </w:rPr>
              <w:t>2.7.1</w:t>
            </w:r>
          </w:p>
        </w:tc>
        <w:tc>
          <w:tcPr>
            <w:tcW w:w="1988" w:type="dxa"/>
            <w:shd w:val="clear" w:color="auto" w:fill="auto"/>
          </w:tcPr>
          <w:p w14:paraId="2024E4E2" w14:textId="77777777" w:rsidR="00861A30" w:rsidRPr="005B4C89" w:rsidRDefault="00861A30" w:rsidP="007D3AB7">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426D7F0E" w14:textId="77777777" w:rsidR="00861A30" w:rsidRPr="005B4C89" w:rsidRDefault="00861A30" w:rsidP="007D3AB7">
            <w:pPr>
              <w:spacing w:after="0" w:line="240" w:lineRule="auto"/>
              <w:jc w:val="both"/>
              <w:rPr>
                <w:rFonts w:ascii="Times New Roman" w:hAnsi="Times New Roman" w:cs="Times New Roman"/>
              </w:rPr>
            </w:pPr>
          </w:p>
        </w:tc>
        <w:tc>
          <w:tcPr>
            <w:tcW w:w="4677" w:type="dxa"/>
            <w:shd w:val="clear" w:color="auto" w:fill="auto"/>
          </w:tcPr>
          <w:p w14:paraId="7DB00477" w14:textId="77777777" w:rsidR="00861A30" w:rsidRPr="005B4C89" w:rsidRDefault="00E662E7"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46" w:history="1">
              <w:r w:rsidRPr="005B4C89">
                <w:rPr>
                  <w:rFonts w:ascii="Times New Roman" w:hAnsi="Times New Roman" w:cs="Times New Roman"/>
                </w:rPr>
                <w:t>кодами 2.7.2, 4.9</w:t>
              </w:r>
            </w:hyperlink>
          </w:p>
        </w:tc>
      </w:tr>
      <w:tr w:rsidR="005B4C89" w:rsidRPr="005B4C89" w14:paraId="2D351FBD" w14:textId="77777777" w:rsidTr="00861A30">
        <w:trPr>
          <w:trHeight w:val="455"/>
        </w:trPr>
        <w:tc>
          <w:tcPr>
            <w:tcW w:w="857" w:type="dxa"/>
            <w:vMerge/>
            <w:shd w:val="clear" w:color="auto" w:fill="auto"/>
          </w:tcPr>
          <w:p w14:paraId="24025C82" w14:textId="77777777" w:rsidR="00861A30" w:rsidRPr="005B4C89" w:rsidRDefault="00861A30" w:rsidP="000877F6">
            <w:pPr>
              <w:spacing w:after="0" w:line="240" w:lineRule="auto"/>
              <w:rPr>
                <w:rFonts w:ascii="Times New Roman" w:hAnsi="Times New Roman" w:cs="Times New Roman"/>
              </w:rPr>
            </w:pPr>
          </w:p>
        </w:tc>
        <w:tc>
          <w:tcPr>
            <w:tcW w:w="1943" w:type="dxa"/>
            <w:vMerge/>
            <w:shd w:val="clear" w:color="auto" w:fill="auto"/>
          </w:tcPr>
          <w:p w14:paraId="09A3B1DC"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67EAF519"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3BC9B86B" w14:textId="77777777" w:rsidR="00861A30" w:rsidRPr="005B4C89" w:rsidRDefault="00861A30" w:rsidP="000877F6">
            <w:pPr>
              <w:spacing w:after="0" w:line="240" w:lineRule="auto"/>
              <w:rPr>
                <w:rFonts w:ascii="Times New Roman" w:hAnsi="Times New Roman"/>
              </w:rPr>
            </w:pPr>
            <w:r w:rsidRPr="005B4C89">
              <w:rPr>
                <w:rFonts w:ascii="Times New Roman" w:hAnsi="Times New Roman" w:cs="Times New Roman"/>
              </w:rPr>
              <w:t>3.1.1</w:t>
            </w:r>
          </w:p>
        </w:tc>
        <w:tc>
          <w:tcPr>
            <w:tcW w:w="1988" w:type="dxa"/>
            <w:shd w:val="clear" w:color="auto" w:fill="auto"/>
          </w:tcPr>
          <w:p w14:paraId="44B4AFC5" w14:textId="77777777" w:rsidR="00861A30" w:rsidRPr="005B4C89" w:rsidRDefault="00861A30" w:rsidP="000877F6">
            <w:pPr>
              <w:spacing w:after="0" w:line="240" w:lineRule="auto"/>
              <w:rPr>
                <w:rFonts w:ascii="Times New Roman" w:hAnsi="Times New Roman"/>
              </w:rPr>
            </w:pPr>
            <w:r w:rsidRPr="005B4C89">
              <w:rPr>
                <w:rFonts w:ascii="Times New Roman" w:hAnsi="Times New Roman" w:cs="Times New Roman"/>
              </w:rPr>
              <w:t>Предоставление коммунальных услуг</w:t>
            </w:r>
          </w:p>
        </w:tc>
        <w:tc>
          <w:tcPr>
            <w:tcW w:w="4677" w:type="dxa"/>
            <w:shd w:val="clear" w:color="auto" w:fill="auto"/>
          </w:tcPr>
          <w:p w14:paraId="62C7FCAB" w14:textId="77777777" w:rsidR="00861A30" w:rsidRPr="005B4C89" w:rsidRDefault="00861A30" w:rsidP="000877F6">
            <w:pPr>
              <w:spacing w:after="0" w:line="240" w:lineRule="auto"/>
              <w:rPr>
                <w:rFonts w:ascii="Times New Roman" w:hAnsi="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w:t>
            </w:r>
            <w:r w:rsidRPr="005B4C89">
              <w:rPr>
                <w:rFonts w:ascii="Times New Roman" w:hAnsi="Times New Roman" w:cs="Times New Roman"/>
              </w:rPr>
              <w:lastRenderedPageBreak/>
              <w:t>для обслуживания уборочной и аварийной техники, сооружений, необходимых для сбора и плавки снега)</w:t>
            </w:r>
          </w:p>
        </w:tc>
      </w:tr>
      <w:tr w:rsidR="005B4C89" w:rsidRPr="005B4C89" w14:paraId="2A30F236" w14:textId="77777777" w:rsidTr="00861A30">
        <w:trPr>
          <w:trHeight w:val="455"/>
        </w:trPr>
        <w:tc>
          <w:tcPr>
            <w:tcW w:w="857" w:type="dxa"/>
            <w:vMerge/>
            <w:shd w:val="clear" w:color="auto" w:fill="auto"/>
          </w:tcPr>
          <w:p w14:paraId="6A0F538C" w14:textId="77777777" w:rsidR="00861A30" w:rsidRPr="005B4C89" w:rsidRDefault="00861A30" w:rsidP="000877F6">
            <w:pPr>
              <w:spacing w:after="0" w:line="240" w:lineRule="auto"/>
              <w:rPr>
                <w:rFonts w:ascii="Times New Roman" w:hAnsi="Times New Roman" w:cs="Times New Roman"/>
              </w:rPr>
            </w:pPr>
          </w:p>
        </w:tc>
        <w:tc>
          <w:tcPr>
            <w:tcW w:w="1943" w:type="dxa"/>
            <w:vMerge/>
            <w:shd w:val="clear" w:color="auto" w:fill="auto"/>
          </w:tcPr>
          <w:p w14:paraId="69052369"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052C4F29"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0FE58D79" w14:textId="77777777" w:rsidR="00861A30" w:rsidRPr="005B4C89" w:rsidRDefault="00861A30" w:rsidP="000877F6">
            <w:pPr>
              <w:spacing w:after="0" w:line="240" w:lineRule="auto"/>
              <w:rPr>
                <w:rFonts w:ascii="Times New Roman" w:hAnsi="Times New Roman"/>
              </w:rPr>
            </w:pPr>
            <w:r w:rsidRPr="005B4C89">
              <w:rPr>
                <w:rFonts w:ascii="Times New Roman" w:hAnsi="Times New Roman" w:cs="Times New Roman"/>
              </w:rPr>
              <w:t>4.9</w:t>
            </w:r>
          </w:p>
        </w:tc>
        <w:tc>
          <w:tcPr>
            <w:tcW w:w="1988" w:type="dxa"/>
            <w:shd w:val="clear" w:color="auto" w:fill="auto"/>
          </w:tcPr>
          <w:p w14:paraId="7471098F" w14:textId="77777777" w:rsidR="00861A30" w:rsidRPr="005B4C89" w:rsidRDefault="00861A30" w:rsidP="000877F6">
            <w:pPr>
              <w:spacing w:after="0" w:line="240" w:lineRule="auto"/>
              <w:rPr>
                <w:rFonts w:ascii="Times New Roman" w:hAnsi="Times New Roman"/>
              </w:rPr>
            </w:pPr>
            <w:r w:rsidRPr="005B4C89">
              <w:rPr>
                <w:rFonts w:ascii="Times New Roman" w:hAnsi="Times New Roman" w:cs="Times New Roman"/>
              </w:rPr>
              <w:t>Служебные гаражи</w:t>
            </w:r>
          </w:p>
        </w:tc>
        <w:tc>
          <w:tcPr>
            <w:tcW w:w="4677" w:type="dxa"/>
            <w:shd w:val="clear" w:color="auto" w:fill="auto"/>
          </w:tcPr>
          <w:p w14:paraId="2F88B267" w14:textId="77777777" w:rsidR="00861A30" w:rsidRPr="005B4C89" w:rsidRDefault="00861A30" w:rsidP="000877F6">
            <w:pPr>
              <w:spacing w:after="0" w:line="240" w:lineRule="auto"/>
              <w:rPr>
                <w:rFonts w:ascii="Times New Roman" w:hAnsi="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47"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148"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032A0AE7" w14:textId="77777777" w:rsidTr="00861A30">
        <w:trPr>
          <w:trHeight w:val="455"/>
        </w:trPr>
        <w:tc>
          <w:tcPr>
            <w:tcW w:w="857" w:type="dxa"/>
            <w:vMerge/>
            <w:shd w:val="clear" w:color="auto" w:fill="auto"/>
          </w:tcPr>
          <w:p w14:paraId="32C8BE76" w14:textId="77777777" w:rsidR="00861A30" w:rsidRPr="005B4C89" w:rsidRDefault="00861A30" w:rsidP="000877F6">
            <w:pPr>
              <w:spacing w:after="0" w:line="240" w:lineRule="auto"/>
              <w:rPr>
                <w:rFonts w:ascii="Times New Roman" w:hAnsi="Times New Roman" w:cs="Times New Roman"/>
              </w:rPr>
            </w:pPr>
          </w:p>
        </w:tc>
        <w:tc>
          <w:tcPr>
            <w:tcW w:w="1943" w:type="dxa"/>
            <w:vMerge/>
            <w:shd w:val="clear" w:color="auto" w:fill="auto"/>
          </w:tcPr>
          <w:p w14:paraId="5A3F7B39"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5067290D"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209EAE6B" w14:textId="77777777" w:rsidR="00861A30" w:rsidRPr="005B4C89" w:rsidRDefault="00861A30" w:rsidP="000877F6">
            <w:pPr>
              <w:spacing w:after="0" w:line="240" w:lineRule="auto"/>
              <w:rPr>
                <w:rFonts w:ascii="Times New Roman" w:hAnsi="Times New Roman"/>
              </w:rPr>
            </w:pPr>
            <w:r w:rsidRPr="005B4C89">
              <w:rPr>
                <w:rFonts w:ascii="Times New Roman" w:hAnsi="Times New Roman" w:cs="Times New Roman"/>
              </w:rPr>
              <w:t>12.0.2</w:t>
            </w:r>
          </w:p>
        </w:tc>
        <w:tc>
          <w:tcPr>
            <w:tcW w:w="1988" w:type="dxa"/>
            <w:shd w:val="clear" w:color="auto" w:fill="auto"/>
          </w:tcPr>
          <w:p w14:paraId="0295F86C" w14:textId="77777777" w:rsidR="00861A30" w:rsidRPr="005B4C89" w:rsidRDefault="00861A30" w:rsidP="000877F6">
            <w:pPr>
              <w:spacing w:after="0" w:line="240" w:lineRule="auto"/>
              <w:rPr>
                <w:rFonts w:ascii="Times New Roman" w:hAnsi="Times New Roman"/>
              </w:rPr>
            </w:pPr>
            <w:r w:rsidRPr="005B4C89">
              <w:rPr>
                <w:rFonts w:ascii="Times New Roman" w:hAnsi="Times New Roman" w:cs="Times New Roman"/>
              </w:rPr>
              <w:t>Благоустройство территории</w:t>
            </w:r>
          </w:p>
        </w:tc>
        <w:tc>
          <w:tcPr>
            <w:tcW w:w="4677" w:type="dxa"/>
            <w:shd w:val="clear" w:color="auto" w:fill="auto"/>
          </w:tcPr>
          <w:p w14:paraId="4E67E787" w14:textId="77777777" w:rsidR="00861A30" w:rsidRPr="005B4C89" w:rsidRDefault="00861A30" w:rsidP="000877F6">
            <w:pPr>
              <w:spacing w:after="0" w:line="240" w:lineRule="auto"/>
              <w:rPr>
                <w:rFonts w:ascii="Times New Roman" w:hAnsi="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0954C8E1" w14:textId="77777777" w:rsidTr="00861A30">
        <w:trPr>
          <w:trHeight w:val="455"/>
        </w:trPr>
        <w:tc>
          <w:tcPr>
            <w:tcW w:w="857" w:type="dxa"/>
            <w:vMerge w:val="restart"/>
            <w:shd w:val="clear" w:color="auto" w:fill="auto"/>
          </w:tcPr>
          <w:p w14:paraId="7EF0F6C3" w14:textId="77777777" w:rsidR="00861A30" w:rsidRPr="005B4C89" w:rsidRDefault="00861A30" w:rsidP="007D3AB7">
            <w:pPr>
              <w:spacing w:after="0" w:line="240" w:lineRule="auto"/>
              <w:rPr>
                <w:rFonts w:ascii="Times New Roman" w:hAnsi="Times New Roman" w:cs="Times New Roman"/>
              </w:rPr>
            </w:pPr>
            <w:r w:rsidRPr="005B4C89">
              <w:rPr>
                <w:rFonts w:ascii="Times New Roman" w:hAnsi="Times New Roman" w:cs="Times New Roman"/>
              </w:rPr>
              <w:t>3.6</w:t>
            </w:r>
          </w:p>
        </w:tc>
        <w:tc>
          <w:tcPr>
            <w:tcW w:w="1943" w:type="dxa"/>
            <w:vMerge w:val="restart"/>
            <w:shd w:val="clear" w:color="auto" w:fill="auto"/>
          </w:tcPr>
          <w:p w14:paraId="7D37958B" w14:textId="77777777" w:rsidR="00861A30" w:rsidRPr="005B4C89" w:rsidRDefault="00861A30" w:rsidP="007D3AB7">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Культурное развитие</w:t>
            </w:r>
          </w:p>
        </w:tc>
        <w:tc>
          <w:tcPr>
            <w:tcW w:w="4714" w:type="dxa"/>
            <w:vMerge w:val="restart"/>
            <w:shd w:val="clear" w:color="auto" w:fill="auto"/>
          </w:tcPr>
          <w:p w14:paraId="5870EC42" w14:textId="77777777" w:rsidR="00861A30" w:rsidRPr="005B4C89" w:rsidRDefault="00861A30" w:rsidP="007D3AB7">
            <w:pPr>
              <w:suppressAutoHyphens w:val="0"/>
              <w:autoSpaceDE w:val="0"/>
              <w:autoSpaceDN w:val="0"/>
              <w:adjustRightInd w:val="0"/>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зданий и сооружений, предназначенных для размещения объектов культуры. Содержание данного вида разрешенного использования включает в себя содержание видов разрешенного использования с </w:t>
            </w:r>
            <w:hyperlink r:id="rId149" w:history="1">
              <w:r w:rsidRPr="005B4C89">
                <w:rPr>
                  <w:rFonts w:ascii="Times New Roman" w:hAnsi="Times New Roman" w:cs="Times New Roman"/>
                </w:rPr>
                <w:t>кодами 3.6.1</w:t>
              </w:r>
            </w:hyperlink>
            <w:r w:rsidRPr="005B4C89">
              <w:rPr>
                <w:rFonts w:ascii="Times New Roman" w:hAnsi="Times New Roman" w:cs="Times New Roman"/>
              </w:rPr>
              <w:t xml:space="preserve"> - </w:t>
            </w:r>
            <w:hyperlink r:id="rId150" w:history="1">
              <w:r w:rsidRPr="005B4C89">
                <w:rPr>
                  <w:rFonts w:ascii="Times New Roman" w:hAnsi="Times New Roman" w:cs="Times New Roman"/>
                </w:rPr>
                <w:t>3.6.3</w:t>
              </w:r>
            </w:hyperlink>
          </w:p>
        </w:tc>
        <w:tc>
          <w:tcPr>
            <w:tcW w:w="853" w:type="dxa"/>
            <w:shd w:val="clear" w:color="auto" w:fill="auto"/>
          </w:tcPr>
          <w:p w14:paraId="7F247611" w14:textId="77777777" w:rsidR="00861A30" w:rsidRPr="005B4C89" w:rsidRDefault="00861A30" w:rsidP="007D3AB7">
            <w:pPr>
              <w:spacing w:after="0" w:line="240" w:lineRule="auto"/>
              <w:jc w:val="both"/>
              <w:rPr>
                <w:rFonts w:ascii="Times New Roman" w:hAnsi="Times New Roman" w:cs="Times New Roman"/>
              </w:rPr>
            </w:pPr>
            <w:r w:rsidRPr="005B4C89">
              <w:rPr>
                <w:rFonts w:ascii="Times New Roman" w:hAnsi="Times New Roman" w:cs="Times New Roman"/>
              </w:rPr>
              <w:t>2.7.1</w:t>
            </w:r>
          </w:p>
        </w:tc>
        <w:tc>
          <w:tcPr>
            <w:tcW w:w="1988" w:type="dxa"/>
            <w:shd w:val="clear" w:color="auto" w:fill="auto"/>
          </w:tcPr>
          <w:p w14:paraId="34D25F11" w14:textId="77777777" w:rsidR="00861A30" w:rsidRPr="005B4C89" w:rsidRDefault="00861A30" w:rsidP="007D3AB7">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0595D071" w14:textId="77777777" w:rsidR="00861A30" w:rsidRPr="005B4C89" w:rsidRDefault="00861A30" w:rsidP="007D3AB7">
            <w:pPr>
              <w:spacing w:after="0" w:line="240" w:lineRule="auto"/>
              <w:jc w:val="both"/>
              <w:rPr>
                <w:rFonts w:ascii="Times New Roman" w:hAnsi="Times New Roman" w:cs="Times New Roman"/>
              </w:rPr>
            </w:pPr>
          </w:p>
        </w:tc>
        <w:tc>
          <w:tcPr>
            <w:tcW w:w="4677" w:type="dxa"/>
            <w:shd w:val="clear" w:color="auto" w:fill="auto"/>
          </w:tcPr>
          <w:p w14:paraId="5F6A3A8B" w14:textId="77777777" w:rsidR="00861A30" w:rsidRPr="005B4C89" w:rsidRDefault="00E662E7" w:rsidP="007D3AB7">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51" w:history="1">
              <w:r w:rsidRPr="005B4C89">
                <w:rPr>
                  <w:rFonts w:ascii="Times New Roman" w:hAnsi="Times New Roman" w:cs="Times New Roman"/>
                </w:rPr>
                <w:t>кодами 2.7.2, 4.9</w:t>
              </w:r>
            </w:hyperlink>
          </w:p>
        </w:tc>
      </w:tr>
      <w:tr w:rsidR="005B4C89" w:rsidRPr="005B4C89" w14:paraId="23397FB2" w14:textId="77777777" w:rsidTr="00861A30">
        <w:trPr>
          <w:trHeight w:val="455"/>
        </w:trPr>
        <w:tc>
          <w:tcPr>
            <w:tcW w:w="857" w:type="dxa"/>
            <w:vMerge/>
            <w:shd w:val="clear" w:color="auto" w:fill="auto"/>
          </w:tcPr>
          <w:p w14:paraId="14AB262D" w14:textId="77777777" w:rsidR="00861A30" w:rsidRPr="005B4C89" w:rsidRDefault="00861A30" w:rsidP="000877F6">
            <w:pPr>
              <w:spacing w:after="0" w:line="240" w:lineRule="auto"/>
              <w:rPr>
                <w:rFonts w:ascii="Times New Roman" w:hAnsi="Times New Roman" w:cs="Times New Roman"/>
              </w:rPr>
            </w:pPr>
          </w:p>
        </w:tc>
        <w:tc>
          <w:tcPr>
            <w:tcW w:w="1943" w:type="dxa"/>
            <w:vMerge/>
            <w:shd w:val="clear" w:color="auto" w:fill="auto"/>
          </w:tcPr>
          <w:p w14:paraId="04E435F0"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vAlign w:val="center"/>
          </w:tcPr>
          <w:p w14:paraId="41F5E465"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1147D6FA" w14:textId="77777777" w:rsidR="00861A30" w:rsidRPr="005B4C89" w:rsidRDefault="00861A30" w:rsidP="000877F6">
            <w:pPr>
              <w:spacing w:after="0" w:line="240" w:lineRule="auto"/>
              <w:rPr>
                <w:rFonts w:ascii="Times New Roman" w:hAnsi="Times New Roman" w:cs="Times New Roman"/>
              </w:rPr>
            </w:pPr>
            <w:r w:rsidRPr="005B4C89">
              <w:rPr>
                <w:rFonts w:ascii="Times New Roman" w:hAnsi="Times New Roman" w:cs="Times New Roman"/>
              </w:rPr>
              <w:t>3.1.1</w:t>
            </w:r>
          </w:p>
        </w:tc>
        <w:tc>
          <w:tcPr>
            <w:tcW w:w="1988" w:type="dxa"/>
            <w:shd w:val="clear" w:color="auto" w:fill="auto"/>
          </w:tcPr>
          <w:p w14:paraId="0C0EF7F6" w14:textId="77777777" w:rsidR="00861A30" w:rsidRPr="005B4C89" w:rsidRDefault="00861A30" w:rsidP="000877F6">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77" w:type="dxa"/>
            <w:shd w:val="clear" w:color="auto" w:fill="auto"/>
          </w:tcPr>
          <w:p w14:paraId="354B4241" w14:textId="77777777" w:rsidR="00861A30" w:rsidRPr="005B4C89" w:rsidRDefault="00861A30" w:rsidP="000877F6">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5208D125" w14:textId="77777777" w:rsidTr="00861A30">
        <w:trPr>
          <w:trHeight w:val="455"/>
        </w:trPr>
        <w:tc>
          <w:tcPr>
            <w:tcW w:w="857" w:type="dxa"/>
            <w:vMerge/>
            <w:shd w:val="clear" w:color="auto" w:fill="auto"/>
          </w:tcPr>
          <w:p w14:paraId="6FE49F76" w14:textId="77777777" w:rsidR="00861A30" w:rsidRPr="005B4C89" w:rsidRDefault="00861A30" w:rsidP="000877F6">
            <w:pPr>
              <w:spacing w:after="0" w:line="240" w:lineRule="auto"/>
              <w:rPr>
                <w:rFonts w:ascii="Times New Roman" w:hAnsi="Times New Roman" w:cs="Times New Roman"/>
              </w:rPr>
            </w:pPr>
          </w:p>
        </w:tc>
        <w:tc>
          <w:tcPr>
            <w:tcW w:w="1943" w:type="dxa"/>
            <w:vMerge/>
            <w:shd w:val="clear" w:color="auto" w:fill="auto"/>
          </w:tcPr>
          <w:p w14:paraId="30C65CDE"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vAlign w:val="center"/>
          </w:tcPr>
          <w:p w14:paraId="44E572CF"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317257F3" w14:textId="77777777" w:rsidR="00861A30" w:rsidRPr="005B4C89" w:rsidRDefault="00861A30" w:rsidP="000877F6">
            <w:pPr>
              <w:spacing w:after="0" w:line="240" w:lineRule="auto"/>
              <w:rPr>
                <w:rFonts w:ascii="Times New Roman" w:hAnsi="Times New Roman" w:cs="Times New Roman"/>
              </w:rPr>
            </w:pPr>
            <w:r w:rsidRPr="005B4C89">
              <w:rPr>
                <w:rFonts w:ascii="Times New Roman" w:hAnsi="Times New Roman" w:cs="Times New Roman"/>
              </w:rPr>
              <w:t>4.6</w:t>
            </w:r>
          </w:p>
        </w:tc>
        <w:tc>
          <w:tcPr>
            <w:tcW w:w="1988" w:type="dxa"/>
            <w:shd w:val="clear" w:color="auto" w:fill="auto"/>
          </w:tcPr>
          <w:p w14:paraId="0AA4DC93" w14:textId="77777777" w:rsidR="00861A30" w:rsidRPr="005B4C89" w:rsidRDefault="00861A30" w:rsidP="000877F6">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677" w:type="dxa"/>
            <w:shd w:val="clear" w:color="auto" w:fill="auto"/>
          </w:tcPr>
          <w:p w14:paraId="71AE97F7" w14:textId="77777777" w:rsidR="00861A30" w:rsidRPr="005B4C89" w:rsidRDefault="00861A30"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B4C89" w:rsidRPr="005B4C89" w14:paraId="17C6AE51" w14:textId="77777777" w:rsidTr="00861A30">
        <w:trPr>
          <w:trHeight w:val="455"/>
        </w:trPr>
        <w:tc>
          <w:tcPr>
            <w:tcW w:w="857" w:type="dxa"/>
            <w:vMerge/>
            <w:shd w:val="clear" w:color="auto" w:fill="auto"/>
          </w:tcPr>
          <w:p w14:paraId="374C605E" w14:textId="77777777" w:rsidR="00861A30" w:rsidRPr="005B4C89" w:rsidRDefault="00861A30" w:rsidP="000877F6">
            <w:pPr>
              <w:spacing w:after="0" w:line="240" w:lineRule="auto"/>
              <w:rPr>
                <w:rFonts w:ascii="Times New Roman" w:hAnsi="Times New Roman" w:cs="Times New Roman"/>
              </w:rPr>
            </w:pPr>
          </w:p>
        </w:tc>
        <w:tc>
          <w:tcPr>
            <w:tcW w:w="1943" w:type="dxa"/>
            <w:vMerge/>
            <w:shd w:val="clear" w:color="auto" w:fill="auto"/>
          </w:tcPr>
          <w:p w14:paraId="0819CD85"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vAlign w:val="center"/>
          </w:tcPr>
          <w:p w14:paraId="60EE12D9"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2855FD21" w14:textId="77777777" w:rsidR="00861A30" w:rsidRPr="005B4C89" w:rsidRDefault="00861A30" w:rsidP="000877F6">
            <w:pPr>
              <w:spacing w:after="0" w:line="240" w:lineRule="auto"/>
              <w:rPr>
                <w:rFonts w:ascii="Times New Roman" w:hAnsi="Times New Roman" w:cs="Times New Roman"/>
              </w:rPr>
            </w:pPr>
            <w:r w:rsidRPr="005B4C89">
              <w:rPr>
                <w:rFonts w:ascii="Times New Roman" w:hAnsi="Times New Roman" w:cs="Times New Roman"/>
              </w:rPr>
              <w:t>4.9</w:t>
            </w:r>
          </w:p>
        </w:tc>
        <w:tc>
          <w:tcPr>
            <w:tcW w:w="1988" w:type="dxa"/>
            <w:shd w:val="clear" w:color="auto" w:fill="auto"/>
          </w:tcPr>
          <w:p w14:paraId="05DC9CDB" w14:textId="77777777" w:rsidR="00861A30" w:rsidRPr="005B4C89" w:rsidRDefault="00861A30" w:rsidP="000877F6">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677" w:type="dxa"/>
            <w:shd w:val="clear" w:color="auto" w:fill="auto"/>
          </w:tcPr>
          <w:p w14:paraId="7B7A2412" w14:textId="77777777" w:rsidR="00861A30" w:rsidRPr="005B4C89" w:rsidRDefault="00861A30" w:rsidP="000877F6">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2"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153"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788F33BF" w14:textId="77777777" w:rsidTr="00861A30">
        <w:trPr>
          <w:trHeight w:val="455"/>
        </w:trPr>
        <w:tc>
          <w:tcPr>
            <w:tcW w:w="857" w:type="dxa"/>
            <w:vMerge/>
            <w:shd w:val="clear" w:color="auto" w:fill="auto"/>
          </w:tcPr>
          <w:p w14:paraId="3C1A22EE" w14:textId="77777777" w:rsidR="00861A30" w:rsidRPr="005B4C89" w:rsidRDefault="00861A30" w:rsidP="000877F6">
            <w:pPr>
              <w:spacing w:after="0" w:line="240" w:lineRule="auto"/>
              <w:rPr>
                <w:rFonts w:ascii="Times New Roman" w:hAnsi="Times New Roman" w:cs="Times New Roman"/>
              </w:rPr>
            </w:pPr>
          </w:p>
        </w:tc>
        <w:tc>
          <w:tcPr>
            <w:tcW w:w="1943" w:type="dxa"/>
            <w:vMerge/>
            <w:shd w:val="clear" w:color="auto" w:fill="auto"/>
          </w:tcPr>
          <w:p w14:paraId="51BAE591"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vAlign w:val="center"/>
          </w:tcPr>
          <w:p w14:paraId="0A05D51A"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1CCD0FBA" w14:textId="77777777" w:rsidR="00861A30" w:rsidRPr="005B4C89" w:rsidRDefault="00861A30" w:rsidP="000877F6">
            <w:pPr>
              <w:spacing w:after="0" w:line="240" w:lineRule="auto"/>
              <w:rPr>
                <w:rFonts w:ascii="Times New Roman" w:hAnsi="Times New Roman" w:cs="Times New Roman"/>
              </w:rPr>
            </w:pPr>
            <w:r w:rsidRPr="005B4C89">
              <w:rPr>
                <w:rFonts w:ascii="Times New Roman" w:hAnsi="Times New Roman" w:cs="Times New Roman"/>
              </w:rPr>
              <w:t>8.3</w:t>
            </w:r>
          </w:p>
        </w:tc>
        <w:tc>
          <w:tcPr>
            <w:tcW w:w="1988" w:type="dxa"/>
            <w:shd w:val="clear" w:color="auto" w:fill="auto"/>
          </w:tcPr>
          <w:p w14:paraId="01E11EC7" w14:textId="77777777" w:rsidR="00861A30" w:rsidRPr="005B4C89" w:rsidRDefault="00861A30" w:rsidP="000877F6">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77" w:type="dxa"/>
            <w:shd w:val="clear" w:color="auto" w:fill="auto"/>
          </w:tcPr>
          <w:p w14:paraId="3466615B" w14:textId="77777777" w:rsidR="00861A30" w:rsidRPr="005B4C89" w:rsidRDefault="00861A30"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w:t>
            </w:r>
            <w:r w:rsidRPr="005B4C89">
              <w:rPr>
                <w:rFonts w:ascii="Times New Roman" w:hAnsi="Times New Roman" w:cs="Times New Roman"/>
              </w:rPr>
              <w:lastRenderedPageBreak/>
              <w:t>которых существует военизированная служба;</w:t>
            </w:r>
          </w:p>
          <w:p w14:paraId="56B1A837" w14:textId="77777777" w:rsidR="00861A30" w:rsidRPr="005B4C89" w:rsidRDefault="00861A30"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7382815C" w14:textId="77777777" w:rsidTr="00861A30">
        <w:trPr>
          <w:trHeight w:val="455"/>
        </w:trPr>
        <w:tc>
          <w:tcPr>
            <w:tcW w:w="857" w:type="dxa"/>
            <w:vMerge/>
            <w:shd w:val="clear" w:color="auto" w:fill="auto"/>
          </w:tcPr>
          <w:p w14:paraId="28C12A90" w14:textId="77777777" w:rsidR="00861A30" w:rsidRPr="005B4C89" w:rsidRDefault="00861A30" w:rsidP="000877F6">
            <w:pPr>
              <w:spacing w:after="0" w:line="240" w:lineRule="auto"/>
              <w:rPr>
                <w:rFonts w:ascii="Times New Roman" w:hAnsi="Times New Roman" w:cs="Times New Roman"/>
              </w:rPr>
            </w:pPr>
          </w:p>
        </w:tc>
        <w:tc>
          <w:tcPr>
            <w:tcW w:w="1943" w:type="dxa"/>
            <w:vMerge/>
            <w:shd w:val="clear" w:color="auto" w:fill="auto"/>
          </w:tcPr>
          <w:p w14:paraId="158A99AD"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vAlign w:val="center"/>
          </w:tcPr>
          <w:p w14:paraId="013640A4"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195A8F4C" w14:textId="77777777" w:rsidR="00861A30" w:rsidRPr="005B4C89" w:rsidRDefault="00861A30" w:rsidP="000877F6">
            <w:pPr>
              <w:spacing w:after="0" w:line="240" w:lineRule="auto"/>
              <w:rPr>
                <w:rFonts w:ascii="Times New Roman" w:hAnsi="Times New Roman" w:cs="Times New Roman"/>
              </w:rPr>
            </w:pPr>
            <w:r w:rsidRPr="005B4C89">
              <w:rPr>
                <w:rFonts w:ascii="Times New Roman" w:hAnsi="Times New Roman" w:cs="Times New Roman"/>
              </w:rPr>
              <w:t>12.0.2</w:t>
            </w:r>
          </w:p>
        </w:tc>
        <w:tc>
          <w:tcPr>
            <w:tcW w:w="1988" w:type="dxa"/>
            <w:shd w:val="clear" w:color="auto" w:fill="auto"/>
          </w:tcPr>
          <w:p w14:paraId="42382789" w14:textId="77777777" w:rsidR="00861A30" w:rsidRPr="005B4C89" w:rsidRDefault="00861A30" w:rsidP="000877F6">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7" w:type="dxa"/>
            <w:shd w:val="clear" w:color="auto" w:fill="auto"/>
          </w:tcPr>
          <w:p w14:paraId="7F517856" w14:textId="77777777" w:rsidR="00861A30" w:rsidRPr="005B4C89" w:rsidRDefault="00861A30" w:rsidP="000877F6">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4FAF03FC" w14:textId="77777777" w:rsidTr="00861A30">
        <w:trPr>
          <w:trHeight w:val="262"/>
        </w:trPr>
        <w:tc>
          <w:tcPr>
            <w:tcW w:w="857" w:type="dxa"/>
            <w:shd w:val="clear" w:color="auto" w:fill="auto"/>
          </w:tcPr>
          <w:p w14:paraId="70A9AC04"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3.7</w:t>
            </w:r>
          </w:p>
        </w:tc>
        <w:tc>
          <w:tcPr>
            <w:tcW w:w="1943" w:type="dxa"/>
            <w:shd w:val="clear" w:color="auto" w:fill="auto"/>
          </w:tcPr>
          <w:p w14:paraId="38391090"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Религиозное использование</w:t>
            </w:r>
          </w:p>
        </w:tc>
        <w:tc>
          <w:tcPr>
            <w:tcW w:w="4714" w:type="dxa"/>
            <w:shd w:val="clear" w:color="auto" w:fill="auto"/>
          </w:tcPr>
          <w:p w14:paraId="003D2894"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42" w:tooltip="3.7.1" w:history="1">
              <w:r w:rsidRPr="005B4C89">
                <w:rPr>
                  <w:rFonts w:ascii="Times New Roman" w:eastAsiaTheme="minorHAnsi" w:hAnsi="Times New Roman" w:cs="Times New Roman"/>
                  <w:lang w:eastAsia="en-US"/>
                </w:rPr>
                <w:t>кодами 3.7.1</w:t>
              </w:r>
            </w:hyperlink>
            <w:r w:rsidRPr="005B4C89">
              <w:rPr>
                <w:rFonts w:ascii="Times New Roman" w:eastAsiaTheme="minorHAnsi" w:hAnsi="Times New Roman" w:cs="Times New Roman"/>
                <w:lang w:eastAsia="en-US"/>
              </w:rPr>
              <w:t xml:space="preserve"> - </w:t>
            </w:r>
            <w:hyperlink w:anchor="Par245" w:tooltip="3.7.2" w:history="1">
              <w:r w:rsidRPr="005B4C89">
                <w:rPr>
                  <w:rFonts w:ascii="Times New Roman" w:eastAsiaTheme="minorHAnsi" w:hAnsi="Times New Roman" w:cs="Times New Roman"/>
                  <w:lang w:eastAsia="en-US"/>
                </w:rPr>
                <w:t>3.7.2</w:t>
              </w:r>
            </w:hyperlink>
          </w:p>
        </w:tc>
        <w:tc>
          <w:tcPr>
            <w:tcW w:w="7518" w:type="dxa"/>
            <w:gridSpan w:val="3"/>
            <w:shd w:val="clear" w:color="auto" w:fill="auto"/>
          </w:tcPr>
          <w:p w14:paraId="454A5516"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rPr>
              <w:t>не устанавливаются</w:t>
            </w:r>
          </w:p>
        </w:tc>
      </w:tr>
      <w:tr w:rsidR="005B4C89" w:rsidRPr="005B4C89" w14:paraId="1EA34CAD" w14:textId="77777777" w:rsidTr="00861A30">
        <w:trPr>
          <w:trHeight w:val="455"/>
        </w:trPr>
        <w:tc>
          <w:tcPr>
            <w:tcW w:w="857" w:type="dxa"/>
            <w:shd w:val="clear" w:color="auto" w:fill="auto"/>
          </w:tcPr>
          <w:p w14:paraId="0838BE5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3.8</w:t>
            </w:r>
          </w:p>
        </w:tc>
        <w:tc>
          <w:tcPr>
            <w:tcW w:w="1943" w:type="dxa"/>
            <w:shd w:val="clear" w:color="auto" w:fill="auto"/>
          </w:tcPr>
          <w:p w14:paraId="03EB5A71"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Общественное управление</w:t>
            </w:r>
          </w:p>
        </w:tc>
        <w:tc>
          <w:tcPr>
            <w:tcW w:w="4714" w:type="dxa"/>
            <w:shd w:val="clear" w:color="auto" w:fill="auto"/>
          </w:tcPr>
          <w:p w14:paraId="76F9490F"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предназначенных для размещения органов и организаций общественного управления. Содержание данного вида разрешенного использования включает в себя содержание видов разрешенного использования с </w:t>
            </w:r>
            <w:hyperlink w:anchor="Par251" w:tooltip="3.8.1" w:history="1">
              <w:r w:rsidRPr="005B4C89">
                <w:rPr>
                  <w:rFonts w:ascii="Times New Roman" w:eastAsiaTheme="minorHAnsi" w:hAnsi="Times New Roman" w:cs="Times New Roman"/>
                  <w:lang w:eastAsia="en-US"/>
                </w:rPr>
                <w:t>кодами 3.8.1</w:t>
              </w:r>
            </w:hyperlink>
            <w:r w:rsidRPr="005B4C89">
              <w:rPr>
                <w:rFonts w:ascii="Times New Roman" w:eastAsiaTheme="minorHAnsi" w:hAnsi="Times New Roman" w:cs="Times New Roman"/>
                <w:lang w:eastAsia="en-US"/>
              </w:rPr>
              <w:t xml:space="preserve"> - </w:t>
            </w:r>
            <w:hyperlink w:anchor="Par254" w:tooltip="3.8.2" w:history="1">
              <w:r w:rsidRPr="005B4C89">
                <w:rPr>
                  <w:rFonts w:ascii="Times New Roman" w:eastAsiaTheme="minorHAnsi" w:hAnsi="Times New Roman" w:cs="Times New Roman"/>
                  <w:lang w:eastAsia="en-US"/>
                </w:rPr>
                <w:t>3.8.2</w:t>
              </w:r>
            </w:hyperlink>
          </w:p>
        </w:tc>
        <w:tc>
          <w:tcPr>
            <w:tcW w:w="7518" w:type="dxa"/>
            <w:gridSpan w:val="3"/>
            <w:shd w:val="clear" w:color="auto" w:fill="auto"/>
          </w:tcPr>
          <w:p w14:paraId="5474C480"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rPr>
              <w:t>не устанавливаются</w:t>
            </w:r>
          </w:p>
        </w:tc>
      </w:tr>
      <w:tr w:rsidR="005B4C89" w:rsidRPr="005B4C89" w14:paraId="785E11F8" w14:textId="77777777" w:rsidTr="00861A30">
        <w:trPr>
          <w:trHeight w:val="455"/>
        </w:trPr>
        <w:tc>
          <w:tcPr>
            <w:tcW w:w="857" w:type="dxa"/>
            <w:vMerge w:val="restart"/>
            <w:shd w:val="clear" w:color="auto" w:fill="auto"/>
          </w:tcPr>
          <w:p w14:paraId="79C14B15"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lastRenderedPageBreak/>
              <w:t>3.10.1</w:t>
            </w:r>
          </w:p>
        </w:tc>
        <w:tc>
          <w:tcPr>
            <w:tcW w:w="1943" w:type="dxa"/>
            <w:vMerge w:val="restart"/>
            <w:shd w:val="clear" w:color="auto" w:fill="auto"/>
          </w:tcPr>
          <w:p w14:paraId="076A545A"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Амбулаторное ветеринарное обслуживание</w:t>
            </w:r>
          </w:p>
        </w:tc>
        <w:tc>
          <w:tcPr>
            <w:tcW w:w="4714" w:type="dxa"/>
            <w:vMerge w:val="restart"/>
            <w:shd w:val="clear" w:color="auto" w:fill="auto"/>
          </w:tcPr>
          <w:p w14:paraId="1532AD95"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853" w:type="dxa"/>
            <w:shd w:val="clear" w:color="auto" w:fill="auto"/>
          </w:tcPr>
          <w:p w14:paraId="5439D909" w14:textId="77777777" w:rsidR="000877F6" w:rsidRPr="005B4C89" w:rsidRDefault="000877F6" w:rsidP="000877F6">
            <w:pPr>
              <w:spacing w:line="240" w:lineRule="auto"/>
              <w:rPr>
                <w:rFonts w:ascii="Times New Roman" w:hAnsi="Times New Roman" w:cs="Times New Roman"/>
              </w:rPr>
            </w:pPr>
            <w:r w:rsidRPr="005B4C89">
              <w:rPr>
                <w:rFonts w:ascii="Times New Roman" w:hAnsi="Times New Roman" w:cs="Times New Roman"/>
              </w:rPr>
              <w:t>2.7.1</w:t>
            </w:r>
          </w:p>
        </w:tc>
        <w:tc>
          <w:tcPr>
            <w:tcW w:w="1988" w:type="dxa"/>
            <w:shd w:val="clear" w:color="auto" w:fill="auto"/>
          </w:tcPr>
          <w:p w14:paraId="4A48190B"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4AF58E9E"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77" w:type="dxa"/>
            <w:shd w:val="clear" w:color="auto" w:fill="auto"/>
          </w:tcPr>
          <w:p w14:paraId="496D1226" w14:textId="77777777" w:rsidR="000877F6" w:rsidRPr="005B4C89" w:rsidRDefault="00E662E7"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54" w:history="1">
              <w:r w:rsidRPr="005B4C89">
                <w:rPr>
                  <w:rFonts w:ascii="Times New Roman" w:hAnsi="Times New Roman" w:cs="Times New Roman"/>
                </w:rPr>
                <w:t>кодами 2.7.2, 4.9</w:t>
              </w:r>
            </w:hyperlink>
          </w:p>
        </w:tc>
      </w:tr>
      <w:tr w:rsidR="005B4C89" w:rsidRPr="005B4C89" w14:paraId="6C3C089D" w14:textId="77777777" w:rsidTr="00861A30">
        <w:trPr>
          <w:trHeight w:val="455"/>
        </w:trPr>
        <w:tc>
          <w:tcPr>
            <w:tcW w:w="857" w:type="dxa"/>
            <w:vMerge/>
            <w:shd w:val="clear" w:color="auto" w:fill="auto"/>
          </w:tcPr>
          <w:p w14:paraId="4BE452F3" w14:textId="77777777" w:rsidR="000877F6" w:rsidRPr="005B4C89" w:rsidRDefault="000877F6" w:rsidP="000877F6">
            <w:pPr>
              <w:spacing w:after="0" w:line="240" w:lineRule="auto"/>
              <w:rPr>
                <w:rFonts w:ascii="Times New Roman" w:hAnsi="Times New Roman" w:cs="Times New Roman"/>
              </w:rPr>
            </w:pPr>
          </w:p>
        </w:tc>
        <w:tc>
          <w:tcPr>
            <w:tcW w:w="1943" w:type="dxa"/>
            <w:vMerge/>
            <w:shd w:val="clear" w:color="auto" w:fill="auto"/>
          </w:tcPr>
          <w:p w14:paraId="114F17DC"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225315C3"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68768E36" w14:textId="77777777" w:rsidR="000877F6" w:rsidRPr="005B4C89" w:rsidRDefault="000877F6" w:rsidP="000877F6">
            <w:pPr>
              <w:spacing w:line="240" w:lineRule="auto"/>
              <w:rPr>
                <w:rFonts w:ascii="Times New Roman" w:hAnsi="Times New Roman" w:cs="Times New Roman"/>
              </w:rPr>
            </w:pPr>
            <w:r w:rsidRPr="005B4C89">
              <w:rPr>
                <w:rFonts w:ascii="Times New Roman" w:hAnsi="Times New Roman" w:cs="Times New Roman"/>
              </w:rPr>
              <w:t>3.1.1</w:t>
            </w:r>
          </w:p>
        </w:tc>
        <w:tc>
          <w:tcPr>
            <w:tcW w:w="1988" w:type="dxa"/>
            <w:shd w:val="clear" w:color="auto" w:fill="auto"/>
          </w:tcPr>
          <w:p w14:paraId="273AAC8C"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Предоставление коммунальных услуг</w:t>
            </w:r>
          </w:p>
        </w:tc>
        <w:tc>
          <w:tcPr>
            <w:tcW w:w="4677" w:type="dxa"/>
            <w:shd w:val="clear" w:color="auto" w:fill="auto"/>
          </w:tcPr>
          <w:p w14:paraId="10FA452A"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1993FCEF" w14:textId="77777777" w:rsidTr="00861A30">
        <w:trPr>
          <w:trHeight w:val="455"/>
        </w:trPr>
        <w:tc>
          <w:tcPr>
            <w:tcW w:w="857" w:type="dxa"/>
            <w:vMerge/>
            <w:shd w:val="clear" w:color="auto" w:fill="auto"/>
          </w:tcPr>
          <w:p w14:paraId="56235D41" w14:textId="77777777" w:rsidR="000877F6" w:rsidRPr="005B4C89" w:rsidRDefault="000877F6" w:rsidP="000877F6">
            <w:pPr>
              <w:spacing w:after="0" w:line="240" w:lineRule="auto"/>
              <w:rPr>
                <w:rFonts w:ascii="Times New Roman" w:hAnsi="Times New Roman" w:cs="Times New Roman"/>
              </w:rPr>
            </w:pPr>
          </w:p>
        </w:tc>
        <w:tc>
          <w:tcPr>
            <w:tcW w:w="1943" w:type="dxa"/>
            <w:vMerge/>
            <w:shd w:val="clear" w:color="auto" w:fill="auto"/>
          </w:tcPr>
          <w:p w14:paraId="25BD67F2"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6E4986E1"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15C84905" w14:textId="77777777" w:rsidR="000877F6" w:rsidRPr="005B4C89" w:rsidRDefault="000877F6" w:rsidP="000877F6">
            <w:pPr>
              <w:spacing w:line="240" w:lineRule="auto"/>
              <w:rPr>
                <w:rFonts w:ascii="Times New Roman" w:hAnsi="Times New Roman" w:cs="Times New Roman"/>
              </w:rPr>
            </w:pPr>
            <w:r w:rsidRPr="005B4C89">
              <w:rPr>
                <w:rFonts w:ascii="Times New Roman" w:hAnsi="Times New Roman" w:cs="Times New Roman"/>
              </w:rPr>
              <w:t>12.0.2</w:t>
            </w:r>
          </w:p>
        </w:tc>
        <w:tc>
          <w:tcPr>
            <w:tcW w:w="1988" w:type="dxa"/>
            <w:shd w:val="clear" w:color="auto" w:fill="auto"/>
          </w:tcPr>
          <w:p w14:paraId="3FA61238"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Благоустройство территории</w:t>
            </w:r>
          </w:p>
        </w:tc>
        <w:tc>
          <w:tcPr>
            <w:tcW w:w="4677" w:type="dxa"/>
            <w:shd w:val="clear" w:color="auto" w:fill="auto"/>
          </w:tcPr>
          <w:p w14:paraId="6115BA2B"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w:t>
            </w:r>
            <w:r w:rsidRPr="005B4C89">
              <w:rPr>
                <w:rFonts w:ascii="Times New Roman" w:hAnsi="Times New Roman" w:cs="Times New Roman"/>
              </w:rPr>
              <w:lastRenderedPageBreak/>
              <w:t>благоустройства территории, общественных туалетов</w:t>
            </w:r>
          </w:p>
        </w:tc>
      </w:tr>
      <w:tr w:rsidR="005B4C89" w:rsidRPr="005B4C89" w14:paraId="07539EBA" w14:textId="77777777" w:rsidTr="00861A30">
        <w:trPr>
          <w:trHeight w:val="455"/>
        </w:trPr>
        <w:tc>
          <w:tcPr>
            <w:tcW w:w="857" w:type="dxa"/>
            <w:vMerge w:val="restart"/>
            <w:shd w:val="clear" w:color="auto" w:fill="auto"/>
          </w:tcPr>
          <w:p w14:paraId="5D5B1338" w14:textId="77777777" w:rsidR="00861A30" w:rsidRPr="005B4C89" w:rsidRDefault="00861A30" w:rsidP="007D3AB7">
            <w:pPr>
              <w:spacing w:after="0" w:line="240" w:lineRule="auto"/>
              <w:rPr>
                <w:rFonts w:ascii="Times New Roman" w:hAnsi="Times New Roman" w:cs="Times New Roman"/>
              </w:rPr>
            </w:pPr>
            <w:r w:rsidRPr="005B4C89">
              <w:rPr>
                <w:rFonts w:ascii="Times New Roman" w:hAnsi="Times New Roman" w:cs="Times New Roman"/>
              </w:rPr>
              <w:lastRenderedPageBreak/>
              <w:t>4.8</w:t>
            </w:r>
          </w:p>
        </w:tc>
        <w:tc>
          <w:tcPr>
            <w:tcW w:w="1943" w:type="dxa"/>
            <w:vMerge w:val="restart"/>
            <w:shd w:val="clear" w:color="auto" w:fill="auto"/>
          </w:tcPr>
          <w:p w14:paraId="09FD469B" w14:textId="77777777" w:rsidR="00861A30" w:rsidRPr="005B4C89" w:rsidRDefault="00861A30"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Развлечение</w:t>
            </w:r>
          </w:p>
        </w:tc>
        <w:tc>
          <w:tcPr>
            <w:tcW w:w="4714" w:type="dxa"/>
            <w:vMerge w:val="restart"/>
            <w:shd w:val="clear" w:color="auto" w:fill="auto"/>
          </w:tcPr>
          <w:p w14:paraId="548A5411" w14:textId="77777777" w:rsidR="00861A30" w:rsidRPr="005B4C89" w:rsidRDefault="00861A30"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предназначенных для развлечения. Содержание данного вида разрешенного использования включает в себя содержание видов разрешенного использования с </w:t>
            </w:r>
            <w:hyperlink w:anchor="Par308" w:tooltip="4.8.1" w:history="1">
              <w:r w:rsidRPr="005B4C89">
                <w:rPr>
                  <w:rFonts w:ascii="Times New Roman" w:eastAsiaTheme="minorHAnsi" w:hAnsi="Times New Roman" w:cs="Times New Roman"/>
                  <w:lang w:eastAsia="en-US"/>
                </w:rPr>
                <w:t>кодами 4.8.1</w:t>
              </w:r>
            </w:hyperlink>
            <w:r w:rsidRPr="005B4C89">
              <w:rPr>
                <w:rFonts w:ascii="Times New Roman" w:eastAsiaTheme="minorHAnsi" w:hAnsi="Times New Roman" w:cs="Times New Roman"/>
                <w:lang w:eastAsia="en-US"/>
              </w:rPr>
              <w:t xml:space="preserve"> - </w:t>
            </w:r>
            <w:hyperlink w:anchor="Par314" w:tooltip="4.8.3" w:history="1">
              <w:r w:rsidRPr="005B4C89">
                <w:rPr>
                  <w:rFonts w:ascii="Times New Roman" w:eastAsiaTheme="minorHAnsi" w:hAnsi="Times New Roman" w:cs="Times New Roman"/>
                  <w:lang w:eastAsia="en-US"/>
                </w:rPr>
                <w:t>4.8.3</w:t>
              </w:r>
            </w:hyperlink>
          </w:p>
        </w:tc>
        <w:tc>
          <w:tcPr>
            <w:tcW w:w="853" w:type="dxa"/>
            <w:shd w:val="clear" w:color="auto" w:fill="auto"/>
          </w:tcPr>
          <w:p w14:paraId="59C7ED03" w14:textId="77777777" w:rsidR="00861A30" w:rsidRPr="005B4C89" w:rsidRDefault="00861A30" w:rsidP="007D3AB7">
            <w:pPr>
              <w:autoSpaceDE w:val="0"/>
              <w:autoSpaceDN w:val="0"/>
              <w:adjustRightInd w:val="0"/>
              <w:spacing w:after="0" w:line="240" w:lineRule="auto"/>
              <w:jc w:val="both"/>
              <w:rPr>
                <w:rFonts w:ascii="Times New Roman" w:hAnsi="Times New Roman" w:cs="Times New Roman"/>
              </w:rPr>
            </w:pPr>
            <w:r w:rsidRPr="005B4C89">
              <w:rPr>
                <w:rFonts w:ascii="Times New Roman" w:hAnsi="Times New Roman" w:cs="Times New Roman"/>
              </w:rPr>
              <w:t>2.7.1</w:t>
            </w:r>
          </w:p>
        </w:tc>
        <w:tc>
          <w:tcPr>
            <w:tcW w:w="1988" w:type="dxa"/>
            <w:shd w:val="clear" w:color="auto" w:fill="auto"/>
          </w:tcPr>
          <w:p w14:paraId="65DC67F3" w14:textId="77777777" w:rsidR="00861A30" w:rsidRPr="005B4C89" w:rsidRDefault="00861A30" w:rsidP="007D3AB7">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538CC9A4" w14:textId="77777777" w:rsidR="00861A30" w:rsidRPr="005B4C89" w:rsidRDefault="00861A30" w:rsidP="007D3AB7">
            <w:pPr>
              <w:autoSpaceDE w:val="0"/>
              <w:autoSpaceDN w:val="0"/>
              <w:adjustRightInd w:val="0"/>
              <w:spacing w:after="0" w:line="240" w:lineRule="auto"/>
              <w:jc w:val="both"/>
              <w:rPr>
                <w:rFonts w:ascii="Times New Roman" w:hAnsi="Times New Roman" w:cs="Times New Roman"/>
              </w:rPr>
            </w:pPr>
          </w:p>
        </w:tc>
        <w:tc>
          <w:tcPr>
            <w:tcW w:w="4677" w:type="dxa"/>
            <w:shd w:val="clear" w:color="auto" w:fill="auto"/>
          </w:tcPr>
          <w:p w14:paraId="5B2075CA" w14:textId="77777777" w:rsidR="00861A30" w:rsidRPr="005B4C89" w:rsidRDefault="00E662E7" w:rsidP="007D3AB7">
            <w:pPr>
              <w:autoSpaceDE w:val="0"/>
              <w:autoSpaceDN w:val="0"/>
              <w:adjustRightInd w:val="0"/>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55" w:history="1">
              <w:r w:rsidRPr="005B4C89">
                <w:rPr>
                  <w:rFonts w:ascii="Times New Roman" w:hAnsi="Times New Roman" w:cs="Times New Roman"/>
                </w:rPr>
                <w:t>кодами 2.7.2, 4.9</w:t>
              </w:r>
            </w:hyperlink>
          </w:p>
        </w:tc>
      </w:tr>
      <w:tr w:rsidR="005B4C89" w:rsidRPr="005B4C89" w14:paraId="2284669F" w14:textId="77777777" w:rsidTr="00861A30">
        <w:trPr>
          <w:trHeight w:val="455"/>
        </w:trPr>
        <w:tc>
          <w:tcPr>
            <w:tcW w:w="857" w:type="dxa"/>
            <w:vMerge/>
            <w:shd w:val="clear" w:color="auto" w:fill="auto"/>
          </w:tcPr>
          <w:p w14:paraId="2DFCFEF8" w14:textId="77777777" w:rsidR="00861A30" w:rsidRPr="005B4C89" w:rsidRDefault="00861A30" w:rsidP="000877F6">
            <w:pPr>
              <w:spacing w:after="0" w:line="240" w:lineRule="auto"/>
              <w:rPr>
                <w:rFonts w:ascii="Times New Roman" w:hAnsi="Times New Roman" w:cs="Times New Roman"/>
              </w:rPr>
            </w:pPr>
          </w:p>
        </w:tc>
        <w:tc>
          <w:tcPr>
            <w:tcW w:w="1943" w:type="dxa"/>
            <w:vMerge/>
            <w:shd w:val="clear" w:color="auto" w:fill="auto"/>
          </w:tcPr>
          <w:p w14:paraId="5DCE28D0"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4900A0A8"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382038DB" w14:textId="77777777" w:rsidR="00861A30" w:rsidRPr="005B4C89" w:rsidRDefault="00861A30" w:rsidP="000877F6">
            <w:pPr>
              <w:spacing w:line="240" w:lineRule="auto"/>
              <w:rPr>
                <w:rFonts w:ascii="Times New Roman" w:hAnsi="Times New Roman" w:cs="Times New Roman"/>
              </w:rPr>
            </w:pPr>
            <w:r w:rsidRPr="005B4C89">
              <w:rPr>
                <w:rFonts w:ascii="Times New Roman" w:hAnsi="Times New Roman" w:cs="Times New Roman"/>
              </w:rPr>
              <w:t>3.1.1</w:t>
            </w:r>
          </w:p>
        </w:tc>
        <w:tc>
          <w:tcPr>
            <w:tcW w:w="1988" w:type="dxa"/>
            <w:shd w:val="clear" w:color="auto" w:fill="auto"/>
          </w:tcPr>
          <w:p w14:paraId="4731EBA5" w14:textId="77777777" w:rsidR="00861A30" w:rsidRPr="005B4C89" w:rsidRDefault="00861A30" w:rsidP="000877F6">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77" w:type="dxa"/>
            <w:shd w:val="clear" w:color="auto" w:fill="auto"/>
          </w:tcPr>
          <w:p w14:paraId="6129FAB9" w14:textId="77777777" w:rsidR="00861A30" w:rsidRPr="005B4C89" w:rsidRDefault="00861A30" w:rsidP="000877F6">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6D5B4AB9" w14:textId="77777777" w:rsidTr="00861A30">
        <w:trPr>
          <w:trHeight w:val="455"/>
        </w:trPr>
        <w:tc>
          <w:tcPr>
            <w:tcW w:w="857" w:type="dxa"/>
            <w:vMerge/>
            <w:shd w:val="clear" w:color="auto" w:fill="auto"/>
          </w:tcPr>
          <w:p w14:paraId="4C61AC51" w14:textId="77777777" w:rsidR="00861A30" w:rsidRPr="005B4C89" w:rsidRDefault="00861A30" w:rsidP="000877F6">
            <w:pPr>
              <w:spacing w:after="0" w:line="240" w:lineRule="auto"/>
              <w:rPr>
                <w:rFonts w:ascii="Times New Roman" w:hAnsi="Times New Roman" w:cs="Times New Roman"/>
              </w:rPr>
            </w:pPr>
          </w:p>
        </w:tc>
        <w:tc>
          <w:tcPr>
            <w:tcW w:w="1943" w:type="dxa"/>
            <w:vMerge/>
            <w:shd w:val="clear" w:color="auto" w:fill="auto"/>
          </w:tcPr>
          <w:p w14:paraId="5A1C6F00"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0FDB2919"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65C44C3E" w14:textId="77777777" w:rsidR="00861A30" w:rsidRPr="005B4C89" w:rsidRDefault="00861A30" w:rsidP="000877F6">
            <w:pPr>
              <w:spacing w:line="240" w:lineRule="auto"/>
              <w:rPr>
                <w:rFonts w:ascii="Times New Roman" w:hAnsi="Times New Roman" w:cs="Times New Roman"/>
              </w:rPr>
            </w:pPr>
            <w:r w:rsidRPr="005B4C89">
              <w:rPr>
                <w:rFonts w:ascii="Times New Roman" w:hAnsi="Times New Roman" w:cs="Times New Roman"/>
              </w:rPr>
              <w:t>8.3</w:t>
            </w:r>
          </w:p>
        </w:tc>
        <w:tc>
          <w:tcPr>
            <w:tcW w:w="1988" w:type="dxa"/>
            <w:shd w:val="clear" w:color="auto" w:fill="auto"/>
          </w:tcPr>
          <w:p w14:paraId="36ADCE26" w14:textId="77777777" w:rsidR="00861A30" w:rsidRPr="005B4C89" w:rsidRDefault="00861A30" w:rsidP="000877F6">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77" w:type="dxa"/>
            <w:shd w:val="clear" w:color="auto" w:fill="auto"/>
          </w:tcPr>
          <w:p w14:paraId="44CA69A9" w14:textId="77777777" w:rsidR="00861A30" w:rsidRPr="005B4C89" w:rsidRDefault="00861A30"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4445AC7" w14:textId="77777777" w:rsidR="00861A30" w:rsidRPr="005B4C89" w:rsidRDefault="00861A30" w:rsidP="000877F6">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гражданской обороны, </w:t>
            </w:r>
            <w:r w:rsidRPr="005B4C89">
              <w:rPr>
                <w:rFonts w:ascii="Times New Roman" w:hAnsi="Times New Roman" w:cs="Times New Roman"/>
              </w:rPr>
              <w:lastRenderedPageBreak/>
              <w:t>за исключением объектов гражданской обороны, являющихся частями производственных зданий</w:t>
            </w:r>
          </w:p>
        </w:tc>
      </w:tr>
      <w:tr w:rsidR="005B4C89" w:rsidRPr="005B4C89" w14:paraId="659E546C" w14:textId="77777777" w:rsidTr="00861A30">
        <w:trPr>
          <w:trHeight w:val="455"/>
        </w:trPr>
        <w:tc>
          <w:tcPr>
            <w:tcW w:w="857" w:type="dxa"/>
            <w:vMerge/>
            <w:shd w:val="clear" w:color="auto" w:fill="auto"/>
          </w:tcPr>
          <w:p w14:paraId="624E9184" w14:textId="77777777" w:rsidR="00861A30" w:rsidRPr="005B4C89" w:rsidRDefault="00861A30" w:rsidP="000877F6">
            <w:pPr>
              <w:spacing w:after="0" w:line="240" w:lineRule="auto"/>
              <w:rPr>
                <w:rFonts w:ascii="Times New Roman" w:hAnsi="Times New Roman" w:cs="Times New Roman"/>
              </w:rPr>
            </w:pPr>
          </w:p>
        </w:tc>
        <w:tc>
          <w:tcPr>
            <w:tcW w:w="1943" w:type="dxa"/>
            <w:vMerge/>
            <w:shd w:val="clear" w:color="auto" w:fill="auto"/>
          </w:tcPr>
          <w:p w14:paraId="7B316DF6"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32545D9F"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69985BED" w14:textId="77777777" w:rsidR="00861A30" w:rsidRPr="005B4C89" w:rsidRDefault="00861A30" w:rsidP="000877F6">
            <w:pPr>
              <w:spacing w:line="240" w:lineRule="auto"/>
              <w:rPr>
                <w:rFonts w:ascii="Times New Roman" w:hAnsi="Times New Roman" w:cs="Times New Roman"/>
              </w:rPr>
            </w:pPr>
            <w:r w:rsidRPr="005B4C89">
              <w:rPr>
                <w:rFonts w:ascii="Times New Roman" w:hAnsi="Times New Roman" w:cs="Times New Roman"/>
              </w:rPr>
              <w:t>4.5</w:t>
            </w:r>
          </w:p>
        </w:tc>
        <w:tc>
          <w:tcPr>
            <w:tcW w:w="1988" w:type="dxa"/>
            <w:shd w:val="clear" w:color="auto" w:fill="auto"/>
          </w:tcPr>
          <w:p w14:paraId="150B71A9" w14:textId="77777777" w:rsidR="00861A30" w:rsidRPr="005B4C89" w:rsidRDefault="00861A30" w:rsidP="000877F6">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w:t>
            </w:r>
          </w:p>
        </w:tc>
        <w:tc>
          <w:tcPr>
            <w:tcW w:w="4677" w:type="dxa"/>
            <w:shd w:val="clear" w:color="auto" w:fill="auto"/>
          </w:tcPr>
          <w:p w14:paraId="73141CB6" w14:textId="77777777" w:rsidR="00861A30" w:rsidRPr="005B4C89" w:rsidRDefault="00861A30" w:rsidP="000877F6">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5B4C89" w:rsidRPr="005B4C89" w14:paraId="62C857F6" w14:textId="77777777" w:rsidTr="00861A30">
        <w:trPr>
          <w:trHeight w:val="455"/>
        </w:trPr>
        <w:tc>
          <w:tcPr>
            <w:tcW w:w="857" w:type="dxa"/>
            <w:vMerge/>
            <w:shd w:val="clear" w:color="auto" w:fill="auto"/>
          </w:tcPr>
          <w:p w14:paraId="06199911" w14:textId="77777777" w:rsidR="00861A30" w:rsidRPr="005B4C89" w:rsidRDefault="00861A30" w:rsidP="000877F6">
            <w:pPr>
              <w:spacing w:after="0" w:line="240" w:lineRule="auto"/>
              <w:rPr>
                <w:rFonts w:ascii="Times New Roman" w:hAnsi="Times New Roman" w:cs="Times New Roman"/>
              </w:rPr>
            </w:pPr>
          </w:p>
        </w:tc>
        <w:tc>
          <w:tcPr>
            <w:tcW w:w="1943" w:type="dxa"/>
            <w:vMerge/>
            <w:shd w:val="clear" w:color="auto" w:fill="auto"/>
          </w:tcPr>
          <w:p w14:paraId="1F11CEE2"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093A864D"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253EF56A" w14:textId="77777777" w:rsidR="00861A30" w:rsidRPr="005B4C89" w:rsidRDefault="00861A30" w:rsidP="000877F6">
            <w:pPr>
              <w:spacing w:line="240" w:lineRule="auto"/>
              <w:rPr>
                <w:rFonts w:ascii="Times New Roman" w:hAnsi="Times New Roman" w:cs="Times New Roman"/>
              </w:rPr>
            </w:pPr>
            <w:r w:rsidRPr="005B4C89">
              <w:rPr>
                <w:rFonts w:ascii="Times New Roman" w:hAnsi="Times New Roman" w:cs="Times New Roman"/>
              </w:rPr>
              <w:t>12.0.2</w:t>
            </w:r>
          </w:p>
        </w:tc>
        <w:tc>
          <w:tcPr>
            <w:tcW w:w="1988" w:type="dxa"/>
            <w:shd w:val="clear" w:color="auto" w:fill="auto"/>
          </w:tcPr>
          <w:p w14:paraId="7B59BB3F" w14:textId="77777777" w:rsidR="00861A30" w:rsidRPr="005B4C89" w:rsidRDefault="00861A30" w:rsidP="000877F6">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677" w:type="dxa"/>
            <w:shd w:val="clear" w:color="auto" w:fill="auto"/>
          </w:tcPr>
          <w:p w14:paraId="3C7154A0" w14:textId="77777777" w:rsidR="00861A30" w:rsidRPr="005B4C89" w:rsidRDefault="00861A30" w:rsidP="000877F6">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16245EA3" w14:textId="77777777" w:rsidTr="00861A30">
        <w:trPr>
          <w:trHeight w:val="455"/>
        </w:trPr>
        <w:tc>
          <w:tcPr>
            <w:tcW w:w="857" w:type="dxa"/>
            <w:vMerge w:val="restart"/>
            <w:shd w:val="clear" w:color="auto" w:fill="auto"/>
          </w:tcPr>
          <w:p w14:paraId="3AE37067"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4.9.1.3</w:t>
            </w:r>
          </w:p>
        </w:tc>
        <w:tc>
          <w:tcPr>
            <w:tcW w:w="1943" w:type="dxa"/>
            <w:vMerge w:val="restart"/>
            <w:shd w:val="clear" w:color="auto" w:fill="auto"/>
          </w:tcPr>
          <w:p w14:paraId="425BF8CF"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Автомобильные мойки</w:t>
            </w:r>
          </w:p>
        </w:tc>
        <w:tc>
          <w:tcPr>
            <w:tcW w:w="4714" w:type="dxa"/>
            <w:vMerge w:val="restart"/>
            <w:shd w:val="clear" w:color="auto" w:fill="auto"/>
          </w:tcPr>
          <w:p w14:paraId="5D64EB6C"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автомобильных моек, а также размещение магазинов сопутствующей торговли</w:t>
            </w:r>
          </w:p>
          <w:p w14:paraId="03A8805B"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7250C8AB" w14:textId="77777777" w:rsidR="000877F6" w:rsidRPr="005B4C89" w:rsidRDefault="000877F6" w:rsidP="000877F6">
            <w:pPr>
              <w:spacing w:line="240" w:lineRule="auto"/>
              <w:rPr>
                <w:rFonts w:ascii="Times New Roman" w:hAnsi="Times New Roman" w:cs="Times New Roman"/>
              </w:rPr>
            </w:pPr>
            <w:r w:rsidRPr="005B4C89">
              <w:rPr>
                <w:rFonts w:ascii="Times New Roman" w:hAnsi="Times New Roman" w:cs="Times New Roman"/>
              </w:rPr>
              <w:t>3.1.1</w:t>
            </w:r>
          </w:p>
        </w:tc>
        <w:tc>
          <w:tcPr>
            <w:tcW w:w="1988" w:type="dxa"/>
            <w:shd w:val="clear" w:color="auto" w:fill="auto"/>
          </w:tcPr>
          <w:p w14:paraId="202F4F5E"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Предоставление коммунальных услуг </w:t>
            </w:r>
          </w:p>
        </w:tc>
        <w:tc>
          <w:tcPr>
            <w:tcW w:w="4677" w:type="dxa"/>
            <w:shd w:val="clear" w:color="auto" w:fill="auto"/>
          </w:tcPr>
          <w:p w14:paraId="52049DBE"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w:t>
            </w:r>
            <w:r w:rsidRPr="005B4C89">
              <w:rPr>
                <w:rFonts w:ascii="Times New Roman" w:eastAsiaTheme="minorHAnsi" w:hAnsi="Times New Roman" w:cs="Times New Roman"/>
                <w:lang w:eastAsia="en-US"/>
              </w:rPr>
              <w:lastRenderedPageBreak/>
              <w:t xml:space="preserve">и плавки снега) </w:t>
            </w:r>
          </w:p>
        </w:tc>
      </w:tr>
      <w:tr w:rsidR="005B4C89" w:rsidRPr="005B4C89" w14:paraId="100BC790" w14:textId="77777777" w:rsidTr="00861A30">
        <w:trPr>
          <w:trHeight w:val="455"/>
        </w:trPr>
        <w:tc>
          <w:tcPr>
            <w:tcW w:w="857" w:type="dxa"/>
            <w:vMerge/>
            <w:shd w:val="clear" w:color="auto" w:fill="auto"/>
          </w:tcPr>
          <w:p w14:paraId="0C4F5A2D" w14:textId="77777777" w:rsidR="000877F6" w:rsidRPr="005B4C89" w:rsidRDefault="000877F6" w:rsidP="000877F6">
            <w:pPr>
              <w:spacing w:after="0" w:line="240" w:lineRule="auto"/>
              <w:rPr>
                <w:rFonts w:ascii="Times New Roman" w:hAnsi="Times New Roman" w:cs="Times New Roman"/>
              </w:rPr>
            </w:pPr>
          </w:p>
        </w:tc>
        <w:tc>
          <w:tcPr>
            <w:tcW w:w="1943" w:type="dxa"/>
            <w:vMerge/>
            <w:shd w:val="clear" w:color="auto" w:fill="auto"/>
          </w:tcPr>
          <w:p w14:paraId="5B432459"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39D6466B"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6C5859C6"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12.0.2</w:t>
            </w:r>
          </w:p>
        </w:tc>
        <w:tc>
          <w:tcPr>
            <w:tcW w:w="1988" w:type="dxa"/>
            <w:shd w:val="clear" w:color="auto" w:fill="auto"/>
          </w:tcPr>
          <w:p w14:paraId="1478F825"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Благоустройство территории</w:t>
            </w:r>
          </w:p>
        </w:tc>
        <w:tc>
          <w:tcPr>
            <w:tcW w:w="4677" w:type="dxa"/>
            <w:shd w:val="clear" w:color="auto" w:fill="auto"/>
          </w:tcPr>
          <w:p w14:paraId="7FD4569D"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3D549F56" w14:textId="77777777" w:rsidTr="00861A30">
        <w:trPr>
          <w:trHeight w:val="845"/>
        </w:trPr>
        <w:tc>
          <w:tcPr>
            <w:tcW w:w="857" w:type="dxa"/>
            <w:vMerge w:val="restart"/>
            <w:shd w:val="clear" w:color="auto" w:fill="auto"/>
          </w:tcPr>
          <w:p w14:paraId="2EF3A2F9"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4.9.1.4</w:t>
            </w:r>
          </w:p>
        </w:tc>
        <w:tc>
          <w:tcPr>
            <w:tcW w:w="1943" w:type="dxa"/>
            <w:vMerge w:val="restart"/>
            <w:shd w:val="clear" w:color="auto" w:fill="auto"/>
          </w:tcPr>
          <w:p w14:paraId="53C0051F"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Ремонт автомобилей</w:t>
            </w:r>
          </w:p>
        </w:tc>
        <w:tc>
          <w:tcPr>
            <w:tcW w:w="4714" w:type="dxa"/>
            <w:vMerge w:val="restart"/>
            <w:shd w:val="clear" w:color="auto" w:fill="auto"/>
          </w:tcPr>
          <w:p w14:paraId="089147DD"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853" w:type="dxa"/>
            <w:shd w:val="clear" w:color="auto" w:fill="auto"/>
          </w:tcPr>
          <w:p w14:paraId="487E9558" w14:textId="77777777" w:rsidR="000877F6" w:rsidRPr="005B4C89" w:rsidRDefault="000877F6" w:rsidP="000877F6">
            <w:pPr>
              <w:spacing w:line="240" w:lineRule="auto"/>
              <w:rPr>
                <w:rFonts w:ascii="Times New Roman" w:hAnsi="Times New Roman" w:cs="Times New Roman"/>
              </w:rPr>
            </w:pPr>
            <w:r w:rsidRPr="005B4C89">
              <w:rPr>
                <w:rFonts w:ascii="Times New Roman" w:hAnsi="Times New Roman" w:cs="Times New Roman"/>
              </w:rPr>
              <w:t>3.1.1</w:t>
            </w:r>
          </w:p>
        </w:tc>
        <w:tc>
          <w:tcPr>
            <w:tcW w:w="1988" w:type="dxa"/>
            <w:shd w:val="clear" w:color="auto" w:fill="auto"/>
          </w:tcPr>
          <w:p w14:paraId="3B342351"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Предоставление коммунальных услуг </w:t>
            </w:r>
          </w:p>
        </w:tc>
        <w:tc>
          <w:tcPr>
            <w:tcW w:w="4677" w:type="dxa"/>
            <w:shd w:val="clear" w:color="auto" w:fill="auto"/>
          </w:tcPr>
          <w:p w14:paraId="5A3BA5CD"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5B4C89" w:rsidRPr="005B4C89" w14:paraId="1DEEFB87" w14:textId="77777777" w:rsidTr="00E75A0F">
        <w:trPr>
          <w:trHeight w:val="20"/>
        </w:trPr>
        <w:tc>
          <w:tcPr>
            <w:tcW w:w="857" w:type="dxa"/>
            <w:vMerge/>
            <w:shd w:val="clear" w:color="auto" w:fill="auto"/>
          </w:tcPr>
          <w:p w14:paraId="7271755D" w14:textId="77777777" w:rsidR="000877F6" w:rsidRPr="005B4C89" w:rsidRDefault="000877F6" w:rsidP="000877F6">
            <w:pPr>
              <w:spacing w:after="0" w:line="240" w:lineRule="auto"/>
              <w:rPr>
                <w:rFonts w:ascii="Times New Roman" w:hAnsi="Times New Roman" w:cs="Times New Roman"/>
              </w:rPr>
            </w:pPr>
          </w:p>
        </w:tc>
        <w:tc>
          <w:tcPr>
            <w:tcW w:w="1943" w:type="dxa"/>
            <w:vMerge/>
            <w:shd w:val="clear" w:color="auto" w:fill="auto"/>
          </w:tcPr>
          <w:p w14:paraId="05B069CC"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5BD77812"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742636E2"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12.0.2</w:t>
            </w:r>
          </w:p>
        </w:tc>
        <w:tc>
          <w:tcPr>
            <w:tcW w:w="1988" w:type="dxa"/>
            <w:shd w:val="clear" w:color="auto" w:fill="auto"/>
          </w:tcPr>
          <w:p w14:paraId="79146EF7"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Благоустройство территории</w:t>
            </w:r>
          </w:p>
        </w:tc>
        <w:tc>
          <w:tcPr>
            <w:tcW w:w="4677" w:type="dxa"/>
            <w:shd w:val="clear" w:color="auto" w:fill="auto"/>
          </w:tcPr>
          <w:p w14:paraId="1FF1E51B"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5B4C89">
              <w:rPr>
                <w:rFonts w:ascii="Times New Roman" w:eastAsiaTheme="minorHAnsi" w:hAnsi="Times New Roman" w:cs="Times New Roman"/>
                <w:lang w:eastAsia="en-US"/>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51DC0352" w14:textId="77777777" w:rsidTr="00E75A0F">
        <w:trPr>
          <w:trHeight w:val="20"/>
        </w:trPr>
        <w:tc>
          <w:tcPr>
            <w:tcW w:w="857" w:type="dxa"/>
            <w:vMerge w:val="restart"/>
            <w:shd w:val="clear" w:color="auto" w:fill="auto"/>
          </w:tcPr>
          <w:p w14:paraId="74341ECA"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lastRenderedPageBreak/>
              <w:t>4.10</w:t>
            </w:r>
          </w:p>
        </w:tc>
        <w:tc>
          <w:tcPr>
            <w:tcW w:w="1943" w:type="dxa"/>
            <w:vMerge w:val="restart"/>
            <w:shd w:val="clear" w:color="auto" w:fill="auto"/>
          </w:tcPr>
          <w:p w14:paraId="0E8E26CB"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Выставочно-ярмарочная деятельность</w:t>
            </w:r>
          </w:p>
        </w:tc>
        <w:tc>
          <w:tcPr>
            <w:tcW w:w="4714" w:type="dxa"/>
            <w:vMerge w:val="restart"/>
            <w:shd w:val="clear" w:color="auto" w:fill="auto"/>
          </w:tcPr>
          <w:p w14:paraId="7E72F383"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p w14:paraId="1AF4EA85"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40D5A298"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2.7.1</w:t>
            </w:r>
          </w:p>
        </w:tc>
        <w:tc>
          <w:tcPr>
            <w:tcW w:w="1988" w:type="dxa"/>
            <w:shd w:val="clear" w:color="auto" w:fill="auto"/>
          </w:tcPr>
          <w:p w14:paraId="5ECB767C"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Хранение автотранспорта</w:t>
            </w:r>
          </w:p>
        </w:tc>
        <w:tc>
          <w:tcPr>
            <w:tcW w:w="4677" w:type="dxa"/>
            <w:shd w:val="clear" w:color="auto" w:fill="auto"/>
          </w:tcPr>
          <w:p w14:paraId="3E8D6803" w14:textId="77777777" w:rsidR="000877F6" w:rsidRPr="005B4C89" w:rsidRDefault="00E662E7"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56" w:history="1">
              <w:r w:rsidRPr="005B4C89">
                <w:rPr>
                  <w:rFonts w:ascii="Times New Roman" w:hAnsi="Times New Roman" w:cs="Times New Roman"/>
                </w:rPr>
                <w:t>кодами 2.7.2, 4.9</w:t>
              </w:r>
            </w:hyperlink>
          </w:p>
        </w:tc>
      </w:tr>
      <w:tr w:rsidR="005B4C89" w:rsidRPr="005B4C89" w14:paraId="2C2E7C41" w14:textId="77777777" w:rsidTr="00E75A0F">
        <w:trPr>
          <w:trHeight w:val="20"/>
        </w:trPr>
        <w:tc>
          <w:tcPr>
            <w:tcW w:w="857" w:type="dxa"/>
            <w:vMerge/>
            <w:shd w:val="clear" w:color="auto" w:fill="auto"/>
          </w:tcPr>
          <w:p w14:paraId="00783E87" w14:textId="77777777" w:rsidR="000877F6" w:rsidRPr="005B4C89" w:rsidRDefault="000877F6" w:rsidP="000877F6">
            <w:pPr>
              <w:spacing w:after="0" w:line="240" w:lineRule="auto"/>
              <w:rPr>
                <w:rFonts w:ascii="Times New Roman" w:hAnsi="Times New Roman" w:cs="Times New Roman"/>
              </w:rPr>
            </w:pPr>
          </w:p>
        </w:tc>
        <w:tc>
          <w:tcPr>
            <w:tcW w:w="1943" w:type="dxa"/>
            <w:vMerge/>
            <w:shd w:val="clear" w:color="auto" w:fill="auto"/>
          </w:tcPr>
          <w:p w14:paraId="20037D70"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40EFF49A"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50877ECA"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3.1.1</w:t>
            </w:r>
          </w:p>
        </w:tc>
        <w:tc>
          <w:tcPr>
            <w:tcW w:w="1988" w:type="dxa"/>
            <w:shd w:val="clear" w:color="auto" w:fill="auto"/>
          </w:tcPr>
          <w:p w14:paraId="7917EE6F"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Предоставление коммунальных услуг</w:t>
            </w:r>
          </w:p>
        </w:tc>
        <w:tc>
          <w:tcPr>
            <w:tcW w:w="4677" w:type="dxa"/>
            <w:shd w:val="clear" w:color="auto" w:fill="auto"/>
          </w:tcPr>
          <w:p w14:paraId="26231D79"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79C104E7" w14:textId="77777777" w:rsidTr="00861A30">
        <w:trPr>
          <w:trHeight w:val="857"/>
        </w:trPr>
        <w:tc>
          <w:tcPr>
            <w:tcW w:w="857" w:type="dxa"/>
            <w:vMerge/>
            <w:shd w:val="clear" w:color="auto" w:fill="auto"/>
          </w:tcPr>
          <w:p w14:paraId="0E61A687" w14:textId="77777777" w:rsidR="000877F6" w:rsidRPr="005B4C89" w:rsidRDefault="000877F6" w:rsidP="000877F6">
            <w:pPr>
              <w:spacing w:after="0" w:line="240" w:lineRule="auto"/>
              <w:rPr>
                <w:rFonts w:ascii="Times New Roman" w:hAnsi="Times New Roman" w:cs="Times New Roman"/>
              </w:rPr>
            </w:pPr>
          </w:p>
        </w:tc>
        <w:tc>
          <w:tcPr>
            <w:tcW w:w="1943" w:type="dxa"/>
            <w:vMerge/>
            <w:shd w:val="clear" w:color="auto" w:fill="auto"/>
          </w:tcPr>
          <w:p w14:paraId="533E4582"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16FD7C79"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159CE52F"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4.5</w:t>
            </w:r>
          </w:p>
        </w:tc>
        <w:tc>
          <w:tcPr>
            <w:tcW w:w="1988" w:type="dxa"/>
            <w:shd w:val="clear" w:color="auto" w:fill="auto"/>
          </w:tcPr>
          <w:p w14:paraId="3F10EA88"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Банковская и страховая деятельность</w:t>
            </w:r>
          </w:p>
        </w:tc>
        <w:tc>
          <w:tcPr>
            <w:tcW w:w="4677" w:type="dxa"/>
            <w:shd w:val="clear" w:color="auto" w:fill="auto"/>
          </w:tcPr>
          <w:p w14:paraId="07022E90"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5B4C89" w:rsidRPr="005B4C89" w14:paraId="4DEE9AF2" w14:textId="77777777" w:rsidTr="00861A30">
        <w:trPr>
          <w:trHeight w:val="1041"/>
        </w:trPr>
        <w:tc>
          <w:tcPr>
            <w:tcW w:w="857" w:type="dxa"/>
            <w:vMerge/>
            <w:shd w:val="clear" w:color="auto" w:fill="auto"/>
          </w:tcPr>
          <w:p w14:paraId="7CE613C4" w14:textId="77777777" w:rsidR="000877F6" w:rsidRPr="005B4C89" w:rsidRDefault="000877F6" w:rsidP="000877F6">
            <w:pPr>
              <w:spacing w:after="0" w:line="240" w:lineRule="auto"/>
              <w:rPr>
                <w:rFonts w:ascii="Times New Roman" w:hAnsi="Times New Roman" w:cs="Times New Roman"/>
              </w:rPr>
            </w:pPr>
          </w:p>
        </w:tc>
        <w:tc>
          <w:tcPr>
            <w:tcW w:w="1943" w:type="dxa"/>
            <w:vMerge/>
            <w:shd w:val="clear" w:color="auto" w:fill="auto"/>
          </w:tcPr>
          <w:p w14:paraId="21913E2A"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5C0AA3C1"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1F38FC6E"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4.6</w:t>
            </w:r>
          </w:p>
        </w:tc>
        <w:tc>
          <w:tcPr>
            <w:tcW w:w="1988" w:type="dxa"/>
            <w:shd w:val="clear" w:color="auto" w:fill="auto"/>
          </w:tcPr>
          <w:p w14:paraId="6838CF37"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Общественное питание</w:t>
            </w:r>
          </w:p>
        </w:tc>
        <w:tc>
          <w:tcPr>
            <w:tcW w:w="4677" w:type="dxa"/>
            <w:shd w:val="clear" w:color="auto" w:fill="auto"/>
          </w:tcPr>
          <w:p w14:paraId="66726737"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B4C89" w:rsidRPr="005B4C89" w14:paraId="5109799F" w14:textId="77777777" w:rsidTr="00861A30">
        <w:trPr>
          <w:trHeight w:val="1209"/>
        </w:trPr>
        <w:tc>
          <w:tcPr>
            <w:tcW w:w="857" w:type="dxa"/>
            <w:vMerge/>
            <w:shd w:val="clear" w:color="auto" w:fill="auto"/>
          </w:tcPr>
          <w:p w14:paraId="55BB1A51" w14:textId="77777777" w:rsidR="000877F6" w:rsidRPr="005B4C89" w:rsidRDefault="000877F6" w:rsidP="000877F6">
            <w:pPr>
              <w:spacing w:after="0" w:line="240" w:lineRule="auto"/>
              <w:rPr>
                <w:rFonts w:ascii="Times New Roman" w:hAnsi="Times New Roman" w:cs="Times New Roman"/>
              </w:rPr>
            </w:pPr>
          </w:p>
        </w:tc>
        <w:tc>
          <w:tcPr>
            <w:tcW w:w="1943" w:type="dxa"/>
            <w:vMerge/>
            <w:shd w:val="clear" w:color="auto" w:fill="auto"/>
          </w:tcPr>
          <w:p w14:paraId="05ED7E8E"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031CBAFF"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003E7EF7"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4.9</w:t>
            </w:r>
          </w:p>
        </w:tc>
        <w:tc>
          <w:tcPr>
            <w:tcW w:w="1988" w:type="dxa"/>
            <w:shd w:val="clear" w:color="auto" w:fill="auto"/>
          </w:tcPr>
          <w:p w14:paraId="7899714B"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Служебные гаражи</w:t>
            </w:r>
          </w:p>
        </w:tc>
        <w:tc>
          <w:tcPr>
            <w:tcW w:w="4677" w:type="dxa"/>
            <w:shd w:val="clear" w:color="auto" w:fill="auto"/>
          </w:tcPr>
          <w:p w14:paraId="319C377D"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57" w:history="1">
              <w:r w:rsidRPr="005B4C89">
                <w:rPr>
                  <w:rFonts w:ascii="Times New Roman" w:eastAsiaTheme="minorHAnsi" w:hAnsi="Times New Roman" w:cs="Times New Roman"/>
                  <w:lang w:eastAsia="en-US"/>
                </w:rPr>
                <w:t>кодами 3.0</w:t>
              </w:r>
            </w:hyperlink>
            <w:r w:rsidRPr="005B4C89">
              <w:rPr>
                <w:rFonts w:ascii="Times New Roman" w:eastAsiaTheme="minorHAnsi" w:hAnsi="Times New Roman" w:cs="Times New Roman"/>
                <w:lang w:eastAsia="en-US"/>
              </w:rPr>
              <w:t xml:space="preserve">, </w:t>
            </w:r>
            <w:hyperlink r:id="rId158" w:history="1">
              <w:r w:rsidRPr="005B4C89">
                <w:rPr>
                  <w:rFonts w:ascii="Times New Roman" w:eastAsiaTheme="minorHAnsi" w:hAnsi="Times New Roman" w:cs="Times New Roman"/>
                  <w:lang w:eastAsia="en-US"/>
                </w:rPr>
                <w:t>4.0</w:t>
              </w:r>
            </w:hyperlink>
            <w:r w:rsidRPr="005B4C89">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5B4C89" w:rsidRPr="005B4C89" w14:paraId="561A1287" w14:textId="77777777" w:rsidTr="00861A30">
        <w:trPr>
          <w:trHeight w:val="1209"/>
        </w:trPr>
        <w:tc>
          <w:tcPr>
            <w:tcW w:w="857" w:type="dxa"/>
            <w:vMerge/>
            <w:shd w:val="clear" w:color="auto" w:fill="auto"/>
          </w:tcPr>
          <w:p w14:paraId="738B9FFA" w14:textId="77777777" w:rsidR="000877F6" w:rsidRPr="005B4C89" w:rsidRDefault="000877F6" w:rsidP="000877F6">
            <w:pPr>
              <w:spacing w:after="0" w:line="240" w:lineRule="auto"/>
              <w:rPr>
                <w:rFonts w:ascii="Times New Roman" w:hAnsi="Times New Roman" w:cs="Times New Roman"/>
              </w:rPr>
            </w:pPr>
          </w:p>
        </w:tc>
        <w:tc>
          <w:tcPr>
            <w:tcW w:w="1943" w:type="dxa"/>
            <w:vMerge/>
            <w:shd w:val="clear" w:color="auto" w:fill="auto"/>
          </w:tcPr>
          <w:p w14:paraId="4E852425"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64C86FB0"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7871A161"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8.3</w:t>
            </w:r>
          </w:p>
        </w:tc>
        <w:tc>
          <w:tcPr>
            <w:tcW w:w="1988" w:type="dxa"/>
            <w:shd w:val="clear" w:color="auto" w:fill="auto"/>
          </w:tcPr>
          <w:p w14:paraId="3A48FC67"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Обеспечение внутреннего правопорядка</w:t>
            </w:r>
          </w:p>
        </w:tc>
        <w:tc>
          <w:tcPr>
            <w:tcW w:w="4677" w:type="dxa"/>
            <w:shd w:val="clear" w:color="auto" w:fill="auto"/>
          </w:tcPr>
          <w:p w14:paraId="1D07C021"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D627B1E"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3D0DD1BA" w14:textId="77777777" w:rsidTr="00861A30">
        <w:trPr>
          <w:trHeight w:val="136"/>
        </w:trPr>
        <w:tc>
          <w:tcPr>
            <w:tcW w:w="857" w:type="dxa"/>
            <w:vMerge/>
            <w:shd w:val="clear" w:color="auto" w:fill="auto"/>
          </w:tcPr>
          <w:p w14:paraId="41459CB6" w14:textId="77777777" w:rsidR="000877F6" w:rsidRPr="005B4C89" w:rsidRDefault="000877F6" w:rsidP="000877F6">
            <w:pPr>
              <w:spacing w:after="0" w:line="240" w:lineRule="auto"/>
              <w:rPr>
                <w:rFonts w:ascii="Times New Roman" w:hAnsi="Times New Roman" w:cs="Times New Roman"/>
              </w:rPr>
            </w:pPr>
          </w:p>
        </w:tc>
        <w:tc>
          <w:tcPr>
            <w:tcW w:w="1943" w:type="dxa"/>
            <w:vMerge/>
            <w:shd w:val="clear" w:color="auto" w:fill="auto"/>
          </w:tcPr>
          <w:p w14:paraId="2699B987"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726F277D"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2D4AD023"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12.0.2</w:t>
            </w:r>
          </w:p>
        </w:tc>
        <w:tc>
          <w:tcPr>
            <w:tcW w:w="1988" w:type="dxa"/>
            <w:shd w:val="clear" w:color="auto" w:fill="auto"/>
          </w:tcPr>
          <w:p w14:paraId="2A1F8D95"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Благоустройство территории</w:t>
            </w:r>
          </w:p>
        </w:tc>
        <w:tc>
          <w:tcPr>
            <w:tcW w:w="4677" w:type="dxa"/>
            <w:shd w:val="clear" w:color="auto" w:fill="auto"/>
          </w:tcPr>
          <w:p w14:paraId="17874FD1" w14:textId="77777777" w:rsidR="000877F6" w:rsidRPr="005B4C89" w:rsidRDefault="000877F6" w:rsidP="000877F6">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w:t>
            </w:r>
            <w:r w:rsidRPr="005B4C89">
              <w:rPr>
                <w:rFonts w:ascii="Times New Roman" w:eastAsiaTheme="minorHAnsi" w:hAnsi="Times New Roman" w:cs="Times New Roman"/>
                <w:lang w:eastAsia="en-US"/>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2AD05707" w14:textId="77777777" w:rsidTr="00861A30">
        <w:trPr>
          <w:trHeight w:val="478"/>
        </w:trPr>
        <w:tc>
          <w:tcPr>
            <w:tcW w:w="857" w:type="dxa"/>
            <w:vMerge w:val="restart"/>
            <w:shd w:val="clear" w:color="auto" w:fill="auto"/>
          </w:tcPr>
          <w:p w14:paraId="5633AD60"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lastRenderedPageBreak/>
              <w:t>4.3</w:t>
            </w:r>
          </w:p>
        </w:tc>
        <w:tc>
          <w:tcPr>
            <w:tcW w:w="1943" w:type="dxa"/>
            <w:vMerge w:val="restart"/>
            <w:shd w:val="clear" w:color="auto" w:fill="auto"/>
          </w:tcPr>
          <w:p w14:paraId="178F2FCB"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Рынки</w:t>
            </w:r>
          </w:p>
        </w:tc>
        <w:tc>
          <w:tcPr>
            <w:tcW w:w="4714" w:type="dxa"/>
            <w:vMerge w:val="restart"/>
            <w:shd w:val="clear" w:color="auto" w:fill="auto"/>
          </w:tcPr>
          <w:p w14:paraId="6B293225"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2675A683"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гаражей и (или) стоянок для автомобилей сотрудников и посетителей рынка</w:t>
            </w:r>
          </w:p>
        </w:tc>
        <w:tc>
          <w:tcPr>
            <w:tcW w:w="853" w:type="dxa"/>
            <w:shd w:val="clear" w:color="auto" w:fill="auto"/>
          </w:tcPr>
          <w:p w14:paraId="0A81A6D1"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2.7.1</w:t>
            </w:r>
          </w:p>
        </w:tc>
        <w:tc>
          <w:tcPr>
            <w:tcW w:w="1988" w:type="dxa"/>
            <w:shd w:val="clear" w:color="auto" w:fill="auto"/>
          </w:tcPr>
          <w:p w14:paraId="2AE94E62"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5370D0C1" w14:textId="77777777" w:rsidR="000877F6" w:rsidRPr="005B4C89" w:rsidRDefault="000877F6" w:rsidP="000877F6">
            <w:pPr>
              <w:spacing w:after="0" w:line="240" w:lineRule="auto"/>
              <w:jc w:val="both"/>
              <w:rPr>
                <w:rFonts w:ascii="Times New Roman" w:hAnsi="Times New Roman" w:cs="Times New Roman"/>
              </w:rPr>
            </w:pPr>
          </w:p>
        </w:tc>
        <w:tc>
          <w:tcPr>
            <w:tcW w:w="4677" w:type="dxa"/>
            <w:shd w:val="clear" w:color="auto" w:fill="auto"/>
          </w:tcPr>
          <w:p w14:paraId="2A055D12" w14:textId="77777777" w:rsidR="000877F6" w:rsidRPr="005B4C89" w:rsidRDefault="00E662E7" w:rsidP="000877F6">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59" w:history="1">
              <w:r w:rsidRPr="005B4C89">
                <w:rPr>
                  <w:rFonts w:ascii="Times New Roman" w:hAnsi="Times New Roman" w:cs="Times New Roman"/>
                </w:rPr>
                <w:t>кодами 2.7.2, 4.9</w:t>
              </w:r>
            </w:hyperlink>
          </w:p>
        </w:tc>
      </w:tr>
      <w:tr w:rsidR="005B4C89" w:rsidRPr="005B4C89" w14:paraId="5438F9AC" w14:textId="77777777" w:rsidTr="00861A30">
        <w:trPr>
          <w:trHeight w:val="473"/>
        </w:trPr>
        <w:tc>
          <w:tcPr>
            <w:tcW w:w="857" w:type="dxa"/>
            <w:vMerge/>
            <w:shd w:val="clear" w:color="auto" w:fill="auto"/>
          </w:tcPr>
          <w:p w14:paraId="15A77911" w14:textId="77777777" w:rsidR="000877F6" w:rsidRPr="005B4C89" w:rsidRDefault="000877F6" w:rsidP="000877F6">
            <w:pPr>
              <w:spacing w:after="0" w:line="240" w:lineRule="auto"/>
              <w:rPr>
                <w:rFonts w:ascii="Times New Roman" w:hAnsi="Times New Roman" w:cs="Times New Roman"/>
              </w:rPr>
            </w:pPr>
          </w:p>
        </w:tc>
        <w:tc>
          <w:tcPr>
            <w:tcW w:w="1943" w:type="dxa"/>
            <w:vMerge/>
            <w:shd w:val="clear" w:color="auto" w:fill="auto"/>
          </w:tcPr>
          <w:p w14:paraId="54DC4CA1"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227492F5"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6D368C01"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3.1.1</w:t>
            </w:r>
          </w:p>
        </w:tc>
        <w:tc>
          <w:tcPr>
            <w:tcW w:w="1988" w:type="dxa"/>
            <w:shd w:val="clear" w:color="auto" w:fill="auto"/>
          </w:tcPr>
          <w:p w14:paraId="60A5FBBF"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677" w:type="dxa"/>
            <w:shd w:val="clear" w:color="auto" w:fill="auto"/>
          </w:tcPr>
          <w:p w14:paraId="5AB7B21D"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038CFE38" w14:textId="77777777" w:rsidTr="00861A30">
        <w:trPr>
          <w:trHeight w:val="473"/>
        </w:trPr>
        <w:tc>
          <w:tcPr>
            <w:tcW w:w="857" w:type="dxa"/>
            <w:vMerge/>
            <w:shd w:val="clear" w:color="auto" w:fill="auto"/>
          </w:tcPr>
          <w:p w14:paraId="28CF0DFB" w14:textId="77777777" w:rsidR="000877F6" w:rsidRPr="005B4C89" w:rsidRDefault="000877F6" w:rsidP="000877F6">
            <w:pPr>
              <w:spacing w:after="0" w:line="240" w:lineRule="auto"/>
              <w:rPr>
                <w:rFonts w:ascii="Times New Roman" w:hAnsi="Times New Roman" w:cs="Times New Roman"/>
              </w:rPr>
            </w:pPr>
          </w:p>
        </w:tc>
        <w:tc>
          <w:tcPr>
            <w:tcW w:w="1943" w:type="dxa"/>
            <w:vMerge/>
            <w:shd w:val="clear" w:color="auto" w:fill="auto"/>
          </w:tcPr>
          <w:p w14:paraId="2A582F80"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142308C3"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1F13CA5A"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6.9.1</w:t>
            </w:r>
          </w:p>
        </w:tc>
        <w:tc>
          <w:tcPr>
            <w:tcW w:w="1988" w:type="dxa"/>
            <w:shd w:val="clear" w:color="auto" w:fill="auto"/>
          </w:tcPr>
          <w:p w14:paraId="5546AA4C"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 xml:space="preserve">Складские площадки </w:t>
            </w:r>
          </w:p>
        </w:tc>
        <w:tc>
          <w:tcPr>
            <w:tcW w:w="4677" w:type="dxa"/>
            <w:shd w:val="clear" w:color="auto" w:fill="auto"/>
          </w:tcPr>
          <w:p w14:paraId="13000A04"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5B4C89" w:rsidRPr="005B4C89" w14:paraId="600AF6DC" w14:textId="77777777" w:rsidTr="00861A30">
        <w:trPr>
          <w:trHeight w:val="473"/>
        </w:trPr>
        <w:tc>
          <w:tcPr>
            <w:tcW w:w="857" w:type="dxa"/>
            <w:vMerge/>
            <w:shd w:val="clear" w:color="auto" w:fill="auto"/>
          </w:tcPr>
          <w:p w14:paraId="530157C0" w14:textId="77777777" w:rsidR="000877F6" w:rsidRPr="005B4C89" w:rsidRDefault="000877F6" w:rsidP="000877F6">
            <w:pPr>
              <w:spacing w:after="0" w:line="240" w:lineRule="auto"/>
              <w:rPr>
                <w:rFonts w:ascii="Times New Roman" w:hAnsi="Times New Roman" w:cs="Times New Roman"/>
              </w:rPr>
            </w:pPr>
          </w:p>
        </w:tc>
        <w:tc>
          <w:tcPr>
            <w:tcW w:w="1943" w:type="dxa"/>
            <w:vMerge/>
            <w:shd w:val="clear" w:color="auto" w:fill="auto"/>
          </w:tcPr>
          <w:p w14:paraId="75903D6F"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3991BF9D"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2770C048"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8.3</w:t>
            </w:r>
          </w:p>
        </w:tc>
        <w:tc>
          <w:tcPr>
            <w:tcW w:w="1988" w:type="dxa"/>
            <w:shd w:val="clear" w:color="auto" w:fill="auto"/>
          </w:tcPr>
          <w:p w14:paraId="2B8D4042"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77" w:type="dxa"/>
            <w:shd w:val="clear" w:color="auto" w:fill="auto"/>
          </w:tcPr>
          <w:p w14:paraId="64E6DCFF" w14:textId="77777777" w:rsidR="000877F6" w:rsidRPr="005B4C89" w:rsidRDefault="000877F6" w:rsidP="000877F6">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7B9053F"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0D478380" w14:textId="77777777" w:rsidTr="00861A30">
        <w:trPr>
          <w:trHeight w:val="278"/>
        </w:trPr>
        <w:tc>
          <w:tcPr>
            <w:tcW w:w="857" w:type="dxa"/>
            <w:vMerge/>
            <w:shd w:val="clear" w:color="auto" w:fill="auto"/>
          </w:tcPr>
          <w:p w14:paraId="1FAD3FDF" w14:textId="77777777" w:rsidR="000877F6" w:rsidRPr="005B4C89" w:rsidRDefault="000877F6" w:rsidP="000877F6">
            <w:pPr>
              <w:spacing w:after="0" w:line="240" w:lineRule="auto"/>
              <w:rPr>
                <w:rFonts w:ascii="Times New Roman" w:hAnsi="Times New Roman" w:cs="Times New Roman"/>
              </w:rPr>
            </w:pPr>
          </w:p>
        </w:tc>
        <w:tc>
          <w:tcPr>
            <w:tcW w:w="1943" w:type="dxa"/>
            <w:vMerge/>
            <w:shd w:val="clear" w:color="auto" w:fill="auto"/>
          </w:tcPr>
          <w:p w14:paraId="547821B5"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1FB1F279"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08AFDE02"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4.5</w:t>
            </w:r>
          </w:p>
        </w:tc>
        <w:tc>
          <w:tcPr>
            <w:tcW w:w="1988" w:type="dxa"/>
            <w:shd w:val="clear" w:color="auto" w:fill="auto"/>
          </w:tcPr>
          <w:p w14:paraId="5DE4A23B"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Банковская и страховая деятельность</w:t>
            </w:r>
          </w:p>
        </w:tc>
        <w:tc>
          <w:tcPr>
            <w:tcW w:w="4677" w:type="dxa"/>
            <w:shd w:val="clear" w:color="auto" w:fill="auto"/>
          </w:tcPr>
          <w:p w14:paraId="2730916B"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5B4C89" w:rsidRPr="005B4C89" w14:paraId="3C2FE6BE" w14:textId="77777777" w:rsidTr="00861A30">
        <w:trPr>
          <w:trHeight w:val="473"/>
        </w:trPr>
        <w:tc>
          <w:tcPr>
            <w:tcW w:w="857" w:type="dxa"/>
            <w:vMerge/>
            <w:shd w:val="clear" w:color="auto" w:fill="auto"/>
          </w:tcPr>
          <w:p w14:paraId="0B8C7FDF" w14:textId="77777777" w:rsidR="000877F6" w:rsidRPr="005B4C89" w:rsidRDefault="000877F6" w:rsidP="000877F6">
            <w:pPr>
              <w:spacing w:after="0" w:line="240" w:lineRule="auto"/>
              <w:rPr>
                <w:rFonts w:ascii="Times New Roman" w:hAnsi="Times New Roman" w:cs="Times New Roman"/>
              </w:rPr>
            </w:pPr>
          </w:p>
        </w:tc>
        <w:tc>
          <w:tcPr>
            <w:tcW w:w="1943" w:type="dxa"/>
            <w:vMerge/>
            <w:shd w:val="clear" w:color="auto" w:fill="auto"/>
          </w:tcPr>
          <w:p w14:paraId="28125499"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tcPr>
          <w:p w14:paraId="6244291A" w14:textId="77777777" w:rsidR="000877F6" w:rsidRPr="005B4C89" w:rsidRDefault="000877F6"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6BE9BB23"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12.0.2</w:t>
            </w:r>
          </w:p>
        </w:tc>
        <w:tc>
          <w:tcPr>
            <w:tcW w:w="1988" w:type="dxa"/>
            <w:shd w:val="clear" w:color="auto" w:fill="auto"/>
          </w:tcPr>
          <w:p w14:paraId="00BD0EC0"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Благоустройство территории</w:t>
            </w:r>
          </w:p>
        </w:tc>
        <w:tc>
          <w:tcPr>
            <w:tcW w:w="4677" w:type="dxa"/>
            <w:shd w:val="clear" w:color="auto" w:fill="auto"/>
          </w:tcPr>
          <w:p w14:paraId="6FEB97EA" w14:textId="77777777" w:rsidR="000877F6" w:rsidRPr="005B4C89" w:rsidRDefault="000877F6" w:rsidP="000877F6">
            <w:pPr>
              <w:spacing w:after="0" w:line="240" w:lineRule="auto"/>
              <w:jc w:val="both"/>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48270EC0" w14:textId="77777777" w:rsidTr="00861A30">
        <w:trPr>
          <w:trHeight w:val="473"/>
        </w:trPr>
        <w:tc>
          <w:tcPr>
            <w:tcW w:w="857" w:type="dxa"/>
            <w:vMerge w:val="restart"/>
            <w:shd w:val="clear" w:color="auto" w:fill="auto"/>
          </w:tcPr>
          <w:p w14:paraId="14B3DA46" w14:textId="77777777" w:rsidR="00184FDA" w:rsidRPr="005B4C89" w:rsidRDefault="00184FDA" w:rsidP="007D3AB7">
            <w:pPr>
              <w:spacing w:after="0" w:line="240" w:lineRule="auto"/>
              <w:rPr>
                <w:rFonts w:ascii="Times New Roman" w:hAnsi="Times New Roman" w:cs="Times New Roman"/>
              </w:rPr>
            </w:pPr>
            <w:r w:rsidRPr="005B4C89">
              <w:rPr>
                <w:rFonts w:ascii="Times New Roman" w:hAnsi="Times New Roman" w:cs="Times New Roman"/>
              </w:rPr>
              <w:t>5.1</w:t>
            </w:r>
          </w:p>
          <w:p w14:paraId="52C95B56" w14:textId="77777777" w:rsidR="00184FDA" w:rsidRPr="005B4C89" w:rsidRDefault="00184FDA" w:rsidP="007D3AB7">
            <w:pPr>
              <w:spacing w:after="0" w:line="240" w:lineRule="auto"/>
              <w:rPr>
                <w:rFonts w:ascii="Times New Roman" w:hAnsi="Times New Roman" w:cs="Times New Roman"/>
              </w:rPr>
            </w:pPr>
          </w:p>
        </w:tc>
        <w:tc>
          <w:tcPr>
            <w:tcW w:w="1943" w:type="dxa"/>
            <w:vMerge w:val="restart"/>
            <w:shd w:val="clear" w:color="auto" w:fill="auto"/>
          </w:tcPr>
          <w:p w14:paraId="11C1DD05" w14:textId="77777777" w:rsidR="00184FDA" w:rsidRPr="005B4C89" w:rsidRDefault="00184FDA"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Спорт</w:t>
            </w:r>
          </w:p>
          <w:p w14:paraId="5548B612" w14:textId="77777777" w:rsidR="00184FDA" w:rsidRPr="005B4C89" w:rsidRDefault="00184FDA"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714" w:type="dxa"/>
            <w:vMerge w:val="restart"/>
            <w:shd w:val="clear" w:color="auto" w:fill="auto"/>
          </w:tcPr>
          <w:p w14:paraId="617DC5A6" w14:textId="77777777" w:rsidR="00184FDA" w:rsidRPr="005B4C89" w:rsidRDefault="00184FDA" w:rsidP="007D3AB7">
            <w:pPr>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для занятия спортом. Содержание данного вида </w:t>
            </w:r>
            <w:r w:rsidRPr="005B4C89">
              <w:rPr>
                <w:rFonts w:ascii="Times New Roman" w:eastAsiaTheme="minorHAnsi" w:hAnsi="Times New Roman" w:cs="Times New Roman"/>
                <w:lang w:eastAsia="en-US"/>
              </w:rPr>
              <w:lastRenderedPageBreak/>
              <w:t xml:space="preserve">разрешенного использования включает в себя содержание видов разрешенного использования с </w:t>
            </w:r>
            <w:hyperlink r:id="rId160" w:history="1">
              <w:r w:rsidRPr="005B4C89">
                <w:rPr>
                  <w:rFonts w:ascii="Times New Roman" w:eastAsiaTheme="minorHAnsi" w:hAnsi="Times New Roman" w:cs="Times New Roman"/>
                  <w:lang w:eastAsia="en-US"/>
                </w:rPr>
                <w:t>кодами 5.1.1</w:t>
              </w:r>
            </w:hyperlink>
            <w:r w:rsidRPr="005B4C89">
              <w:rPr>
                <w:rFonts w:ascii="Times New Roman" w:eastAsiaTheme="minorHAnsi" w:hAnsi="Times New Roman" w:cs="Times New Roman"/>
                <w:lang w:eastAsia="en-US"/>
              </w:rPr>
              <w:t xml:space="preserve"> - </w:t>
            </w:r>
            <w:hyperlink r:id="rId161" w:history="1">
              <w:r w:rsidRPr="005B4C89">
                <w:rPr>
                  <w:rFonts w:ascii="Times New Roman" w:eastAsiaTheme="minorHAnsi" w:hAnsi="Times New Roman" w:cs="Times New Roman"/>
                  <w:lang w:eastAsia="en-US"/>
                </w:rPr>
                <w:t>5.1.7</w:t>
              </w:r>
            </w:hyperlink>
          </w:p>
          <w:p w14:paraId="31146DD6" w14:textId="77777777" w:rsidR="00184FDA" w:rsidRPr="005B4C89" w:rsidRDefault="00184FDA" w:rsidP="007D3AB7">
            <w:pPr>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для занятия спортом. Содержание данного вида разрешенного использования включает в себя содержание видов разрешенного использования с </w:t>
            </w:r>
            <w:hyperlink r:id="rId162" w:history="1">
              <w:r w:rsidRPr="005B4C89">
                <w:rPr>
                  <w:rFonts w:ascii="Times New Roman" w:eastAsiaTheme="minorHAnsi" w:hAnsi="Times New Roman" w:cs="Times New Roman"/>
                  <w:lang w:eastAsia="en-US"/>
                </w:rPr>
                <w:t>кодами 5.1.1</w:t>
              </w:r>
            </w:hyperlink>
            <w:r w:rsidRPr="005B4C89">
              <w:rPr>
                <w:rFonts w:ascii="Times New Roman" w:eastAsiaTheme="minorHAnsi" w:hAnsi="Times New Roman" w:cs="Times New Roman"/>
                <w:lang w:eastAsia="en-US"/>
              </w:rPr>
              <w:t xml:space="preserve"> - </w:t>
            </w:r>
            <w:hyperlink r:id="rId163" w:history="1">
              <w:r w:rsidRPr="005B4C89">
                <w:rPr>
                  <w:rFonts w:ascii="Times New Roman" w:eastAsiaTheme="minorHAnsi" w:hAnsi="Times New Roman" w:cs="Times New Roman"/>
                  <w:lang w:eastAsia="en-US"/>
                </w:rPr>
                <w:t>5.1.7</w:t>
              </w:r>
            </w:hyperlink>
          </w:p>
        </w:tc>
        <w:tc>
          <w:tcPr>
            <w:tcW w:w="853" w:type="dxa"/>
            <w:shd w:val="clear" w:color="auto" w:fill="auto"/>
          </w:tcPr>
          <w:p w14:paraId="77C6803B" w14:textId="77777777" w:rsidR="00184FDA" w:rsidRPr="005B4C89" w:rsidRDefault="00184FDA" w:rsidP="00184FDA">
            <w:pPr>
              <w:spacing w:after="0" w:line="240" w:lineRule="auto"/>
              <w:jc w:val="both"/>
              <w:rPr>
                <w:rFonts w:ascii="Times New Roman" w:hAnsi="Times New Roman" w:cs="Times New Roman"/>
              </w:rPr>
            </w:pPr>
            <w:r w:rsidRPr="005B4C89">
              <w:rPr>
                <w:rFonts w:ascii="Times New Roman" w:hAnsi="Times New Roman" w:cs="Times New Roman"/>
              </w:rPr>
              <w:lastRenderedPageBreak/>
              <w:t>4.6</w:t>
            </w:r>
          </w:p>
        </w:tc>
        <w:tc>
          <w:tcPr>
            <w:tcW w:w="1988" w:type="dxa"/>
            <w:shd w:val="clear" w:color="auto" w:fill="auto"/>
          </w:tcPr>
          <w:p w14:paraId="1532614E" w14:textId="77777777" w:rsidR="00184FDA" w:rsidRPr="005B4C89" w:rsidRDefault="00184FDA" w:rsidP="00184FDA">
            <w:pPr>
              <w:spacing w:after="0" w:line="240" w:lineRule="auto"/>
              <w:jc w:val="both"/>
              <w:rPr>
                <w:rFonts w:ascii="Times New Roman" w:hAnsi="Times New Roman" w:cs="Times New Roman"/>
              </w:rPr>
            </w:pPr>
            <w:r w:rsidRPr="005B4C89">
              <w:rPr>
                <w:rFonts w:ascii="Times New Roman" w:hAnsi="Times New Roman" w:cs="Times New Roman"/>
              </w:rPr>
              <w:t>Общественное питание</w:t>
            </w:r>
          </w:p>
        </w:tc>
        <w:tc>
          <w:tcPr>
            <w:tcW w:w="4677" w:type="dxa"/>
            <w:shd w:val="clear" w:color="auto" w:fill="auto"/>
          </w:tcPr>
          <w:p w14:paraId="48CBA934" w14:textId="77777777" w:rsidR="00184FDA" w:rsidRPr="005B4C89" w:rsidRDefault="00184FDA" w:rsidP="00184FDA">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в целях устройства мест </w:t>
            </w:r>
            <w:r w:rsidRPr="005B4C89">
              <w:rPr>
                <w:rFonts w:ascii="Times New Roman" w:hAnsi="Times New Roman" w:cs="Times New Roman"/>
              </w:rPr>
              <w:lastRenderedPageBreak/>
              <w:t>общественного питания (рестораны, кафе, столовые, закусочные, бары)</w:t>
            </w:r>
          </w:p>
        </w:tc>
      </w:tr>
      <w:tr w:rsidR="005B4C89" w:rsidRPr="005B4C89" w14:paraId="46BEF098" w14:textId="77777777" w:rsidTr="007D3AB7">
        <w:trPr>
          <w:trHeight w:val="473"/>
        </w:trPr>
        <w:tc>
          <w:tcPr>
            <w:tcW w:w="857" w:type="dxa"/>
            <w:vMerge/>
            <w:shd w:val="clear" w:color="auto" w:fill="auto"/>
          </w:tcPr>
          <w:p w14:paraId="1D6DB3F1" w14:textId="77777777" w:rsidR="00861A30" w:rsidRPr="005B4C89" w:rsidRDefault="00861A30" w:rsidP="000877F6">
            <w:pPr>
              <w:spacing w:after="0" w:line="240" w:lineRule="auto"/>
              <w:rPr>
                <w:rFonts w:ascii="Times New Roman" w:hAnsi="Times New Roman" w:cs="Times New Roman"/>
              </w:rPr>
            </w:pPr>
          </w:p>
        </w:tc>
        <w:tc>
          <w:tcPr>
            <w:tcW w:w="1943" w:type="dxa"/>
            <w:vMerge/>
            <w:shd w:val="clear" w:color="auto" w:fill="auto"/>
          </w:tcPr>
          <w:p w14:paraId="149CF660"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vAlign w:val="center"/>
          </w:tcPr>
          <w:p w14:paraId="64A481D6"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1615DB17" w14:textId="77777777" w:rsidR="00861A30" w:rsidRPr="005B4C89" w:rsidRDefault="00861A30" w:rsidP="000877F6">
            <w:pPr>
              <w:spacing w:after="0" w:line="240" w:lineRule="auto"/>
              <w:jc w:val="both"/>
              <w:rPr>
                <w:rFonts w:ascii="Times New Roman" w:hAnsi="Times New Roman" w:cs="Times New Roman"/>
              </w:rPr>
            </w:pPr>
            <w:r w:rsidRPr="005B4C89">
              <w:rPr>
                <w:rFonts w:ascii="Times New Roman" w:hAnsi="Times New Roman" w:cs="Times New Roman"/>
              </w:rPr>
              <w:t>4.9</w:t>
            </w:r>
          </w:p>
        </w:tc>
        <w:tc>
          <w:tcPr>
            <w:tcW w:w="1988" w:type="dxa"/>
            <w:shd w:val="clear" w:color="auto" w:fill="auto"/>
          </w:tcPr>
          <w:p w14:paraId="5F82CDDB" w14:textId="77777777" w:rsidR="00861A30" w:rsidRPr="005B4C89" w:rsidRDefault="00861A30" w:rsidP="000877F6">
            <w:pPr>
              <w:spacing w:after="0" w:line="240" w:lineRule="auto"/>
              <w:jc w:val="both"/>
              <w:rPr>
                <w:rFonts w:ascii="Times New Roman" w:hAnsi="Times New Roman" w:cs="Times New Roman"/>
              </w:rPr>
            </w:pPr>
            <w:r w:rsidRPr="005B4C89">
              <w:rPr>
                <w:rFonts w:ascii="Times New Roman" w:hAnsi="Times New Roman" w:cs="Times New Roman"/>
              </w:rPr>
              <w:t>Служебные гаражи</w:t>
            </w:r>
          </w:p>
        </w:tc>
        <w:tc>
          <w:tcPr>
            <w:tcW w:w="4677" w:type="dxa"/>
            <w:shd w:val="clear" w:color="auto" w:fill="auto"/>
          </w:tcPr>
          <w:p w14:paraId="382035DB" w14:textId="77777777" w:rsidR="00861A30" w:rsidRPr="005B4C89" w:rsidRDefault="00861A30" w:rsidP="000877F6">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64"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165"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3DEB78E7" w14:textId="77777777" w:rsidTr="007D3AB7">
        <w:trPr>
          <w:trHeight w:val="473"/>
        </w:trPr>
        <w:tc>
          <w:tcPr>
            <w:tcW w:w="857" w:type="dxa"/>
            <w:vMerge/>
            <w:shd w:val="clear" w:color="auto" w:fill="auto"/>
          </w:tcPr>
          <w:p w14:paraId="2620CF7C" w14:textId="77777777" w:rsidR="00861A30" w:rsidRPr="005B4C89" w:rsidRDefault="00861A30" w:rsidP="000877F6">
            <w:pPr>
              <w:spacing w:after="0" w:line="240" w:lineRule="auto"/>
              <w:rPr>
                <w:rFonts w:ascii="Times New Roman" w:hAnsi="Times New Roman" w:cs="Times New Roman"/>
              </w:rPr>
            </w:pPr>
          </w:p>
        </w:tc>
        <w:tc>
          <w:tcPr>
            <w:tcW w:w="1943" w:type="dxa"/>
            <w:vMerge/>
            <w:shd w:val="clear" w:color="auto" w:fill="auto"/>
          </w:tcPr>
          <w:p w14:paraId="53C4A0D6"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vAlign w:val="center"/>
          </w:tcPr>
          <w:p w14:paraId="395B14F3"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763F74A2" w14:textId="77777777" w:rsidR="00861A30" w:rsidRPr="005B4C89" w:rsidRDefault="00861A30" w:rsidP="000877F6">
            <w:pPr>
              <w:spacing w:after="0" w:line="240" w:lineRule="auto"/>
              <w:jc w:val="both"/>
              <w:rPr>
                <w:rFonts w:ascii="Times New Roman" w:hAnsi="Times New Roman" w:cs="Times New Roman"/>
              </w:rPr>
            </w:pPr>
            <w:r w:rsidRPr="005B4C89">
              <w:rPr>
                <w:rFonts w:ascii="Times New Roman" w:hAnsi="Times New Roman" w:cs="Times New Roman"/>
              </w:rPr>
              <w:t>8.3</w:t>
            </w:r>
          </w:p>
        </w:tc>
        <w:tc>
          <w:tcPr>
            <w:tcW w:w="1988" w:type="dxa"/>
            <w:shd w:val="clear" w:color="auto" w:fill="auto"/>
          </w:tcPr>
          <w:p w14:paraId="7B6A5A31" w14:textId="77777777" w:rsidR="00861A30" w:rsidRPr="005B4C89" w:rsidRDefault="00861A30" w:rsidP="000877F6">
            <w:pPr>
              <w:spacing w:after="0" w:line="240" w:lineRule="auto"/>
              <w:jc w:val="both"/>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677" w:type="dxa"/>
            <w:shd w:val="clear" w:color="auto" w:fill="auto"/>
          </w:tcPr>
          <w:p w14:paraId="3A130702" w14:textId="77777777" w:rsidR="00861A30" w:rsidRPr="005B4C89" w:rsidRDefault="00861A30"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7009F49" w14:textId="77777777" w:rsidR="00861A30" w:rsidRPr="005B4C89" w:rsidRDefault="00861A30" w:rsidP="000877F6">
            <w:pPr>
              <w:spacing w:after="0" w:line="240" w:lineRule="auto"/>
              <w:jc w:val="both"/>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7D2AC1F1" w14:textId="77777777" w:rsidTr="007D3AB7">
        <w:trPr>
          <w:trHeight w:val="2530"/>
        </w:trPr>
        <w:tc>
          <w:tcPr>
            <w:tcW w:w="857" w:type="dxa"/>
            <w:vMerge/>
            <w:shd w:val="clear" w:color="auto" w:fill="auto"/>
          </w:tcPr>
          <w:p w14:paraId="0D8A1767" w14:textId="77777777" w:rsidR="00861A30" w:rsidRPr="005B4C89" w:rsidRDefault="00861A30" w:rsidP="000877F6">
            <w:pPr>
              <w:spacing w:after="0" w:line="240" w:lineRule="auto"/>
              <w:rPr>
                <w:rFonts w:ascii="Times New Roman" w:hAnsi="Times New Roman" w:cs="Times New Roman"/>
              </w:rPr>
            </w:pPr>
          </w:p>
        </w:tc>
        <w:tc>
          <w:tcPr>
            <w:tcW w:w="1943" w:type="dxa"/>
            <w:vMerge/>
            <w:shd w:val="clear" w:color="auto" w:fill="auto"/>
          </w:tcPr>
          <w:p w14:paraId="05B089F6"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714" w:type="dxa"/>
            <w:vMerge/>
            <w:shd w:val="clear" w:color="auto" w:fill="auto"/>
            <w:vAlign w:val="center"/>
          </w:tcPr>
          <w:p w14:paraId="60A9570A" w14:textId="77777777" w:rsidR="00861A30" w:rsidRPr="005B4C89" w:rsidRDefault="00861A30" w:rsidP="000877F6">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3" w:type="dxa"/>
            <w:shd w:val="clear" w:color="auto" w:fill="auto"/>
          </w:tcPr>
          <w:p w14:paraId="5B7D0F12" w14:textId="77777777" w:rsidR="00861A30" w:rsidRPr="005B4C89" w:rsidRDefault="00861A30" w:rsidP="000877F6">
            <w:pPr>
              <w:spacing w:after="0" w:line="240" w:lineRule="auto"/>
              <w:jc w:val="both"/>
              <w:rPr>
                <w:rFonts w:ascii="Times New Roman" w:hAnsi="Times New Roman" w:cs="Times New Roman"/>
              </w:rPr>
            </w:pPr>
            <w:r w:rsidRPr="005B4C89">
              <w:rPr>
                <w:rFonts w:ascii="Times New Roman" w:hAnsi="Times New Roman" w:cs="Times New Roman"/>
              </w:rPr>
              <w:t>12.0.2</w:t>
            </w:r>
          </w:p>
        </w:tc>
        <w:tc>
          <w:tcPr>
            <w:tcW w:w="1988" w:type="dxa"/>
            <w:shd w:val="clear" w:color="auto" w:fill="auto"/>
          </w:tcPr>
          <w:p w14:paraId="67B809B7" w14:textId="77777777" w:rsidR="00861A30" w:rsidRPr="005B4C89" w:rsidRDefault="00861A30" w:rsidP="000877F6">
            <w:pPr>
              <w:spacing w:after="0" w:line="240" w:lineRule="auto"/>
              <w:jc w:val="both"/>
              <w:rPr>
                <w:rFonts w:ascii="Times New Roman" w:hAnsi="Times New Roman" w:cs="Times New Roman"/>
              </w:rPr>
            </w:pPr>
            <w:r w:rsidRPr="005B4C89">
              <w:rPr>
                <w:rFonts w:ascii="Times New Roman" w:hAnsi="Times New Roman" w:cs="Times New Roman"/>
              </w:rPr>
              <w:t>Благоустройство территории</w:t>
            </w:r>
          </w:p>
        </w:tc>
        <w:tc>
          <w:tcPr>
            <w:tcW w:w="4677" w:type="dxa"/>
            <w:shd w:val="clear" w:color="auto" w:fill="auto"/>
          </w:tcPr>
          <w:p w14:paraId="1A59AC11" w14:textId="77777777" w:rsidR="00861A30" w:rsidRPr="005B4C89" w:rsidRDefault="00861A30" w:rsidP="000877F6">
            <w:pPr>
              <w:spacing w:after="0" w:line="240" w:lineRule="auto"/>
              <w:jc w:val="both"/>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48A9510C" w14:textId="77777777" w:rsidTr="00AF6E65">
        <w:trPr>
          <w:trHeight w:val="1275"/>
        </w:trPr>
        <w:tc>
          <w:tcPr>
            <w:tcW w:w="857" w:type="dxa"/>
            <w:shd w:val="clear" w:color="auto" w:fill="auto"/>
          </w:tcPr>
          <w:p w14:paraId="6C5F3C79" w14:textId="77777777" w:rsidR="00AF6E65" w:rsidRPr="005B4C89" w:rsidRDefault="00AF6E65" w:rsidP="007D3AB7">
            <w:pPr>
              <w:spacing w:after="0" w:line="240" w:lineRule="auto"/>
              <w:rPr>
                <w:rFonts w:ascii="Times New Roman" w:hAnsi="Times New Roman" w:cs="Times New Roman"/>
              </w:rPr>
            </w:pPr>
            <w:r w:rsidRPr="005B4C89">
              <w:rPr>
                <w:rFonts w:ascii="Times New Roman" w:hAnsi="Times New Roman" w:cs="Times New Roman"/>
              </w:rPr>
              <w:lastRenderedPageBreak/>
              <w:t>12.0</w:t>
            </w:r>
          </w:p>
        </w:tc>
        <w:tc>
          <w:tcPr>
            <w:tcW w:w="1943" w:type="dxa"/>
            <w:shd w:val="clear" w:color="auto" w:fill="auto"/>
          </w:tcPr>
          <w:p w14:paraId="1C9FECF7" w14:textId="77777777" w:rsidR="00AF6E65" w:rsidRPr="005B4C89" w:rsidRDefault="00AF6E65"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Земельные участки (территории) общего пользования</w:t>
            </w:r>
          </w:p>
        </w:tc>
        <w:tc>
          <w:tcPr>
            <w:tcW w:w="4714" w:type="dxa"/>
            <w:shd w:val="clear" w:color="auto" w:fill="auto"/>
          </w:tcPr>
          <w:p w14:paraId="3E526EB6" w14:textId="77777777" w:rsidR="00AF6E65" w:rsidRPr="005B4C89" w:rsidRDefault="00AF6E65"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518" w:type="dxa"/>
            <w:gridSpan w:val="3"/>
            <w:shd w:val="clear" w:color="auto" w:fill="auto"/>
          </w:tcPr>
          <w:p w14:paraId="7B6E11AF" w14:textId="77777777" w:rsidR="00AF6E65" w:rsidRPr="005B4C89" w:rsidRDefault="00AF6E65" w:rsidP="007D3AB7">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bl>
    <w:p w14:paraId="2297178C" w14:textId="77777777" w:rsidR="000877F6" w:rsidRPr="005B4C89" w:rsidRDefault="000877F6" w:rsidP="004F0D61">
      <w:pPr>
        <w:pStyle w:val="22"/>
        <w:spacing w:before="120" w:after="200"/>
        <w:rPr>
          <w:color w:val="auto"/>
          <w:szCs w:val="24"/>
        </w:rPr>
      </w:pPr>
      <w:r w:rsidRPr="005B4C89">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196F15B3" w14:textId="77777777" w:rsidR="00A024C1" w:rsidRPr="005B4C89" w:rsidRDefault="00A024C1" w:rsidP="004F0D61">
      <w:pPr>
        <w:autoSpaceDE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7"/>
        <w:gridCol w:w="5691"/>
        <w:gridCol w:w="5200"/>
      </w:tblGrid>
      <w:tr w:rsidR="005B4C89" w:rsidRPr="005B4C89" w14:paraId="3C2757CB" w14:textId="77777777" w:rsidTr="00233E63">
        <w:trPr>
          <w:tblHeader/>
        </w:trPr>
        <w:tc>
          <w:tcPr>
            <w:tcW w:w="1320" w:type="pct"/>
          </w:tcPr>
          <w:p w14:paraId="55A04493" w14:textId="77777777" w:rsidR="00A024C1" w:rsidRPr="005B4C89" w:rsidRDefault="00A024C1" w:rsidP="004F0D61">
            <w:pPr>
              <w:spacing w:after="0" w:line="240" w:lineRule="auto"/>
              <w:jc w:val="center"/>
              <w:rPr>
                <w:rFonts w:ascii="Times New Roman" w:hAnsi="Times New Roman" w:cs="Times New Roman"/>
              </w:rPr>
            </w:pPr>
            <w:r w:rsidRPr="005B4C89">
              <w:rPr>
                <w:rFonts w:ascii="Times New Roman" w:hAnsi="Times New Roman" w:cs="Times New Roman"/>
              </w:rPr>
              <w:t>Наименования предельных параметров, единицы измерения</w:t>
            </w:r>
          </w:p>
        </w:tc>
        <w:tc>
          <w:tcPr>
            <w:tcW w:w="1923" w:type="pct"/>
          </w:tcPr>
          <w:p w14:paraId="00739F5C" w14:textId="77777777" w:rsidR="00A024C1" w:rsidRPr="005B4C89" w:rsidRDefault="00A024C1" w:rsidP="004F0D61">
            <w:pPr>
              <w:spacing w:after="0" w:line="240" w:lineRule="auto"/>
              <w:jc w:val="center"/>
              <w:rPr>
                <w:rFonts w:ascii="Times New Roman" w:hAnsi="Times New Roman" w:cs="Times New Roman"/>
              </w:rPr>
            </w:pPr>
            <w:r w:rsidRPr="005B4C89">
              <w:rPr>
                <w:rFonts w:ascii="Times New Roman" w:hAnsi="Times New Roman" w:cs="Times New Roman"/>
              </w:rPr>
              <w:t>Вид разрешенного использования</w:t>
            </w:r>
          </w:p>
        </w:tc>
        <w:tc>
          <w:tcPr>
            <w:tcW w:w="1757" w:type="pct"/>
          </w:tcPr>
          <w:p w14:paraId="6EB54BBC" w14:textId="77777777" w:rsidR="00A024C1" w:rsidRPr="005B4C89" w:rsidRDefault="00A024C1" w:rsidP="004F0D61">
            <w:pPr>
              <w:spacing w:after="0" w:line="240" w:lineRule="auto"/>
              <w:jc w:val="center"/>
              <w:rPr>
                <w:rFonts w:ascii="Times New Roman" w:hAnsi="Times New Roman" w:cs="Times New Roman"/>
              </w:rPr>
            </w:pPr>
            <w:r w:rsidRPr="005B4C89">
              <w:rPr>
                <w:rFonts w:ascii="Times New Roman" w:hAnsi="Times New Roman" w:cs="Times New Roman"/>
              </w:rPr>
              <w:t>Значение</w:t>
            </w:r>
          </w:p>
        </w:tc>
      </w:tr>
      <w:tr w:rsidR="005B4C89" w:rsidRPr="005B4C89" w14:paraId="756E8F60" w14:textId="77777777" w:rsidTr="00233E63">
        <w:tc>
          <w:tcPr>
            <w:tcW w:w="1320" w:type="pct"/>
            <w:vMerge w:val="restart"/>
          </w:tcPr>
          <w:p w14:paraId="4C5FECB9" w14:textId="77777777" w:rsidR="00A024C1" w:rsidRPr="005B4C89" w:rsidRDefault="00A024C1" w:rsidP="004F0D61">
            <w:pPr>
              <w:spacing w:after="0" w:line="240" w:lineRule="auto"/>
              <w:jc w:val="both"/>
              <w:rPr>
                <w:rFonts w:ascii="Times New Roman" w:hAnsi="Times New Roman" w:cs="Times New Roman"/>
              </w:rPr>
            </w:pPr>
            <w:r w:rsidRPr="005B4C89">
              <w:rPr>
                <w:rFonts w:ascii="Times New Roman" w:hAnsi="Times New Roman" w:cs="Times New Roman"/>
              </w:rPr>
              <w:t>Минимальная площадь земельного участка</w:t>
            </w:r>
          </w:p>
        </w:tc>
        <w:tc>
          <w:tcPr>
            <w:tcW w:w="1923" w:type="pct"/>
          </w:tcPr>
          <w:p w14:paraId="17095737" w14:textId="77777777" w:rsidR="00A024C1" w:rsidRPr="005B4C89" w:rsidRDefault="00A024C1" w:rsidP="004F0D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Рынки (4.3)</w:t>
            </w:r>
          </w:p>
        </w:tc>
        <w:tc>
          <w:tcPr>
            <w:tcW w:w="1757" w:type="pct"/>
          </w:tcPr>
          <w:p w14:paraId="5C63A2EF" w14:textId="77777777" w:rsidR="00A024C1" w:rsidRPr="005B4C89" w:rsidRDefault="00A024C1" w:rsidP="004F0D61">
            <w:pPr>
              <w:spacing w:after="0" w:line="240" w:lineRule="auto"/>
              <w:jc w:val="center"/>
              <w:rPr>
                <w:rFonts w:ascii="Times New Roman" w:hAnsi="Times New Roman" w:cs="Times New Roman"/>
                <w:lang w:eastAsia="en-US"/>
              </w:rPr>
            </w:pPr>
            <w:r w:rsidRPr="005B4C89">
              <w:rPr>
                <w:rFonts w:ascii="Times New Roman" w:hAnsi="Times New Roman" w:cs="Times New Roman"/>
              </w:rPr>
              <w:t>0,06 га</w:t>
            </w:r>
          </w:p>
        </w:tc>
      </w:tr>
      <w:tr w:rsidR="005B4C89" w:rsidRPr="005B4C89" w14:paraId="734DBB24" w14:textId="77777777" w:rsidTr="00233E63">
        <w:tc>
          <w:tcPr>
            <w:tcW w:w="1320" w:type="pct"/>
            <w:vMerge/>
          </w:tcPr>
          <w:p w14:paraId="2D7F4CF0" w14:textId="77777777" w:rsidR="00A024C1" w:rsidRPr="005B4C89" w:rsidRDefault="00A024C1" w:rsidP="004F0D61">
            <w:pPr>
              <w:spacing w:after="0" w:line="240" w:lineRule="auto"/>
              <w:rPr>
                <w:rFonts w:ascii="Times New Roman" w:hAnsi="Times New Roman" w:cs="Times New Roman"/>
              </w:rPr>
            </w:pPr>
          </w:p>
        </w:tc>
        <w:tc>
          <w:tcPr>
            <w:tcW w:w="1923" w:type="pct"/>
          </w:tcPr>
          <w:p w14:paraId="07B75ECB"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 xml:space="preserve">Блокированная жилая застройка </w:t>
            </w:r>
            <w:r w:rsidRPr="005B4C89">
              <w:rPr>
                <w:rFonts w:ascii="Times New Roman" w:eastAsiaTheme="minorHAnsi" w:hAnsi="Times New Roman" w:cs="Times New Roman"/>
                <w:lang w:eastAsia="en-US"/>
              </w:rPr>
              <w:t>(2.3)</w:t>
            </w:r>
          </w:p>
        </w:tc>
        <w:tc>
          <w:tcPr>
            <w:tcW w:w="1757" w:type="pct"/>
          </w:tcPr>
          <w:p w14:paraId="20BC4FCA" w14:textId="77777777" w:rsidR="00A024C1" w:rsidRPr="005B4C89" w:rsidRDefault="00A024C1" w:rsidP="004F0D61">
            <w:pPr>
              <w:spacing w:after="0" w:line="240" w:lineRule="auto"/>
              <w:jc w:val="center"/>
              <w:rPr>
                <w:rFonts w:ascii="Times New Roman" w:hAnsi="Times New Roman" w:cs="Times New Roman"/>
                <w:lang w:eastAsia="en-US"/>
              </w:rPr>
            </w:pPr>
            <w:r w:rsidRPr="005B4C89">
              <w:rPr>
                <w:rFonts w:ascii="Times New Roman" w:hAnsi="Times New Roman" w:cs="Times New Roman"/>
                <w:lang w:eastAsia="en-US"/>
              </w:rPr>
              <w:t>0,03 га</w:t>
            </w:r>
          </w:p>
        </w:tc>
      </w:tr>
      <w:tr w:rsidR="005B4C89" w:rsidRPr="005B4C89" w14:paraId="01F7A3D3" w14:textId="77777777" w:rsidTr="00233E63">
        <w:tc>
          <w:tcPr>
            <w:tcW w:w="1320" w:type="pct"/>
            <w:vMerge/>
          </w:tcPr>
          <w:p w14:paraId="08114E37" w14:textId="77777777" w:rsidR="00A024C1" w:rsidRPr="005B4C89" w:rsidRDefault="00A024C1" w:rsidP="004F0D61">
            <w:pPr>
              <w:spacing w:after="0" w:line="240" w:lineRule="auto"/>
              <w:rPr>
                <w:rFonts w:ascii="Times New Roman" w:hAnsi="Times New Roman" w:cs="Times New Roman"/>
              </w:rPr>
            </w:pPr>
          </w:p>
        </w:tc>
        <w:tc>
          <w:tcPr>
            <w:tcW w:w="1923" w:type="pct"/>
          </w:tcPr>
          <w:p w14:paraId="1AF24A75"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 xml:space="preserve">Бытовое обслуживание </w:t>
            </w:r>
            <w:r w:rsidRPr="005B4C89">
              <w:rPr>
                <w:rFonts w:ascii="Times New Roman" w:eastAsiaTheme="minorHAnsi" w:hAnsi="Times New Roman" w:cs="Times New Roman"/>
                <w:lang w:eastAsia="en-US"/>
              </w:rPr>
              <w:t>(3.3)</w:t>
            </w:r>
          </w:p>
          <w:p w14:paraId="5C1F2000"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 xml:space="preserve">Магазины </w:t>
            </w:r>
            <w:r w:rsidRPr="005B4C89">
              <w:rPr>
                <w:rFonts w:ascii="Times New Roman" w:eastAsiaTheme="minorHAnsi" w:hAnsi="Times New Roman" w:cs="Times New Roman"/>
                <w:lang w:eastAsia="en-US"/>
              </w:rPr>
              <w:t>(4.4)</w:t>
            </w:r>
          </w:p>
          <w:p w14:paraId="311B945D"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 xml:space="preserve">Общественное питание </w:t>
            </w:r>
            <w:r w:rsidRPr="005B4C89">
              <w:rPr>
                <w:rFonts w:ascii="Times New Roman" w:eastAsiaTheme="minorHAnsi" w:hAnsi="Times New Roman" w:cs="Times New Roman"/>
                <w:lang w:eastAsia="en-US"/>
              </w:rPr>
              <w:t>(4.6)</w:t>
            </w:r>
          </w:p>
          <w:p w14:paraId="0A179100"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Амбулаторно-поликлиническое обслуживание(3.4.1)</w:t>
            </w:r>
          </w:p>
          <w:p w14:paraId="45225EFA"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Социальное обслуживание (3.2)</w:t>
            </w:r>
          </w:p>
          <w:p w14:paraId="52A27C94"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 (4.5)</w:t>
            </w:r>
          </w:p>
          <w:p w14:paraId="3E9218DA"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Амбулаторное ветеринарное обслуживание (3.10.1)</w:t>
            </w:r>
          </w:p>
          <w:p w14:paraId="05D029EE" w14:textId="77777777" w:rsidR="00A024C1" w:rsidRPr="005B4C89" w:rsidRDefault="00A024C1" w:rsidP="004F0D61">
            <w:pPr>
              <w:spacing w:after="0" w:line="240" w:lineRule="auto"/>
              <w:rPr>
                <w:rFonts w:ascii="Times New Roman" w:hAnsi="Times New Roman" w:cs="Times New Roman"/>
              </w:rPr>
            </w:pPr>
            <w:r w:rsidRPr="005B4C89">
              <w:rPr>
                <w:rFonts w:ascii="Times New Roman" w:eastAsiaTheme="minorHAnsi" w:hAnsi="Times New Roman" w:cs="Times New Roman"/>
                <w:lang w:eastAsia="en-US"/>
              </w:rPr>
              <w:t>Гостиничное обслуживание (</w:t>
            </w:r>
            <w:r w:rsidRPr="005B4C89">
              <w:rPr>
                <w:rFonts w:ascii="Times New Roman" w:hAnsi="Times New Roman" w:cs="Times New Roman"/>
              </w:rPr>
              <w:t>4.7</w:t>
            </w:r>
            <w:r w:rsidRPr="005B4C89">
              <w:rPr>
                <w:rFonts w:ascii="Times New Roman" w:eastAsiaTheme="minorHAnsi" w:hAnsi="Times New Roman" w:cs="Times New Roman"/>
                <w:lang w:eastAsia="en-US"/>
              </w:rPr>
              <w:t>)</w:t>
            </w:r>
          </w:p>
        </w:tc>
        <w:tc>
          <w:tcPr>
            <w:tcW w:w="1757" w:type="pct"/>
          </w:tcPr>
          <w:p w14:paraId="1DE554EC" w14:textId="77777777" w:rsidR="00A024C1" w:rsidRPr="005B4C89" w:rsidRDefault="00A024C1" w:rsidP="004F0D61">
            <w:pPr>
              <w:spacing w:after="0" w:line="240" w:lineRule="auto"/>
              <w:jc w:val="center"/>
              <w:rPr>
                <w:rFonts w:ascii="Times New Roman" w:hAnsi="Times New Roman" w:cs="Times New Roman"/>
                <w:lang w:eastAsia="en-US"/>
              </w:rPr>
            </w:pPr>
            <w:r w:rsidRPr="005B4C89">
              <w:rPr>
                <w:rFonts w:ascii="Times New Roman" w:hAnsi="Times New Roman" w:cs="Times New Roman"/>
                <w:lang w:eastAsia="en-US"/>
              </w:rPr>
              <w:t>0,02 га</w:t>
            </w:r>
          </w:p>
        </w:tc>
      </w:tr>
      <w:tr w:rsidR="005B4C89" w:rsidRPr="005B4C89" w14:paraId="3A345F09" w14:textId="77777777" w:rsidTr="00233E63">
        <w:tc>
          <w:tcPr>
            <w:tcW w:w="1320" w:type="pct"/>
            <w:vMerge/>
          </w:tcPr>
          <w:p w14:paraId="14549113" w14:textId="77777777" w:rsidR="00A024C1" w:rsidRPr="005B4C89" w:rsidRDefault="00A024C1" w:rsidP="004F0D61">
            <w:pPr>
              <w:spacing w:after="0" w:line="240" w:lineRule="auto"/>
              <w:rPr>
                <w:rFonts w:ascii="Times New Roman" w:hAnsi="Times New Roman" w:cs="Times New Roman"/>
                <w:lang w:eastAsia="en-US"/>
              </w:rPr>
            </w:pPr>
          </w:p>
        </w:tc>
        <w:tc>
          <w:tcPr>
            <w:tcW w:w="1923" w:type="pct"/>
          </w:tcPr>
          <w:p w14:paraId="0B4E3AF5" w14:textId="77777777" w:rsidR="00A024C1" w:rsidRPr="005B4C89" w:rsidRDefault="00A024C1" w:rsidP="004F0D61">
            <w:pPr>
              <w:spacing w:after="0" w:line="240" w:lineRule="auto"/>
              <w:jc w:val="both"/>
              <w:rPr>
                <w:rFonts w:ascii="Times New Roman" w:hAnsi="Times New Roman" w:cs="Times New Roman"/>
              </w:rPr>
            </w:pPr>
            <w:r w:rsidRPr="005B4C89">
              <w:rPr>
                <w:rFonts w:ascii="Times New Roman" w:hAnsi="Times New Roman" w:cs="Times New Roman"/>
                <w:lang w:eastAsia="en-US"/>
              </w:rPr>
              <w:t xml:space="preserve">Для остальных видов разрешенного использования </w:t>
            </w:r>
          </w:p>
        </w:tc>
        <w:tc>
          <w:tcPr>
            <w:tcW w:w="1757" w:type="pct"/>
          </w:tcPr>
          <w:p w14:paraId="53388432"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lang w:eastAsia="en-US"/>
              </w:rPr>
              <w:t>не устанавливается</w:t>
            </w:r>
          </w:p>
        </w:tc>
      </w:tr>
      <w:tr w:rsidR="005B4C89" w:rsidRPr="005B4C89" w14:paraId="5BD0723D" w14:textId="77777777" w:rsidTr="00233E63">
        <w:tc>
          <w:tcPr>
            <w:tcW w:w="1320" w:type="pct"/>
          </w:tcPr>
          <w:p w14:paraId="062EB331" w14:textId="77777777" w:rsidR="00A024C1" w:rsidRPr="005B4C89" w:rsidRDefault="00A024C1" w:rsidP="004F0D61">
            <w:pPr>
              <w:spacing w:after="0" w:line="240" w:lineRule="auto"/>
              <w:rPr>
                <w:rFonts w:ascii="Times New Roman" w:hAnsi="Times New Roman" w:cs="Times New Roman"/>
                <w:lang w:eastAsia="en-US"/>
              </w:rPr>
            </w:pPr>
            <w:r w:rsidRPr="005B4C89">
              <w:rPr>
                <w:rFonts w:ascii="Times New Roman" w:hAnsi="Times New Roman" w:cs="Times New Roman"/>
                <w:lang w:eastAsia="en-US"/>
              </w:rPr>
              <w:t>Максимальная площадь земельного участка</w:t>
            </w:r>
          </w:p>
        </w:tc>
        <w:tc>
          <w:tcPr>
            <w:tcW w:w="1923" w:type="pct"/>
          </w:tcPr>
          <w:p w14:paraId="489D06E3" w14:textId="77777777" w:rsidR="00A024C1" w:rsidRPr="005B4C89" w:rsidRDefault="00A024C1" w:rsidP="004F0D61">
            <w:pPr>
              <w:autoSpaceDE w:val="0"/>
              <w:spacing w:line="240" w:lineRule="auto"/>
              <w:jc w:val="both"/>
              <w:rPr>
                <w:rFonts w:ascii="Times New Roman" w:hAnsi="Times New Roman" w:cs="Times New Roman"/>
              </w:rPr>
            </w:pPr>
            <w:r w:rsidRPr="005B4C89">
              <w:rPr>
                <w:rFonts w:ascii="Times New Roman" w:hAnsi="Times New Roman" w:cs="Times New Roman"/>
              </w:rPr>
              <w:t>Иные виды в составе данного регламента</w:t>
            </w:r>
          </w:p>
        </w:tc>
        <w:tc>
          <w:tcPr>
            <w:tcW w:w="1757" w:type="pct"/>
          </w:tcPr>
          <w:p w14:paraId="4B1E131F" w14:textId="77777777" w:rsidR="00A024C1" w:rsidRPr="005B4C89" w:rsidRDefault="00A024C1" w:rsidP="004F0D61">
            <w:pPr>
              <w:autoSpaceDE w:val="0"/>
              <w:spacing w:line="240" w:lineRule="auto"/>
              <w:rPr>
                <w:rFonts w:ascii="Times New Roman" w:hAnsi="Times New Roman" w:cs="Times New Roman"/>
              </w:rPr>
            </w:pPr>
            <w:r w:rsidRPr="005B4C89">
              <w:rPr>
                <w:rFonts w:ascii="Times New Roman" w:hAnsi="Times New Roman" w:cs="Times New Roman"/>
              </w:rPr>
              <w:t>не устанавливаются</w:t>
            </w:r>
          </w:p>
        </w:tc>
      </w:tr>
      <w:tr w:rsidR="005B4C89" w:rsidRPr="005B4C89" w14:paraId="0D533626" w14:textId="77777777" w:rsidTr="008017A1">
        <w:trPr>
          <w:trHeight w:val="2217"/>
        </w:trPr>
        <w:tc>
          <w:tcPr>
            <w:tcW w:w="1320" w:type="pct"/>
            <w:vMerge w:val="restart"/>
          </w:tcPr>
          <w:p w14:paraId="66BB702A" w14:textId="77777777" w:rsidR="00A024C1" w:rsidRPr="005B4C89" w:rsidRDefault="00A024C1" w:rsidP="004F0D61">
            <w:pPr>
              <w:spacing w:line="240" w:lineRule="auto"/>
              <w:jc w:val="both"/>
              <w:rPr>
                <w:rFonts w:ascii="Times New Roman" w:hAnsi="Times New Roman" w:cs="Times New Roman"/>
              </w:rPr>
            </w:pPr>
            <w:r w:rsidRPr="005B4C89">
              <w:rPr>
                <w:rFonts w:ascii="Times New Roman" w:hAnsi="Times New Roman" w:cs="Times New Roman"/>
              </w:rPr>
              <w:lastRenderedPageBreak/>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3FCAEB93"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 xml:space="preserve">Бытовое обслуживание </w:t>
            </w:r>
            <w:r w:rsidRPr="005B4C89">
              <w:rPr>
                <w:rFonts w:ascii="Times New Roman" w:eastAsiaTheme="minorHAnsi" w:hAnsi="Times New Roman" w:cs="Times New Roman"/>
                <w:lang w:eastAsia="en-US"/>
              </w:rPr>
              <w:t>(3.3)</w:t>
            </w:r>
          </w:p>
          <w:p w14:paraId="66BC4AF4"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 xml:space="preserve">Магазины </w:t>
            </w:r>
            <w:r w:rsidRPr="005B4C89">
              <w:rPr>
                <w:rFonts w:ascii="Times New Roman" w:eastAsiaTheme="minorHAnsi" w:hAnsi="Times New Roman" w:cs="Times New Roman"/>
                <w:lang w:eastAsia="en-US"/>
              </w:rPr>
              <w:t>(4.4)</w:t>
            </w:r>
          </w:p>
          <w:p w14:paraId="609469B3"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 xml:space="preserve">Общественное питание </w:t>
            </w:r>
            <w:r w:rsidRPr="005B4C89">
              <w:rPr>
                <w:rFonts w:ascii="Times New Roman" w:eastAsiaTheme="minorHAnsi" w:hAnsi="Times New Roman" w:cs="Times New Roman"/>
                <w:lang w:eastAsia="en-US"/>
              </w:rPr>
              <w:t>(4.6)</w:t>
            </w:r>
          </w:p>
          <w:p w14:paraId="38A7E9EB"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Амбулаторно-поликлиническое обслуживание (3.4.1)</w:t>
            </w:r>
          </w:p>
          <w:p w14:paraId="1CC5B9CF" w14:textId="77777777" w:rsidR="00A024C1" w:rsidRPr="005B4C89" w:rsidRDefault="00A024C1" w:rsidP="004F0D61">
            <w:pPr>
              <w:suppressAutoHyphens w:val="0"/>
              <w:autoSpaceDE w:val="0"/>
              <w:autoSpaceDN w:val="0"/>
              <w:adjustRightInd w:val="0"/>
              <w:spacing w:after="0" w:line="240" w:lineRule="auto"/>
              <w:jc w:val="both"/>
              <w:rPr>
                <w:rFonts w:ascii="Times New Roman" w:hAnsi="Times New Roman" w:cs="Times New Roman"/>
              </w:rPr>
            </w:pPr>
            <w:r w:rsidRPr="005B4C89">
              <w:rPr>
                <w:rFonts w:ascii="Times New Roman" w:eastAsiaTheme="minorHAnsi" w:hAnsi="Times New Roman" w:cs="Times New Roman"/>
                <w:lang w:eastAsia="en-US"/>
              </w:rPr>
              <w:t>Оказание социальной помощи населению</w:t>
            </w:r>
            <w:r w:rsidRPr="005B4C89">
              <w:rPr>
                <w:rFonts w:ascii="Times New Roman" w:hAnsi="Times New Roman" w:cs="Times New Roman"/>
              </w:rPr>
              <w:t xml:space="preserve"> (3.2.2)</w:t>
            </w:r>
          </w:p>
          <w:p w14:paraId="68760114"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 (4.5)</w:t>
            </w:r>
          </w:p>
          <w:p w14:paraId="12145607" w14:textId="77777777" w:rsidR="00A024C1" w:rsidRPr="005B4C89" w:rsidRDefault="00A024C1" w:rsidP="004F0D61">
            <w:pPr>
              <w:spacing w:after="0" w:line="240" w:lineRule="auto"/>
              <w:rPr>
                <w:rFonts w:ascii="Times New Roman" w:hAnsi="Times New Roman" w:cs="Times New Roman"/>
              </w:rPr>
            </w:pPr>
            <w:r w:rsidRPr="005B4C89">
              <w:rPr>
                <w:rFonts w:ascii="Times New Roman" w:eastAsiaTheme="minorHAnsi" w:hAnsi="Times New Roman" w:cs="Times New Roman"/>
                <w:lang w:eastAsia="en-US"/>
              </w:rPr>
              <w:t>Гостиничное обслуживание (</w:t>
            </w:r>
            <w:r w:rsidRPr="005B4C89">
              <w:rPr>
                <w:rFonts w:ascii="Times New Roman" w:hAnsi="Times New Roman" w:cs="Times New Roman"/>
              </w:rPr>
              <w:t>4.7</w:t>
            </w:r>
            <w:r w:rsidRPr="005B4C89">
              <w:rPr>
                <w:rFonts w:ascii="Times New Roman" w:eastAsiaTheme="minorHAnsi" w:hAnsi="Times New Roman" w:cs="Times New Roman"/>
                <w:lang w:eastAsia="en-US"/>
              </w:rPr>
              <w:t>)</w:t>
            </w:r>
          </w:p>
          <w:p w14:paraId="31350464"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Амбулаторное ветеринарное обслуживание (3.10.1)</w:t>
            </w:r>
          </w:p>
        </w:tc>
        <w:tc>
          <w:tcPr>
            <w:tcW w:w="1757" w:type="pct"/>
          </w:tcPr>
          <w:p w14:paraId="59F62C7F" w14:textId="77777777" w:rsidR="00AF6E65" w:rsidRPr="005B4C89" w:rsidRDefault="00AF6E65" w:rsidP="00AF6E65">
            <w:pPr>
              <w:spacing w:after="0" w:line="240" w:lineRule="auto"/>
              <w:jc w:val="both"/>
              <w:rPr>
                <w:rFonts w:ascii="Times New Roman" w:hAnsi="Times New Roman" w:cs="Times New Roman"/>
              </w:rPr>
            </w:pPr>
            <w:r w:rsidRPr="005B4C89">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5415D881" w14:textId="77777777" w:rsidR="00AF6E65" w:rsidRPr="005B4C89" w:rsidRDefault="00AF6E65" w:rsidP="00AF6E65">
            <w:pPr>
              <w:spacing w:after="0" w:line="240" w:lineRule="auto"/>
              <w:jc w:val="both"/>
              <w:rPr>
                <w:rFonts w:ascii="Times New Roman" w:hAnsi="Times New Roman" w:cs="Times New Roman"/>
              </w:rPr>
            </w:pPr>
            <w:r w:rsidRPr="005B4C89">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651FBAEE" w14:textId="77777777" w:rsidR="00A024C1" w:rsidRPr="005B4C89" w:rsidRDefault="00AF6E65" w:rsidP="00AF6E65">
            <w:pPr>
              <w:spacing w:after="0" w:line="240" w:lineRule="auto"/>
              <w:jc w:val="both"/>
              <w:rPr>
                <w:rFonts w:ascii="Times New Roman" w:eastAsia="MS MinNew Roman" w:hAnsi="Times New Roman" w:cs="Times New Roman"/>
                <w:bCs/>
              </w:rPr>
            </w:pPr>
            <w:r w:rsidRPr="005B4C89">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5B4C89" w:rsidRPr="005B4C89" w14:paraId="18480A63" w14:textId="77777777" w:rsidTr="00233E63">
        <w:tc>
          <w:tcPr>
            <w:tcW w:w="1320" w:type="pct"/>
            <w:vMerge/>
          </w:tcPr>
          <w:p w14:paraId="4C5102AE" w14:textId="77777777" w:rsidR="00A024C1" w:rsidRPr="005B4C89" w:rsidRDefault="00A024C1" w:rsidP="004F0D61">
            <w:pPr>
              <w:spacing w:after="0" w:line="240" w:lineRule="auto"/>
              <w:jc w:val="both"/>
              <w:rPr>
                <w:rFonts w:ascii="Times New Roman" w:hAnsi="Times New Roman" w:cs="Times New Roman"/>
              </w:rPr>
            </w:pPr>
          </w:p>
        </w:tc>
        <w:tc>
          <w:tcPr>
            <w:tcW w:w="1923" w:type="pct"/>
          </w:tcPr>
          <w:p w14:paraId="5AE0B3DD"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Дошкольное, начальное и среднее общее образование (3.5.1)</w:t>
            </w:r>
          </w:p>
        </w:tc>
        <w:tc>
          <w:tcPr>
            <w:tcW w:w="1757" w:type="pct"/>
          </w:tcPr>
          <w:p w14:paraId="7960F947" w14:textId="77777777" w:rsidR="00A024C1" w:rsidRPr="005B4C89" w:rsidRDefault="00A024C1" w:rsidP="004F0D61">
            <w:pPr>
              <w:spacing w:after="0" w:line="240" w:lineRule="auto"/>
              <w:jc w:val="center"/>
              <w:rPr>
                <w:rFonts w:ascii="Times New Roman" w:hAnsi="Times New Roman" w:cs="Times New Roman"/>
              </w:rPr>
            </w:pPr>
            <w:r w:rsidRPr="005B4C89">
              <w:rPr>
                <w:rFonts w:ascii="Times New Roman" w:hAnsi="Times New Roman" w:cs="Times New Roman"/>
              </w:rPr>
              <w:t>10 м</w:t>
            </w:r>
          </w:p>
        </w:tc>
      </w:tr>
      <w:tr w:rsidR="005B4C89" w:rsidRPr="005B4C89" w14:paraId="701B42ED" w14:textId="77777777" w:rsidTr="00233E63">
        <w:tc>
          <w:tcPr>
            <w:tcW w:w="1320" w:type="pct"/>
            <w:vMerge/>
          </w:tcPr>
          <w:p w14:paraId="1EC33988" w14:textId="77777777" w:rsidR="00A024C1" w:rsidRPr="005B4C89" w:rsidRDefault="00A024C1" w:rsidP="004F0D61">
            <w:pPr>
              <w:spacing w:after="0" w:line="240" w:lineRule="auto"/>
              <w:rPr>
                <w:rFonts w:ascii="Times New Roman" w:hAnsi="Times New Roman" w:cs="Times New Roman"/>
              </w:rPr>
            </w:pPr>
          </w:p>
        </w:tc>
        <w:tc>
          <w:tcPr>
            <w:tcW w:w="1923" w:type="pct"/>
          </w:tcPr>
          <w:p w14:paraId="4282C769"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lang w:eastAsia="en-US"/>
              </w:rPr>
              <w:t>Для остальных видов разрешенного использования</w:t>
            </w:r>
          </w:p>
        </w:tc>
        <w:tc>
          <w:tcPr>
            <w:tcW w:w="1757" w:type="pct"/>
          </w:tcPr>
          <w:p w14:paraId="2E28D90B" w14:textId="77777777" w:rsidR="00A024C1" w:rsidRPr="005B4C89" w:rsidRDefault="00A024C1" w:rsidP="004F0D61">
            <w:pPr>
              <w:spacing w:after="0" w:line="240" w:lineRule="auto"/>
              <w:jc w:val="both"/>
              <w:rPr>
                <w:rFonts w:ascii="Times New Roman" w:hAnsi="Times New Roman" w:cs="Times New Roman"/>
                <w:lang w:eastAsia="en-US"/>
              </w:rPr>
            </w:pPr>
            <w:r w:rsidRPr="005B4C89">
              <w:rPr>
                <w:rFonts w:ascii="Times New Roman" w:hAnsi="Times New Roman" w:cs="Times New Roman"/>
                <w:lang w:eastAsia="en-US"/>
              </w:rPr>
              <w:t>не устанавливается</w:t>
            </w:r>
          </w:p>
        </w:tc>
      </w:tr>
      <w:tr w:rsidR="005B4C89" w:rsidRPr="005B4C89" w14:paraId="3739B9EE" w14:textId="77777777" w:rsidTr="00233E63">
        <w:tc>
          <w:tcPr>
            <w:tcW w:w="1320" w:type="pct"/>
            <w:vMerge w:val="restart"/>
          </w:tcPr>
          <w:p w14:paraId="60E36652"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lang w:eastAsia="en-US"/>
              </w:rPr>
              <w:t>Предельная высота зданий, строений, сооружений</w:t>
            </w:r>
          </w:p>
        </w:tc>
        <w:tc>
          <w:tcPr>
            <w:tcW w:w="1923" w:type="pct"/>
          </w:tcPr>
          <w:p w14:paraId="0ED94B1B"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 xml:space="preserve">Бытовое обслуживание </w:t>
            </w:r>
            <w:r w:rsidRPr="005B4C89">
              <w:rPr>
                <w:rFonts w:ascii="Times New Roman" w:eastAsiaTheme="minorHAnsi" w:hAnsi="Times New Roman" w:cs="Times New Roman"/>
                <w:lang w:eastAsia="en-US"/>
              </w:rPr>
              <w:t>(3.3)</w:t>
            </w:r>
          </w:p>
          <w:p w14:paraId="41231331"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 xml:space="preserve">Магазины </w:t>
            </w:r>
            <w:r w:rsidRPr="005B4C89">
              <w:rPr>
                <w:rFonts w:ascii="Times New Roman" w:eastAsiaTheme="minorHAnsi" w:hAnsi="Times New Roman" w:cs="Times New Roman"/>
                <w:lang w:eastAsia="en-US"/>
              </w:rPr>
              <w:t>(4.4)</w:t>
            </w:r>
          </w:p>
          <w:p w14:paraId="79A4041B"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Амбулаторно-поликлиническое обслуживание (3.4.1)</w:t>
            </w:r>
          </w:p>
          <w:p w14:paraId="243E80B0" w14:textId="77777777" w:rsidR="00A024C1" w:rsidRPr="005B4C89" w:rsidRDefault="00A024C1" w:rsidP="004F0D61">
            <w:pPr>
              <w:suppressAutoHyphens w:val="0"/>
              <w:autoSpaceDE w:val="0"/>
              <w:autoSpaceDN w:val="0"/>
              <w:adjustRightInd w:val="0"/>
              <w:spacing w:after="0" w:line="240" w:lineRule="auto"/>
              <w:jc w:val="both"/>
              <w:rPr>
                <w:rFonts w:ascii="Times New Roman" w:hAnsi="Times New Roman" w:cs="Times New Roman"/>
              </w:rPr>
            </w:pPr>
            <w:r w:rsidRPr="005B4C89">
              <w:rPr>
                <w:rFonts w:ascii="Times New Roman" w:eastAsiaTheme="minorHAnsi" w:hAnsi="Times New Roman" w:cs="Times New Roman"/>
                <w:lang w:eastAsia="en-US"/>
              </w:rPr>
              <w:t>Оказание социальной помощи населению</w:t>
            </w:r>
            <w:r w:rsidRPr="005B4C89">
              <w:rPr>
                <w:rFonts w:ascii="Times New Roman" w:hAnsi="Times New Roman" w:cs="Times New Roman"/>
              </w:rPr>
              <w:t xml:space="preserve"> (3.2.2)</w:t>
            </w:r>
          </w:p>
          <w:p w14:paraId="0CDBA39A"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 (4.5 )</w:t>
            </w:r>
          </w:p>
          <w:p w14:paraId="611FFF3E" w14:textId="77777777" w:rsidR="00A024C1" w:rsidRPr="005B4C89" w:rsidRDefault="00A024C1" w:rsidP="004F0D61">
            <w:pPr>
              <w:spacing w:after="0" w:line="240" w:lineRule="auto"/>
              <w:rPr>
                <w:rFonts w:ascii="Times New Roman" w:hAnsi="Times New Roman" w:cs="Times New Roman"/>
              </w:rPr>
            </w:pPr>
            <w:r w:rsidRPr="005B4C89">
              <w:rPr>
                <w:rFonts w:ascii="Times New Roman" w:eastAsiaTheme="minorHAnsi" w:hAnsi="Times New Roman" w:cs="Times New Roman"/>
                <w:lang w:eastAsia="en-US"/>
              </w:rPr>
              <w:t>Гостиничное обслуживание (</w:t>
            </w:r>
            <w:r w:rsidRPr="005B4C89">
              <w:rPr>
                <w:rFonts w:ascii="Times New Roman" w:hAnsi="Times New Roman" w:cs="Times New Roman"/>
              </w:rPr>
              <w:t>4.7</w:t>
            </w:r>
            <w:r w:rsidRPr="005B4C89">
              <w:rPr>
                <w:rFonts w:ascii="Times New Roman" w:eastAsiaTheme="minorHAnsi" w:hAnsi="Times New Roman" w:cs="Times New Roman"/>
                <w:lang w:eastAsia="en-US"/>
              </w:rPr>
              <w:t>)</w:t>
            </w:r>
          </w:p>
          <w:p w14:paraId="238FE57C"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Амбулаторное ветеринарное обслуживание (3.10.1)</w:t>
            </w:r>
          </w:p>
          <w:p w14:paraId="62639877"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 (2.7.1)</w:t>
            </w:r>
          </w:p>
        </w:tc>
        <w:tc>
          <w:tcPr>
            <w:tcW w:w="1757" w:type="pct"/>
          </w:tcPr>
          <w:p w14:paraId="21DD05F1" w14:textId="77777777" w:rsidR="00A024C1" w:rsidRPr="005B4C89" w:rsidRDefault="00A024C1" w:rsidP="004F0D61">
            <w:pPr>
              <w:spacing w:line="240" w:lineRule="auto"/>
              <w:jc w:val="center"/>
              <w:rPr>
                <w:rFonts w:ascii="Times New Roman" w:hAnsi="Times New Roman" w:cs="Times New Roman"/>
              </w:rPr>
            </w:pPr>
            <w:r w:rsidRPr="005B4C89">
              <w:rPr>
                <w:rFonts w:ascii="Times New Roman" w:hAnsi="Times New Roman" w:cs="Times New Roman"/>
              </w:rPr>
              <w:t>15 м</w:t>
            </w:r>
          </w:p>
        </w:tc>
      </w:tr>
      <w:tr w:rsidR="005B4C89" w:rsidRPr="005B4C89" w14:paraId="155EC620" w14:textId="77777777" w:rsidTr="00233E63">
        <w:tc>
          <w:tcPr>
            <w:tcW w:w="1320" w:type="pct"/>
            <w:vMerge/>
          </w:tcPr>
          <w:p w14:paraId="3C9EAEF6" w14:textId="77777777" w:rsidR="00A024C1" w:rsidRPr="005B4C89" w:rsidRDefault="00A024C1" w:rsidP="004F0D61">
            <w:pPr>
              <w:spacing w:line="240" w:lineRule="auto"/>
              <w:rPr>
                <w:rFonts w:ascii="Times New Roman" w:hAnsi="Times New Roman" w:cs="Times New Roman"/>
                <w:lang w:eastAsia="en-US"/>
              </w:rPr>
            </w:pPr>
          </w:p>
        </w:tc>
        <w:tc>
          <w:tcPr>
            <w:tcW w:w="1923" w:type="pct"/>
          </w:tcPr>
          <w:p w14:paraId="2EAAE27E" w14:textId="77777777" w:rsidR="00A024C1" w:rsidRPr="005B4C89" w:rsidRDefault="00A024C1" w:rsidP="004F0D61">
            <w:pPr>
              <w:spacing w:after="0" w:line="240" w:lineRule="auto"/>
              <w:jc w:val="both"/>
              <w:rPr>
                <w:rFonts w:ascii="Times New Roman" w:hAnsi="Times New Roman" w:cs="Times New Roman"/>
              </w:rPr>
            </w:pPr>
            <w:r w:rsidRPr="005B4C89">
              <w:rPr>
                <w:rFonts w:ascii="Times New Roman" w:hAnsi="Times New Roman" w:cs="Times New Roman"/>
                <w:lang w:eastAsia="en-US"/>
              </w:rPr>
              <w:t>Для остальных видов разрешенного использования</w:t>
            </w:r>
          </w:p>
        </w:tc>
        <w:tc>
          <w:tcPr>
            <w:tcW w:w="1757" w:type="pct"/>
          </w:tcPr>
          <w:p w14:paraId="6CBFCE6B"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lang w:eastAsia="en-US"/>
              </w:rPr>
              <w:t>не устанавливается</w:t>
            </w:r>
          </w:p>
        </w:tc>
      </w:tr>
      <w:tr w:rsidR="005B4C89" w:rsidRPr="005B4C89" w14:paraId="00B5E846" w14:textId="77777777" w:rsidTr="008017A1">
        <w:trPr>
          <w:trHeight w:val="314"/>
        </w:trPr>
        <w:tc>
          <w:tcPr>
            <w:tcW w:w="1320" w:type="pct"/>
            <w:vMerge w:val="restart"/>
          </w:tcPr>
          <w:p w14:paraId="6FE378C9" w14:textId="77777777" w:rsidR="00A024C1" w:rsidRPr="005B4C89" w:rsidRDefault="00A024C1" w:rsidP="004F0D61">
            <w:pPr>
              <w:spacing w:after="0" w:line="240" w:lineRule="auto"/>
              <w:rPr>
                <w:rFonts w:ascii="Times New Roman" w:hAnsi="Times New Roman" w:cs="Times New Roman"/>
                <w:lang w:eastAsia="en-US"/>
              </w:rPr>
            </w:pPr>
            <w:r w:rsidRPr="005B4C89">
              <w:rPr>
                <w:rFonts w:ascii="Times New Roman" w:hAnsi="Times New Roman" w:cs="Times New Roman"/>
                <w:lang w:eastAsia="en-US"/>
              </w:rPr>
              <w:t>Предельное количество этажей</w:t>
            </w:r>
          </w:p>
        </w:tc>
        <w:tc>
          <w:tcPr>
            <w:tcW w:w="1923" w:type="pct"/>
          </w:tcPr>
          <w:p w14:paraId="049DBBF2" w14:textId="77777777" w:rsidR="00A024C1" w:rsidRPr="005B4C89" w:rsidRDefault="00A024C1" w:rsidP="004F0D61">
            <w:pPr>
              <w:spacing w:after="0" w:line="240" w:lineRule="auto"/>
              <w:jc w:val="both"/>
              <w:rPr>
                <w:rFonts w:ascii="Times New Roman" w:hAnsi="Times New Roman" w:cs="Times New Roman"/>
              </w:rPr>
            </w:pPr>
            <w:r w:rsidRPr="005B4C89">
              <w:rPr>
                <w:rFonts w:ascii="Times New Roman" w:hAnsi="Times New Roman" w:cs="Times New Roman"/>
              </w:rPr>
              <w:t>Дошкольное, начальное и среднее общее образование (3.5.1)</w:t>
            </w:r>
          </w:p>
        </w:tc>
        <w:tc>
          <w:tcPr>
            <w:tcW w:w="1757" w:type="pct"/>
          </w:tcPr>
          <w:p w14:paraId="323FEF62" w14:textId="77777777" w:rsidR="00A024C1" w:rsidRPr="005B4C89" w:rsidRDefault="00A024C1" w:rsidP="004F0D61">
            <w:pPr>
              <w:spacing w:after="0" w:line="240" w:lineRule="auto"/>
              <w:rPr>
                <w:rFonts w:ascii="Times New Roman" w:hAnsi="Times New Roman" w:cs="Times New Roman"/>
                <w:lang w:eastAsia="en-US"/>
              </w:rPr>
            </w:pPr>
            <w:r w:rsidRPr="005B4C89">
              <w:rPr>
                <w:rFonts w:ascii="Times New Roman" w:hAnsi="Times New Roman" w:cs="Times New Roman"/>
                <w:lang w:eastAsia="en-US"/>
              </w:rPr>
              <w:t>не выше 3 надземных этажей для школ;</w:t>
            </w:r>
          </w:p>
          <w:p w14:paraId="59CF4C7B" w14:textId="77777777" w:rsidR="00A024C1" w:rsidRPr="005B4C89" w:rsidRDefault="00A024C1" w:rsidP="004F0D61">
            <w:pPr>
              <w:spacing w:after="0" w:line="240" w:lineRule="auto"/>
              <w:rPr>
                <w:rFonts w:ascii="Times New Roman" w:hAnsi="Times New Roman" w:cs="Times New Roman"/>
                <w:lang w:eastAsia="en-US"/>
              </w:rPr>
            </w:pPr>
            <w:r w:rsidRPr="005B4C89">
              <w:rPr>
                <w:rFonts w:ascii="Times New Roman" w:hAnsi="Times New Roman" w:cs="Times New Roman"/>
                <w:lang w:eastAsia="en-US"/>
              </w:rPr>
              <w:t>не выше 2 надземных этажей для детских садов</w:t>
            </w:r>
          </w:p>
        </w:tc>
      </w:tr>
      <w:tr w:rsidR="005B4C89" w:rsidRPr="005B4C89" w14:paraId="14A7A6C3" w14:textId="77777777" w:rsidTr="00233E63">
        <w:tc>
          <w:tcPr>
            <w:tcW w:w="1320" w:type="pct"/>
            <w:vMerge/>
          </w:tcPr>
          <w:p w14:paraId="5D9C73E2" w14:textId="77777777" w:rsidR="00A024C1" w:rsidRPr="005B4C89" w:rsidRDefault="00A024C1" w:rsidP="004F0D61">
            <w:pPr>
              <w:spacing w:after="0" w:line="240" w:lineRule="auto"/>
              <w:rPr>
                <w:rFonts w:ascii="Times New Roman" w:hAnsi="Times New Roman" w:cs="Times New Roman"/>
                <w:lang w:eastAsia="en-US"/>
              </w:rPr>
            </w:pPr>
          </w:p>
        </w:tc>
        <w:tc>
          <w:tcPr>
            <w:tcW w:w="1923" w:type="pct"/>
          </w:tcPr>
          <w:p w14:paraId="5616969E" w14:textId="77777777" w:rsidR="00A024C1" w:rsidRPr="005B4C89" w:rsidRDefault="00A024C1" w:rsidP="004F0D61">
            <w:pPr>
              <w:spacing w:after="0" w:line="240" w:lineRule="auto"/>
              <w:ind w:right="70"/>
              <w:rPr>
                <w:rFonts w:ascii="Times New Roman" w:hAnsi="Times New Roman" w:cs="Times New Roman"/>
              </w:rPr>
            </w:pPr>
            <w:r w:rsidRPr="005B4C89">
              <w:rPr>
                <w:rFonts w:ascii="Times New Roman" w:hAnsi="Times New Roman" w:cs="Times New Roman"/>
              </w:rPr>
              <w:t>Рынки (4.3)</w:t>
            </w:r>
          </w:p>
        </w:tc>
        <w:tc>
          <w:tcPr>
            <w:tcW w:w="1757" w:type="pct"/>
          </w:tcPr>
          <w:p w14:paraId="3B9D17D2" w14:textId="77777777" w:rsidR="00A024C1" w:rsidRPr="005B4C89" w:rsidRDefault="00A024C1" w:rsidP="004F0D61">
            <w:pPr>
              <w:spacing w:after="0" w:line="240" w:lineRule="auto"/>
              <w:jc w:val="center"/>
              <w:rPr>
                <w:rFonts w:ascii="Times New Roman" w:hAnsi="Times New Roman" w:cs="Times New Roman"/>
                <w:lang w:eastAsia="en-US"/>
              </w:rPr>
            </w:pPr>
            <w:r w:rsidRPr="005B4C89">
              <w:rPr>
                <w:rFonts w:ascii="Times New Roman" w:hAnsi="Times New Roman" w:cs="Times New Roman"/>
                <w:lang w:eastAsia="en-US"/>
              </w:rPr>
              <w:t>2</w:t>
            </w:r>
          </w:p>
        </w:tc>
      </w:tr>
      <w:tr w:rsidR="005B4C89" w:rsidRPr="005B4C89" w14:paraId="0D196B47" w14:textId="77777777" w:rsidTr="00233E63">
        <w:trPr>
          <w:trHeight w:val="316"/>
        </w:trPr>
        <w:tc>
          <w:tcPr>
            <w:tcW w:w="1320" w:type="pct"/>
            <w:vMerge/>
          </w:tcPr>
          <w:p w14:paraId="7EB547A6" w14:textId="77777777" w:rsidR="00A024C1" w:rsidRPr="005B4C89" w:rsidRDefault="00A024C1" w:rsidP="004F0D61">
            <w:pPr>
              <w:spacing w:after="0" w:line="240" w:lineRule="auto"/>
              <w:rPr>
                <w:rFonts w:ascii="Times New Roman" w:hAnsi="Times New Roman" w:cs="Times New Roman"/>
                <w:lang w:eastAsia="en-US"/>
              </w:rPr>
            </w:pPr>
          </w:p>
        </w:tc>
        <w:tc>
          <w:tcPr>
            <w:tcW w:w="1923" w:type="pct"/>
          </w:tcPr>
          <w:p w14:paraId="0B8AB015"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 xml:space="preserve">Общественное питание </w:t>
            </w:r>
            <w:r w:rsidRPr="005B4C89">
              <w:rPr>
                <w:rFonts w:ascii="Times New Roman" w:eastAsiaTheme="minorHAnsi" w:hAnsi="Times New Roman" w:cs="Times New Roman"/>
                <w:lang w:eastAsia="en-US"/>
              </w:rPr>
              <w:t>(4.6)</w:t>
            </w:r>
          </w:p>
        </w:tc>
        <w:tc>
          <w:tcPr>
            <w:tcW w:w="1757" w:type="pct"/>
          </w:tcPr>
          <w:p w14:paraId="6291C402" w14:textId="77777777" w:rsidR="00A024C1" w:rsidRPr="005B4C89" w:rsidRDefault="00A024C1" w:rsidP="004F0D61">
            <w:pPr>
              <w:spacing w:after="0" w:line="240" w:lineRule="auto"/>
              <w:jc w:val="center"/>
              <w:rPr>
                <w:rFonts w:ascii="Times New Roman" w:hAnsi="Times New Roman" w:cs="Times New Roman"/>
                <w:lang w:eastAsia="en-US"/>
              </w:rPr>
            </w:pPr>
            <w:r w:rsidRPr="005B4C89">
              <w:rPr>
                <w:rFonts w:ascii="Times New Roman" w:hAnsi="Times New Roman" w:cs="Times New Roman"/>
                <w:lang w:eastAsia="en-US"/>
              </w:rPr>
              <w:t>1</w:t>
            </w:r>
          </w:p>
        </w:tc>
      </w:tr>
      <w:tr w:rsidR="005B4C89" w:rsidRPr="005B4C89" w14:paraId="7E33315C" w14:textId="77777777" w:rsidTr="00A024C1">
        <w:trPr>
          <w:trHeight w:val="249"/>
        </w:trPr>
        <w:tc>
          <w:tcPr>
            <w:tcW w:w="1320" w:type="pct"/>
            <w:vMerge/>
          </w:tcPr>
          <w:p w14:paraId="23354183" w14:textId="77777777" w:rsidR="00A024C1" w:rsidRPr="005B4C89" w:rsidRDefault="00A024C1" w:rsidP="004F0D61">
            <w:pPr>
              <w:spacing w:after="0" w:line="240" w:lineRule="auto"/>
              <w:rPr>
                <w:rFonts w:ascii="Times New Roman" w:hAnsi="Times New Roman" w:cs="Times New Roman"/>
                <w:lang w:eastAsia="en-US"/>
              </w:rPr>
            </w:pPr>
          </w:p>
        </w:tc>
        <w:tc>
          <w:tcPr>
            <w:tcW w:w="1923" w:type="pct"/>
          </w:tcPr>
          <w:p w14:paraId="4D1EF357" w14:textId="77777777" w:rsidR="00A024C1" w:rsidRPr="005B4C89" w:rsidRDefault="00A024C1" w:rsidP="004F0D61">
            <w:pPr>
              <w:spacing w:after="0" w:line="240" w:lineRule="auto"/>
              <w:jc w:val="both"/>
              <w:rPr>
                <w:rFonts w:ascii="Times New Roman" w:hAnsi="Times New Roman" w:cs="Times New Roman"/>
              </w:rPr>
            </w:pPr>
            <w:r w:rsidRPr="005B4C89">
              <w:rPr>
                <w:rFonts w:ascii="Times New Roman" w:hAnsi="Times New Roman" w:cs="Times New Roman"/>
                <w:lang w:eastAsia="en-US"/>
              </w:rPr>
              <w:t>Для остальных видов разрешенного использования</w:t>
            </w:r>
          </w:p>
        </w:tc>
        <w:tc>
          <w:tcPr>
            <w:tcW w:w="1757" w:type="pct"/>
          </w:tcPr>
          <w:p w14:paraId="376A25A6"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lang w:eastAsia="en-US"/>
              </w:rPr>
              <w:t>не устанавливается</w:t>
            </w:r>
          </w:p>
        </w:tc>
      </w:tr>
      <w:tr w:rsidR="005B4C89" w:rsidRPr="005B4C89" w14:paraId="529B17EC" w14:textId="77777777" w:rsidTr="00233E63">
        <w:trPr>
          <w:trHeight w:val="267"/>
        </w:trPr>
        <w:tc>
          <w:tcPr>
            <w:tcW w:w="1320" w:type="pct"/>
            <w:vMerge w:val="restart"/>
          </w:tcPr>
          <w:p w14:paraId="0CF99162"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Максимальный процент застройки в границах земельного участка</w:t>
            </w:r>
          </w:p>
        </w:tc>
        <w:tc>
          <w:tcPr>
            <w:tcW w:w="1923" w:type="pct"/>
          </w:tcPr>
          <w:p w14:paraId="5D4B12EC"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 xml:space="preserve">Бытовое обслуживание </w:t>
            </w:r>
            <w:r w:rsidRPr="005B4C89">
              <w:rPr>
                <w:rFonts w:ascii="Times New Roman" w:eastAsiaTheme="minorHAnsi" w:hAnsi="Times New Roman" w:cs="Times New Roman"/>
                <w:lang w:eastAsia="en-US"/>
              </w:rPr>
              <w:t>(3.3)</w:t>
            </w:r>
          </w:p>
          <w:p w14:paraId="2421DC06"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 xml:space="preserve">Магазины </w:t>
            </w:r>
            <w:r w:rsidRPr="005B4C89">
              <w:rPr>
                <w:rFonts w:ascii="Times New Roman" w:eastAsiaTheme="minorHAnsi" w:hAnsi="Times New Roman" w:cs="Times New Roman"/>
                <w:lang w:eastAsia="en-US"/>
              </w:rPr>
              <w:t>(4.4)</w:t>
            </w:r>
          </w:p>
          <w:p w14:paraId="4202A86C"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 xml:space="preserve">Общественное питание </w:t>
            </w:r>
            <w:r w:rsidRPr="005B4C89">
              <w:rPr>
                <w:rFonts w:ascii="Times New Roman" w:eastAsiaTheme="minorHAnsi" w:hAnsi="Times New Roman" w:cs="Times New Roman"/>
                <w:lang w:eastAsia="en-US"/>
              </w:rPr>
              <w:t>(4.6)</w:t>
            </w:r>
          </w:p>
          <w:p w14:paraId="7B0413B1"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Амбулаторно-поликлиническое обслуживание (3.4.1)</w:t>
            </w:r>
          </w:p>
          <w:p w14:paraId="6674730C" w14:textId="77777777" w:rsidR="00A024C1" w:rsidRPr="005B4C89" w:rsidRDefault="00A024C1" w:rsidP="004F0D61">
            <w:pPr>
              <w:suppressAutoHyphens w:val="0"/>
              <w:autoSpaceDE w:val="0"/>
              <w:autoSpaceDN w:val="0"/>
              <w:adjustRightInd w:val="0"/>
              <w:spacing w:after="0" w:line="240" w:lineRule="auto"/>
              <w:jc w:val="both"/>
              <w:rPr>
                <w:rFonts w:ascii="Times New Roman" w:hAnsi="Times New Roman" w:cs="Times New Roman"/>
              </w:rPr>
            </w:pPr>
            <w:r w:rsidRPr="005B4C89">
              <w:rPr>
                <w:rFonts w:ascii="Times New Roman" w:eastAsiaTheme="minorHAnsi" w:hAnsi="Times New Roman" w:cs="Times New Roman"/>
                <w:sz w:val="24"/>
                <w:szCs w:val="24"/>
                <w:lang w:eastAsia="en-US"/>
              </w:rPr>
              <w:t>Оказание социальной помощи населению</w:t>
            </w:r>
            <w:r w:rsidRPr="005B4C89">
              <w:rPr>
                <w:rFonts w:ascii="Times New Roman" w:hAnsi="Times New Roman" w:cs="Times New Roman"/>
              </w:rPr>
              <w:t xml:space="preserve"> (3.2.2)</w:t>
            </w:r>
          </w:p>
          <w:p w14:paraId="1C6E760B"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 (4.5)</w:t>
            </w:r>
          </w:p>
          <w:p w14:paraId="54B33FF0"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Амбулаторное ветеринарное обслуживание (3.10.1)</w:t>
            </w:r>
          </w:p>
          <w:p w14:paraId="7BA8C003" w14:textId="77777777" w:rsidR="00A024C1" w:rsidRPr="005B4C89" w:rsidRDefault="00A024C1" w:rsidP="004F0D61">
            <w:pPr>
              <w:spacing w:after="0" w:line="240" w:lineRule="auto"/>
              <w:rPr>
                <w:rFonts w:ascii="Times New Roman" w:hAnsi="Times New Roman" w:cs="Times New Roman"/>
              </w:rPr>
            </w:pPr>
            <w:r w:rsidRPr="005B4C89">
              <w:rPr>
                <w:rFonts w:ascii="Times New Roman" w:eastAsiaTheme="minorHAnsi" w:hAnsi="Times New Roman" w:cs="Times New Roman"/>
                <w:lang w:eastAsia="en-US"/>
              </w:rPr>
              <w:lastRenderedPageBreak/>
              <w:t>Гостиничное обслуживание (</w:t>
            </w:r>
            <w:r w:rsidRPr="005B4C89">
              <w:rPr>
                <w:rFonts w:ascii="Times New Roman" w:hAnsi="Times New Roman" w:cs="Times New Roman"/>
              </w:rPr>
              <w:t>4.7</w:t>
            </w:r>
            <w:r w:rsidRPr="005B4C89">
              <w:rPr>
                <w:rFonts w:ascii="Times New Roman" w:eastAsiaTheme="minorHAnsi" w:hAnsi="Times New Roman" w:cs="Times New Roman"/>
                <w:lang w:eastAsia="en-US"/>
              </w:rPr>
              <w:t>)</w:t>
            </w:r>
          </w:p>
        </w:tc>
        <w:tc>
          <w:tcPr>
            <w:tcW w:w="1757" w:type="pct"/>
          </w:tcPr>
          <w:p w14:paraId="13DB2D87" w14:textId="77777777" w:rsidR="00A024C1" w:rsidRPr="005B4C89" w:rsidRDefault="00A024C1" w:rsidP="004F0D61">
            <w:pPr>
              <w:spacing w:after="0" w:line="240" w:lineRule="auto"/>
              <w:jc w:val="center"/>
              <w:rPr>
                <w:rFonts w:ascii="Times New Roman" w:hAnsi="Times New Roman" w:cs="Times New Roman"/>
              </w:rPr>
            </w:pPr>
          </w:p>
          <w:p w14:paraId="5A6E4006" w14:textId="77777777" w:rsidR="00A024C1" w:rsidRPr="005B4C89" w:rsidRDefault="00AF6E65" w:rsidP="004F0D61">
            <w:pPr>
              <w:spacing w:after="0" w:line="240" w:lineRule="auto"/>
              <w:jc w:val="center"/>
              <w:rPr>
                <w:rFonts w:ascii="Times New Roman" w:hAnsi="Times New Roman" w:cs="Times New Roman"/>
              </w:rPr>
            </w:pPr>
            <w:r w:rsidRPr="005B4C89">
              <w:rPr>
                <w:rFonts w:ascii="Times New Roman" w:hAnsi="Times New Roman" w:cs="Times New Roman"/>
              </w:rPr>
              <w:t>70</w:t>
            </w:r>
            <w:r w:rsidR="00A024C1" w:rsidRPr="005B4C89">
              <w:rPr>
                <w:rFonts w:ascii="Times New Roman" w:hAnsi="Times New Roman" w:cs="Times New Roman"/>
              </w:rPr>
              <w:t xml:space="preserve"> %</w:t>
            </w:r>
          </w:p>
        </w:tc>
      </w:tr>
      <w:tr w:rsidR="005B4C89" w:rsidRPr="005B4C89" w14:paraId="2B6DB47E" w14:textId="77777777" w:rsidTr="00233E63">
        <w:tc>
          <w:tcPr>
            <w:tcW w:w="1320" w:type="pct"/>
            <w:vMerge/>
          </w:tcPr>
          <w:p w14:paraId="22F1883C" w14:textId="77777777" w:rsidR="00A024C1" w:rsidRPr="005B4C89" w:rsidRDefault="00A024C1" w:rsidP="004F0D61">
            <w:pPr>
              <w:spacing w:after="0" w:line="240" w:lineRule="auto"/>
              <w:rPr>
                <w:rFonts w:ascii="Times New Roman" w:hAnsi="Times New Roman" w:cs="Times New Roman"/>
              </w:rPr>
            </w:pPr>
          </w:p>
        </w:tc>
        <w:tc>
          <w:tcPr>
            <w:tcW w:w="1923" w:type="pct"/>
          </w:tcPr>
          <w:p w14:paraId="270434EC"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rPr>
              <w:t>Обеспечение занятий спортом в помещениях (5.1.2)</w:t>
            </w:r>
          </w:p>
        </w:tc>
        <w:tc>
          <w:tcPr>
            <w:tcW w:w="1757" w:type="pct"/>
            <w:vAlign w:val="center"/>
          </w:tcPr>
          <w:p w14:paraId="676F1461" w14:textId="77777777" w:rsidR="00A024C1" w:rsidRPr="005B4C89" w:rsidRDefault="00A024C1" w:rsidP="004F0D61">
            <w:pPr>
              <w:spacing w:after="0" w:line="240" w:lineRule="auto"/>
              <w:jc w:val="center"/>
              <w:rPr>
                <w:rFonts w:ascii="Times New Roman" w:hAnsi="Times New Roman" w:cs="Times New Roman"/>
              </w:rPr>
            </w:pPr>
            <w:r w:rsidRPr="005B4C89">
              <w:rPr>
                <w:rFonts w:ascii="Times New Roman" w:hAnsi="Times New Roman" w:cs="Times New Roman"/>
              </w:rPr>
              <w:t>40 %</w:t>
            </w:r>
          </w:p>
        </w:tc>
      </w:tr>
      <w:tr w:rsidR="005B4C89" w:rsidRPr="005B4C89" w14:paraId="22095914" w14:textId="77777777" w:rsidTr="00233E63">
        <w:tc>
          <w:tcPr>
            <w:tcW w:w="1320" w:type="pct"/>
            <w:vMerge/>
          </w:tcPr>
          <w:p w14:paraId="2AB204CA" w14:textId="77777777" w:rsidR="00A024C1" w:rsidRPr="005B4C89" w:rsidRDefault="00A024C1" w:rsidP="004F0D61">
            <w:pPr>
              <w:spacing w:after="0" w:line="240" w:lineRule="auto"/>
              <w:rPr>
                <w:rFonts w:ascii="Times New Roman" w:hAnsi="Times New Roman" w:cs="Times New Roman"/>
                <w:lang w:eastAsia="en-US"/>
              </w:rPr>
            </w:pPr>
          </w:p>
        </w:tc>
        <w:tc>
          <w:tcPr>
            <w:tcW w:w="1923" w:type="pct"/>
          </w:tcPr>
          <w:p w14:paraId="0A6E8A02" w14:textId="77777777" w:rsidR="00A024C1" w:rsidRPr="005B4C89" w:rsidRDefault="00A024C1" w:rsidP="004F0D61">
            <w:pPr>
              <w:spacing w:after="0" w:line="240" w:lineRule="auto"/>
              <w:jc w:val="both"/>
              <w:rPr>
                <w:rFonts w:ascii="Times New Roman" w:hAnsi="Times New Roman" w:cs="Times New Roman"/>
              </w:rPr>
            </w:pPr>
            <w:r w:rsidRPr="005B4C89">
              <w:rPr>
                <w:rFonts w:ascii="Times New Roman" w:hAnsi="Times New Roman" w:cs="Times New Roman"/>
                <w:lang w:eastAsia="en-US"/>
              </w:rPr>
              <w:t>Для остальных видов разрешенного использования</w:t>
            </w:r>
          </w:p>
        </w:tc>
        <w:tc>
          <w:tcPr>
            <w:tcW w:w="1757" w:type="pct"/>
          </w:tcPr>
          <w:p w14:paraId="4DB13349" w14:textId="77777777" w:rsidR="00A024C1" w:rsidRPr="005B4C89" w:rsidRDefault="00A024C1" w:rsidP="004F0D61">
            <w:pPr>
              <w:spacing w:after="0" w:line="240" w:lineRule="auto"/>
              <w:rPr>
                <w:rFonts w:ascii="Times New Roman" w:hAnsi="Times New Roman" w:cs="Times New Roman"/>
              </w:rPr>
            </w:pPr>
            <w:r w:rsidRPr="005B4C89">
              <w:rPr>
                <w:rFonts w:ascii="Times New Roman" w:hAnsi="Times New Roman" w:cs="Times New Roman"/>
                <w:lang w:eastAsia="en-US"/>
              </w:rPr>
              <w:t>не устанавливается</w:t>
            </w:r>
          </w:p>
        </w:tc>
      </w:tr>
      <w:tr w:rsidR="005B4C89" w:rsidRPr="005B4C89" w14:paraId="32FF413F" w14:textId="77777777" w:rsidTr="008017A1">
        <w:tc>
          <w:tcPr>
            <w:tcW w:w="1320" w:type="pct"/>
            <w:vMerge w:val="restart"/>
          </w:tcPr>
          <w:p w14:paraId="5BAB1AC6" w14:textId="77777777" w:rsidR="008017A1" w:rsidRPr="005B4C89" w:rsidRDefault="008017A1" w:rsidP="004F0D61">
            <w:pPr>
              <w:spacing w:after="0" w:line="240" w:lineRule="auto"/>
              <w:rPr>
                <w:rFonts w:ascii="Times New Roman" w:hAnsi="Times New Roman" w:cs="Times New Roman"/>
              </w:rPr>
            </w:pPr>
            <w:r w:rsidRPr="005B4C89">
              <w:rPr>
                <w:rFonts w:ascii="Times New Roman" w:hAnsi="Times New Roman" w:cs="Times New Roman"/>
                <w:lang w:eastAsia="en-US"/>
              </w:rPr>
              <w:t>Минимальный процент озеленения земельного участка по отношению к расчетной площади здания</w:t>
            </w:r>
          </w:p>
        </w:tc>
        <w:tc>
          <w:tcPr>
            <w:tcW w:w="1923" w:type="pct"/>
          </w:tcPr>
          <w:p w14:paraId="4E2EF4D9" w14:textId="77777777" w:rsidR="008017A1" w:rsidRPr="005B4C89" w:rsidRDefault="008017A1" w:rsidP="004F0D61">
            <w:pPr>
              <w:spacing w:after="0" w:line="240" w:lineRule="auto"/>
              <w:rPr>
                <w:rFonts w:ascii="Times New Roman" w:hAnsi="Times New Roman" w:cs="Times New Roman"/>
              </w:rPr>
            </w:pPr>
            <w:r w:rsidRPr="005B4C89">
              <w:rPr>
                <w:rFonts w:ascii="Times New Roman" w:hAnsi="Times New Roman" w:cs="Times New Roman"/>
              </w:rPr>
              <w:t xml:space="preserve">Бытовое обслуживание </w:t>
            </w:r>
            <w:r w:rsidRPr="005B4C89">
              <w:rPr>
                <w:rFonts w:ascii="Times New Roman" w:eastAsiaTheme="minorHAnsi" w:hAnsi="Times New Roman" w:cs="Times New Roman"/>
                <w:lang w:eastAsia="en-US"/>
              </w:rPr>
              <w:t>(3.3)</w:t>
            </w:r>
          </w:p>
          <w:p w14:paraId="7A73F747" w14:textId="77777777" w:rsidR="008017A1" w:rsidRPr="005B4C89" w:rsidRDefault="008017A1" w:rsidP="004F0D61">
            <w:pPr>
              <w:spacing w:after="0" w:line="240" w:lineRule="auto"/>
              <w:rPr>
                <w:rFonts w:ascii="Times New Roman" w:hAnsi="Times New Roman" w:cs="Times New Roman"/>
              </w:rPr>
            </w:pPr>
            <w:r w:rsidRPr="005B4C89">
              <w:rPr>
                <w:rFonts w:ascii="Times New Roman" w:hAnsi="Times New Roman" w:cs="Times New Roman"/>
              </w:rPr>
              <w:t xml:space="preserve">Магазины </w:t>
            </w:r>
            <w:r w:rsidRPr="005B4C89">
              <w:rPr>
                <w:rFonts w:ascii="Times New Roman" w:eastAsiaTheme="minorHAnsi" w:hAnsi="Times New Roman" w:cs="Times New Roman"/>
                <w:lang w:eastAsia="en-US"/>
              </w:rPr>
              <w:t>(4.4)</w:t>
            </w:r>
          </w:p>
          <w:p w14:paraId="4DE265D0" w14:textId="77777777" w:rsidR="008017A1" w:rsidRPr="005B4C89" w:rsidRDefault="008017A1" w:rsidP="004F0D61">
            <w:pPr>
              <w:spacing w:after="0" w:line="240" w:lineRule="auto"/>
              <w:rPr>
                <w:rFonts w:ascii="Times New Roman" w:hAnsi="Times New Roman" w:cs="Times New Roman"/>
              </w:rPr>
            </w:pPr>
            <w:r w:rsidRPr="005B4C89">
              <w:rPr>
                <w:rFonts w:ascii="Times New Roman" w:hAnsi="Times New Roman" w:cs="Times New Roman"/>
              </w:rPr>
              <w:t xml:space="preserve">Общественное питание </w:t>
            </w:r>
            <w:r w:rsidRPr="005B4C89">
              <w:rPr>
                <w:rFonts w:ascii="Times New Roman" w:eastAsiaTheme="minorHAnsi" w:hAnsi="Times New Roman" w:cs="Times New Roman"/>
                <w:lang w:eastAsia="en-US"/>
              </w:rPr>
              <w:t>(4.6)</w:t>
            </w:r>
          </w:p>
          <w:p w14:paraId="0168C2B2" w14:textId="77777777" w:rsidR="008017A1" w:rsidRPr="005B4C89" w:rsidRDefault="008017A1" w:rsidP="004F0D61">
            <w:pPr>
              <w:spacing w:after="0" w:line="240" w:lineRule="auto"/>
              <w:rPr>
                <w:rFonts w:ascii="Times New Roman" w:hAnsi="Times New Roman" w:cs="Times New Roman"/>
              </w:rPr>
            </w:pPr>
            <w:r w:rsidRPr="005B4C89">
              <w:rPr>
                <w:rFonts w:ascii="Times New Roman" w:hAnsi="Times New Roman" w:cs="Times New Roman"/>
              </w:rPr>
              <w:t>Амбулаторно-поликлиническое обслуживание (3.4.1)</w:t>
            </w:r>
          </w:p>
          <w:p w14:paraId="2B01C9E2" w14:textId="77777777" w:rsidR="008017A1" w:rsidRPr="005B4C89" w:rsidRDefault="008017A1" w:rsidP="004F0D61">
            <w:pPr>
              <w:spacing w:after="0" w:line="240" w:lineRule="auto"/>
              <w:rPr>
                <w:rFonts w:ascii="Times New Roman" w:hAnsi="Times New Roman" w:cs="Times New Roman"/>
              </w:rPr>
            </w:pPr>
            <w:r w:rsidRPr="005B4C89">
              <w:rPr>
                <w:rFonts w:ascii="Times New Roman" w:hAnsi="Times New Roman" w:cs="Times New Roman"/>
              </w:rPr>
              <w:t>Социальное обслуживание (3.2)</w:t>
            </w:r>
          </w:p>
          <w:p w14:paraId="7EAAA4D0" w14:textId="77777777" w:rsidR="008017A1" w:rsidRPr="005B4C89" w:rsidRDefault="008017A1" w:rsidP="004F0D61">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 (4.5)</w:t>
            </w:r>
          </w:p>
          <w:p w14:paraId="7381B05D" w14:textId="77777777" w:rsidR="008017A1" w:rsidRPr="005B4C89" w:rsidRDefault="008017A1" w:rsidP="004F0D61">
            <w:pPr>
              <w:spacing w:after="0" w:line="240" w:lineRule="auto"/>
              <w:rPr>
                <w:rFonts w:ascii="Times New Roman" w:hAnsi="Times New Roman" w:cs="Times New Roman"/>
              </w:rPr>
            </w:pPr>
            <w:r w:rsidRPr="005B4C89">
              <w:rPr>
                <w:rFonts w:ascii="Times New Roman" w:hAnsi="Times New Roman" w:cs="Times New Roman"/>
              </w:rPr>
              <w:t>Амбулаторное ветеринарное обслуживание (3.10.1)</w:t>
            </w:r>
          </w:p>
        </w:tc>
        <w:tc>
          <w:tcPr>
            <w:tcW w:w="1757" w:type="pct"/>
            <w:vAlign w:val="center"/>
          </w:tcPr>
          <w:p w14:paraId="5157DE7D" w14:textId="77777777" w:rsidR="008017A1" w:rsidRPr="005B4C89" w:rsidRDefault="008017A1" w:rsidP="004F0D61">
            <w:pPr>
              <w:spacing w:after="0" w:line="240" w:lineRule="auto"/>
              <w:jc w:val="center"/>
              <w:rPr>
                <w:rFonts w:ascii="Times New Roman" w:hAnsi="Times New Roman" w:cs="Times New Roman"/>
              </w:rPr>
            </w:pPr>
            <w:r w:rsidRPr="005B4C89">
              <w:rPr>
                <w:rFonts w:ascii="Times New Roman" w:hAnsi="Times New Roman" w:cs="Times New Roman"/>
                <w:lang w:eastAsia="en-US"/>
              </w:rPr>
              <w:t>не менее 20%</w:t>
            </w:r>
          </w:p>
        </w:tc>
      </w:tr>
      <w:tr w:rsidR="005B4C89" w:rsidRPr="005B4C89" w14:paraId="0DCDBB79" w14:textId="77777777" w:rsidTr="008017A1">
        <w:tc>
          <w:tcPr>
            <w:tcW w:w="1320" w:type="pct"/>
            <w:vMerge/>
          </w:tcPr>
          <w:p w14:paraId="0576CD94" w14:textId="77777777" w:rsidR="008017A1" w:rsidRPr="005B4C89" w:rsidRDefault="008017A1" w:rsidP="004F0D61">
            <w:pPr>
              <w:spacing w:after="0" w:line="240" w:lineRule="auto"/>
              <w:rPr>
                <w:rFonts w:ascii="Times New Roman" w:hAnsi="Times New Roman" w:cs="Times New Roman"/>
                <w:lang w:eastAsia="en-US"/>
              </w:rPr>
            </w:pPr>
          </w:p>
        </w:tc>
        <w:tc>
          <w:tcPr>
            <w:tcW w:w="1923" w:type="pct"/>
          </w:tcPr>
          <w:p w14:paraId="39B96961" w14:textId="77777777" w:rsidR="008017A1" w:rsidRPr="005B4C89" w:rsidRDefault="008017A1" w:rsidP="004F0D61">
            <w:pPr>
              <w:spacing w:after="0" w:line="240" w:lineRule="auto"/>
              <w:jc w:val="both"/>
              <w:rPr>
                <w:rFonts w:ascii="Times New Roman" w:hAnsi="Times New Roman" w:cs="Times New Roman"/>
              </w:rPr>
            </w:pPr>
            <w:r w:rsidRPr="005B4C89">
              <w:rPr>
                <w:rFonts w:ascii="Times New Roman" w:hAnsi="Times New Roman" w:cs="Times New Roman"/>
                <w:lang w:eastAsia="en-US"/>
              </w:rPr>
              <w:t>Для остальных видов разрешенного использования</w:t>
            </w:r>
          </w:p>
        </w:tc>
        <w:tc>
          <w:tcPr>
            <w:tcW w:w="1757" w:type="pct"/>
          </w:tcPr>
          <w:p w14:paraId="190C7413" w14:textId="77777777" w:rsidR="008017A1" w:rsidRPr="005B4C89" w:rsidRDefault="008017A1" w:rsidP="004F0D61">
            <w:pPr>
              <w:spacing w:after="0" w:line="240" w:lineRule="auto"/>
              <w:rPr>
                <w:rFonts w:ascii="Times New Roman" w:hAnsi="Times New Roman" w:cs="Times New Roman"/>
              </w:rPr>
            </w:pPr>
            <w:r w:rsidRPr="005B4C89">
              <w:rPr>
                <w:rFonts w:ascii="Times New Roman" w:hAnsi="Times New Roman" w:cs="Times New Roman"/>
                <w:lang w:eastAsia="en-US"/>
              </w:rPr>
              <w:t>не устанавливается</w:t>
            </w:r>
          </w:p>
        </w:tc>
      </w:tr>
    </w:tbl>
    <w:p w14:paraId="289DB7C6" w14:textId="77777777" w:rsidR="008A0754" w:rsidRPr="005B4C89" w:rsidRDefault="008A0754" w:rsidP="00AF6E65">
      <w:pPr>
        <w:widowControl w:val="0"/>
        <w:autoSpaceDE w:val="0"/>
        <w:autoSpaceDN w:val="0"/>
        <w:adjustRightInd w:val="0"/>
        <w:spacing w:line="240" w:lineRule="auto"/>
        <w:ind w:firstLine="709"/>
        <w:jc w:val="both"/>
        <w:rPr>
          <w:rFonts w:ascii="Times New Roman" w:hAnsi="Times New Roman" w:cs="Times New Roman"/>
          <w:sz w:val="24"/>
          <w:szCs w:val="24"/>
        </w:rPr>
      </w:pPr>
    </w:p>
    <w:p w14:paraId="459FDDDA" w14:textId="77777777" w:rsidR="00AF6E65" w:rsidRPr="005B4C89" w:rsidRDefault="00AF6E65" w:rsidP="00AF6E65">
      <w:pPr>
        <w:widowControl w:val="0"/>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4. При градостроительной деятельности учесть требования  статьи 46 данных Правил, в соответствии с Региональными нормативами градостроительного проектирования Республики Крым.</w:t>
      </w:r>
    </w:p>
    <w:p w14:paraId="210ED382" w14:textId="77777777" w:rsidR="00A024C1" w:rsidRPr="005B4C89" w:rsidRDefault="00AF6E65" w:rsidP="003D1A58">
      <w:pPr>
        <w:spacing w:line="240" w:lineRule="auto"/>
        <w:ind w:firstLine="709"/>
        <w:jc w:val="both"/>
        <w:rPr>
          <w:rFonts w:ascii="Times New Roman" w:hAnsi="Times New Roman" w:cs="Times New Roman"/>
          <w:spacing w:val="-6"/>
          <w:sz w:val="24"/>
          <w:szCs w:val="24"/>
        </w:rPr>
      </w:pPr>
      <w:r w:rsidRPr="005B4C89">
        <w:rPr>
          <w:rFonts w:ascii="Times New Roman" w:hAnsi="Times New Roman" w:cs="Times New Roman"/>
          <w:spacing w:val="-6"/>
          <w:sz w:val="24"/>
          <w:szCs w:val="24"/>
        </w:rPr>
        <w:t>5</w:t>
      </w:r>
      <w:r w:rsidR="00A024C1" w:rsidRPr="005B4C89">
        <w:rPr>
          <w:rFonts w:ascii="Times New Roman" w:hAnsi="Times New Roman" w:cs="Times New Roman"/>
          <w:spacing w:val="-6"/>
          <w:sz w:val="24"/>
          <w:szCs w:val="24"/>
        </w:rPr>
        <w:t>. Ограничения использования земельных участков и объектов капитального строительства указаны в статьях 63-71 настоящих Правил.</w:t>
      </w:r>
    </w:p>
    <w:p w14:paraId="50D4D780" w14:textId="77777777" w:rsidR="008017A1" w:rsidRPr="005B4C89" w:rsidRDefault="008017A1" w:rsidP="00A024C1">
      <w:pPr>
        <w:jc w:val="both"/>
        <w:rPr>
          <w:rFonts w:ascii="Times New Roman" w:hAnsi="Times New Roman" w:cs="Times New Roman"/>
          <w:sz w:val="24"/>
          <w:szCs w:val="24"/>
        </w:rPr>
      </w:pPr>
    </w:p>
    <w:p w14:paraId="105C28F6" w14:textId="77777777" w:rsidR="00BD1526" w:rsidRPr="005B4C89" w:rsidRDefault="00C8505B" w:rsidP="004A716B">
      <w:pPr>
        <w:pStyle w:val="41"/>
        <w:numPr>
          <w:ilvl w:val="0"/>
          <w:numId w:val="0"/>
        </w:numPr>
        <w:spacing w:before="0" w:after="200"/>
        <w:outlineLvl w:val="0"/>
      </w:pPr>
      <w:r w:rsidRPr="005B4C89">
        <w:rPr>
          <w:sz w:val="24"/>
        </w:rPr>
        <w:t>Статья</w:t>
      </w:r>
      <w:r w:rsidR="009D2FB9" w:rsidRPr="005B4C89">
        <w:rPr>
          <w:sz w:val="24"/>
        </w:rPr>
        <w:t xml:space="preserve"> </w:t>
      </w:r>
      <w:r w:rsidR="006C715E" w:rsidRPr="005B4C89">
        <w:rPr>
          <w:sz w:val="24"/>
        </w:rPr>
        <w:t>51</w:t>
      </w:r>
      <w:r w:rsidRPr="005B4C89">
        <w:rPr>
          <w:sz w:val="24"/>
        </w:rPr>
        <w:t>.</w:t>
      </w:r>
      <w:r w:rsidR="00BD1526" w:rsidRPr="005B4C89">
        <w:rPr>
          <w:sz w:val="24"/>
        </w:rPr>
        <w:t xml:space="preserve"> Градостроительный регламент зоны размещения объектов социального</w:t>
      </w:r>
      <w:r w:rsidR="00DD04F9" w:rsidRPr="005B4C89">
        <w:rPr>
          <w:sz w:val="24"/>
        </w:rPr>
        <w:t xml:space="preserve"> и коммунально-бытового </w:t>
      </w:r>
      <w:r w:rsidR="00BD1526" w:rsidRPr="005B4C89">
        <w:rPr>
          <w:sz w:val="24"/>
        </w:rPr>
        <w:t>назначения  (</w:t>
      </w:r>
      <w:r w:rsidR="00D44697" w:rsidRPr="005B4C89">
        <w:rPr>
          <w:sz w:val="24"/>
        </w:rPr>
        <w:t>О-2</w:t>
      </w:r>
      <w:r w:rsidR="00BD1526" w:rsidRPr="005B4C89">
        <w:rPr>
          <w:sz w:val="24"/>
        </w:rPr>
        <w:t>)</w:t>
      </w:r>
      <w:r w:rsidR="00CA1E78" w:rsidRPr="005B4C89">
        <w:rPr>
          <w:sz w:val="24"/>
        </w:rPr>
        <w:t>:</w:t>
      </w:r>
      <w:r w:rsidR="00CA1E78" w:rsidRPr="005B4C89">
        <w:rPr>
          <w:sz w:val="24"/>
        </w:rPr>
        <w:br/>
      </w:r>
      <w:r w:rsidR="00CA1E78" w:rsidRPr="005B4C89">
        <w:t>О-2/1, О-2/2, О-2/3, О-2/4, О-2/5, О-2/6, О-2/7, О-2/8</w:t>
      </w:r>
      <w:r w:rsidR="00DA1083" w:rsidRPr="005B4C89">
        <w:t>, О-2/9</w:t>
      </w:r>
    </w:p>
    <w:p w14:paraId="3A9C2894" w14:textId="77777777" w:rsidR="00BD1526" w:rsidRPr="005B4C89" w:rsidRDefault="00BD1526" w:rsidP="004A716B">
      <w:pPr>
        <w:spacing w:line="240" w:lineRule="auto"/>
        <w:ind w:firstLine="709"/>
        <w:jc w:val="both"/>
        <w:rPr>
          <w:rFonts w:ascii="Times New Roman" w:hAnsi="Times New Roman" w:cs="Times New Roman"/>
        </w:rPr>
      </w:pPr>
      <w:r w:rsidRPr="005B4C89">
        <w:rPr>
          <w:rFonts w:ascii="Times New Roman" w:hAnsi="Times New Roman" w:cs="Times New Roman"/>
          <w:sz w:val="24"/>
          <w:szCs w:val="24"/>
        </w:rPr>
        <w:t>1. Цели выделения зоны:</w:t>
      </w:r>
    </w:p>
    <w:p w14:paraId="13CD8CFC" w14:textId="77777777" w:rsidR="00BD1526" w:rsidRPr="005B4C89" w:rsidRDefault="00BD1526" w:rsidP="004A716B">
      <w:pPr>
        <w:spacing w:line="240" w:lineRule="auto"/>
        <w:ind w:firstLine="709"/>
        <w:jc w:val="both"/>
        <w:rPr>
          <w:rFonts w:ascii="Times New Roman" w:hAnsi="Times New Roman" w:cs="Times New Roman"/>
        </w:rPr>
      </w:pPr>
      <w:r w:rsidRPr="005B4C89">
        <w:rPr>
          <w:rFonts w:ascii="Times New Roman" w:hAnsi="Times New Roman" w:cs="Times New Roman"/>
          <w:sz w:val="24"/>
          <w:szCs w:val="24"/>
        </w:rPr>
        <w:t xml:space="preserve">Обеспечение правовых условий формирования, развития и обслуживания территорий, предназначенных для размещения преимущественно объектов </w:t>
      </w:r>
      <w:r w:rsidR="002732B1" w:rsidRPr="005B4C89">
        <w:rPr>
          <w:rFonts w:ascii="Times New Roman" w:hAnsi="Times New Roman" w:cs="Times New Roman"/>
          <w:sz w:val="24"/>
          <w:szCs w:val="24"/>
        </w:rPr>
        <w:t>здравоохранения, культуры, образования и социального обслуживания населения.</w:t>
      </w:r>
    </w:p>
    <w:p w14:paraId="4FA66382" w14:textId="77777777" w:rsidR="00233E63" w:rsidRPr="005B4C89" w:rsidRDefault="00233E63" w:rsidP="004A716B">
      <w:pPr>
        <w:spacing w:line="240" w:lineRule="auto"/>
        <w:ind w:firstLine="709"/>
        <w:rPr>
          <w:rFonts w:ascii="Times New Roman" w:hAnsi="Times New Roman" w:cs="Times New Roman"/>
        </w:rPr>
      </w:pPr>
      <w:r w:rsidRPr="005B4C8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5"/>
        <w:gridCol w:w="4836"/>
        <w:gridCol w:w="850"/>
        <w:gridCol w:w="1984"/>
        <w:gridCol w:w="4418"/>
      </w:tblGrid>
      <w:tr w:rsidR="005B4C89" w:rsidRPr="005B4C89" w14:paraId="7EB42A87" w14:textId="77777777" w:rsidTr="00AC0AC3">
        <w:trPr>
          <w:trHeight w:val="397"/>
          <w:tblHeader/>
        </w:trPr>
        <w:tc>
          <w:tcPr>
            <w:tcW w:w="14890" w:type="dxa"/>
            <w:gridSpan w:val="6"/>
            <w:tcBorders>
              <w:top w:val="nil"/>
              <w:left w:val="nil"/>
              <w:right w:val="nil"/>
            </w:tcBorders>
            <w:shd w:val="clear" w:color="auto" w:fill="auto"/>
            <w:vAlign w:val="center"/>
          </w:tcPr>
          <w:p w14:paraId="3D444266" w14:textId="77777777" w:rsidR="00AC0AC3" w:rsidRPr="005B4C89" w:rsidRDefault="00AC0AC3" w:rsidP="00AC0AC3">
            <w:pPr>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О-2. Зона размещения объектов социального и коммунально-бытового назначения</w:t>
            </w:r>
          </w:p>
        </w:tc>
      </w:tr>
      <w:tr w:rsidR="005B4C89" w:rsidRPr="005B4C89" w14:paraId="6B44B8F9" w14:textId="77777777" w:rsidTr="00AC0AC3">
        <w:trPr>
          <w:trHeight w:val="397"/>
          <w:tblHeader/>
        </w:trPr>
        <w:tc>
          <w:tcPr>
            <w:tcW w:w="7638" w:type="dxa"/>
            <w:gridSpan w:val="3"/>
            <w:shd w:val="clear" w:color="auto" w:fill="auto"/>
            <w:vAlign w:val="center"/>
          </w:tcPr>
          <w:p w14:paraId="60D07753" w14:textId="77777777" w:rsidR="00233E63" w:rsidRPr="005B4C89" w:rsidRDefault="00233E63" w:rsidP="00233E63">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5B4C89">
              <w:rPr>
                <w:rFonts w:ascii="Times New Roman" w:hAnsi="Times New Roman" w:cs="Times New Roman"/>
                <w:b/>
                <w:sz w:val="20"/>
                <w:szCs w:val="20"/>
              </w:rPr>
              <w:t>Основные виды разрешенного использования</w:t>
            </w:r>
          </w:p>
        </w:tc>
        <w:tc>
          <w:tcPr>
            <w:tcW w:w="7252" w:type="dxa"/>
            <w:gridSpan w:val="3"/>
            <w:shd w:val="clear" w:color="auto" w:fill="auto"/>
            <w:vAlign w:val="center"/>
          </w:tcPr>
          <w:p w14:paraId="387E95C7" w14:textId="77777777" w:rsidR="00233E63" w:rsidRPr="005B4C89" w:rsidRDefault="00233E63" w:rsidP="00233E6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5B4C89" w:rsidRPr="005B4C89" w14:paraId="4DD00DC9" w14:textId="77777777" w:rsidTr="00AC0AC3">
        <w:trPr>
          <w:trHeight w:val="1108"/>
          <w:tblHeader/>
        </w:trPr>
        <w:tc>
          <w:tcPr>
            <w:tcW w:w="857" w:type="dxa"/>
            <w:shd w:val="clear" w:color="auto" w:fill="auto"/>
            <w:vAlign w:val="center"/>
          </w:tcPr>
          <w:p w14:paraId="467925D0" w14:textId="77777777" w:rsidR="00233E63" w:rsidRPr="005B4C89" w:rsidRDefault="00233E63" w:rsidP="00233E6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lastRenderedPageBreak/>
              <w:t>Код *</w:t>
            </w:r>
          </w:p>
        </w:tc>
        <w:tc>
          <w:tcPr>
            <w:tcW w:w="1945" w:type="dxa"/>
            <w:shd w:val="clear" w:color="auto" w:fill="auto"/>
            <w:vAlign w:val="center"/>
          </w:tcPr>
          <w:p w14:paraId="30AC720F" w14:textId="77777777" w:rsidR="00233E63" w:rsidRPr="005B4C89" w:rsidRDefault="00233E63" w:rsidP="00233E63">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5B4C89">
              <w:rPr>
                <w:rFonts w:ascii="Times New Roman" w:hAnsi="Times New Roman" w:cs="Times New Roman"/>
                <w:b/>
                <w:sz w:val="20"/>
                <w:szCs w:val="20"/>
              </w:rPr>
              <w:t>Наименование вида разрешенного использования</w:t>
            </w:r>
          </w:p>
        </w:tc>
        <w:tc>
          <w:tcPr>
            <w:tcW w:w="4836" w:type="dxa"/>
            <w:shd w:val="clear" w:color="auto" w:fill="auto"/>
            <w:vAlign w:val="center"/>
          </w:tcPr>
          <w:p w14:paraId="62A06697" w14:textId="77777777" w:rsidR="00233E63" w:rsidRPr="005B4C89" w:rsidRDefault="00233E63" w:rsidP="00233E63">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5B4C89">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3E8C9116" w14:textId="77777777" w:rsidR="00233E63" w:rsidRPr="005B4C89" w:rsidRDefault="00233E63" w:rsidP="00233E6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shd w:val="clear" w:color="auto" w:fill="auto"/>
            <w:vAlign w:val="center"/>
          </w:tcPr>
          <w:p w14:paraId="31A6D7DA" w14:textId="77777777" w:rsidR="00233E63" w:rsidRPr="005B4C89" w:rsidRDefault="00233E63" w:rsidP="00233E6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418" w:type="dxa"/>
            <w:shd w:val="clear" w:color="auto" w:fill="auto"/>
            <w:vAlign w:val="center"/>
          </w:tcPr>
          <w:p w14:paraId="68B39E62" w14:textId="77777777" w:rsidR="00233E63" w:rsidRPr="005B4C89" w:rsidRDefault="00233E63" w:rsidP="00233E6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tr w:rsidR="005B4C89" w:rsidRPr="005B4C89" w14:paraId="1D8892AD" w14:textId="77777777" w:rsidTr="009E1660">
        <w:trPr>
          <w:trHeight w:val="1108"/>
        </w:trPr>
        <w:tc>
          <w:tcPr>
            <w:tcW w:w="857" w:type="dxa"/>
            <w:vMerge w:val="restart"/>
            <w:shd w:val="clear" w:color="auto" w:fill="auto"/>
          </w:tcPr>
          <w:p w14:paraId="41ADBF59"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3.2.1</w:t>
            </w:r>
          </w:p>
        </w:tc>
        <w:tc>
          <w:tcPr>
            <w:tcW w:w="1945" w:type="dxa"/>
            <w:vMerge w:val="restart"/>
            <w:shd w:val="clear" w:color="auto" w:fill="auto"/>
          </w:tcPr>
          <w:p w14:paraId="41927F51"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Дома социального обслуживания</w:t>
            </w:r>
          </w:p>
        </w:tc>
        <w:tc>
          <w:tcPr>
            <w:tcW w:w="4836" w:type="dxa"/>
            <w:vMerge w:val="restart"/>
            <w:shd w:val="clear" w:color="auto" w:fill="auto"/>
          </w:tcPr>
          <w:p w14:paraId="2C2B12EE"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предназначенных для размещения домов престарелых, домов ребенка, детских домов, пунктов ночлега для бездомных граждан;</w:t>
            </w:r>
          </w:p>
          <w:p w14:paraId="0B81F966"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для временного размещения вынужденных переселенцев, лиц, признанных беженцами</w:t>
            </w:r>
          </w:p>
          <w:p w14:paraId="144975BB"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13638D6"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782F4287"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48183E9C" w14:textId="77777777" w:rsidR="00233E63" w:rsidRPr="005B4C89" w:rsidRDefault="00233E63" w:rsidP="00233E63">
            <w:pPr>
              <w:spacing w:after="0" w:line="240" w:lineRule="auto"/>
              <w:jc w:val="both"/>
              <w:rPr>
                <w:rFonts w:ascii="Times New Roman" w:hAnsi="Times New Roman" w:cs="Times New Roman"/>
              </w:rPr>
            </w:pPr>
          </w:p>
        </w:tc>
        <w:tc>
          <w:tcPr>
            <w:tcW w:w="4418" w:type="dxa"/>
            <w:shd w:val="clear" w:color="auto" w:fill="auto"/>
          </w:tcPr>
          <w:p w14:paraId="6526D364" w14:textId="77777777" w:rsidR="00233E63" w:rsidRPr="005B4C89" w:rsidRDefault="00E662E7" w:rsidP="00233E63">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66" w:history="1">
              <w:r w:rsidRPr="005B4C89">
                <w:rPr>
                  <w:rFonts w:ascii="Times New Roman" w:hAnsi="Times New Roman" w:cs="Times New Roman"/>
                </w:rPr>
                <w:t>кодами 2.7.2, 4.9</w:t>
              </w:r>
            </w:hyperlink>
          </w:p>
        </w:tc>
      </w:tr>
      <w:tr w:rsidR="005B4C89" w:rsidRPr="005B4C89" w14:paraId="606267A5" w14:textId="77777777" w:rsidTr="009E1660">
        <w:trPr>
          <w:trHeight w:val="966"/>
        </w:trPr>
        <w:tc>
          <w:tcPr>
            <w:tcW w:w="857" w:type="dxa"/>
            <w:vMerge/>
            <w:shd w:val="clear" w:color="auto" w:fill="auto"/>
          </w:tcPr>
          <w:p w14:paraId="1B6FA72E"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256D4942"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CA02FA2"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8503EB4"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4.6</w:t>
            </w:r>
          </w:p>
        </w:tc>
        <w:tc>
          <w:tcPr>
            <w:tcW w:w="1984" w:type="dxa"/>
            <w:shd w:val="clear" w:color="auto" w:fill="auto"/>
          </w:tcPr>
          <w:p w14:paraId="19826C1D"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Общественное питание</w:t>
            </w:r>
          </w:p>
        </w:tc>
        <w:tc>
          <w:tcPr>
            <w:tcW w:w="4418" w:type="dxa"/>
            <w:shd w:val="clear" w:color="auto" w:fill="auto"/>
          </w:tcPr>
          <w:p w14:paraId="3B7A5D84"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B4C89" w:rsidRPr="005B4C89" w14:paraId="38E5364A" w14:textId="77777777" w:rsidTr="009E1660">
        <w:trPr>
          <w:trHeight w:val="1105"/>
        </w:trPr>
        <w:tc>
          <w:tcPr>
            <w:tcW w:w="857" w:type="dxa"/>
            <w:vMerge/>
            <w:shd w:val="clear" w:color="auto" w:fill="auto"/>
          </w:tcPr>
          <w:p w14:paraId="3A2F04DA"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38D9E5DA"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A53C10D"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A21D5EF"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4.9</w:t>
            </w:r>
          </w:p>
        </w:tc>
        <w:tc>
          <w:tcPr>
            <w:tcW w:w="1984" w:type="dxa"/>
            <w:shd w:val="clear" w:color="auto" w:fill="auto"/>
          </w:tcPr>
          <w:p w14:paraId="1F18ECDF"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Служебные гаражи</w:t>
            </w:r>
          </w:p>
        </w:tc>
        <w:tc>
          <w:tcPr>
            <w:tcW w:w="4418" w:type="dxa"/>
            <w:shd w:val="clear" w:color="auto" w:fill="auto"/>
          </w:tcPr>
          <w:p w14:paraId="1A43DF96"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67" w:history="1">
              <w:r w:rsidRPr="005B4C89">
                <w:rPr>
                  <w:rFonts w:ascii="Times New Roman" w:eastAsiaTheme="minorHAnsi" w:hAnsi="Times New Roman" w:cs="Times New Roman"/>
                  <w:lang w:eastAsia="en-US"/>
                </w:rPr>
                <w:t>кодами 3.0</w:t>
              </w:r>
            </w:hyperlink>
            <w:r w:rsidRPr="005B4C89">
              <w:rPr>
                <w:rFonts w:ascii="Times New Roman" w:eastAsiaTheme="minorHAnsi" w:hAnsi="Times New Roman" w:cs="Times New Roman"/>
                <w:lang w:eastAsia="en-US"/>
              </w:rPr>
              <w:t xml:space="preserve">, </w:t>
            </w:r>
            <w:hyperlink r:id="rId168" w:history="1">
              <w:r w:rsidRPr="005B4C89">
                <w:rPr>
                  <w:rFonts w:ascii="Times New Roman" w:eastAsiaTheme="minorHAnsi" w:hAnsi="Times New Roman" w:cs="Times New Roman"/>
                  <w:lang w:eastAsia="en-US"/>
                </w:rPr>
                <w:t>4.0</w:t>
              </w:r>
            </w:hyperlink>
            <w:r w:rsidRPr="005B4C89">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5B4C89" w:rsidRPr="005B4C89" w14:paraId="55C1F5EE" w14:textId="77777777" w:rsidTr="00E75A0F">
        <w:tc>
          <w:tcPr>
            <w:tcW w:w="857" w:type="dxa"/>
            <w:vMerge/>
            <w:shd w:val="clear" w:color="auto" w:fill="auto"/>
          </w:tcPr>
          <w:p w14:paraId="4C608295"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2D7E75D5"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77B2ED7"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BC0CC5D"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8.3</w:t>
            </w:r>
          </w:p>
        </w:tc>
        <w:tc>
          <w:tcPr>
            <w:tcW w:w="1984" w:type="dxa"/>
            <w:shd w:val="clear" w:color="auto" w:fill="auto"/>
          </w:tcPr>
          <w:p w14:paraId="2E6CF8F5"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Обеспечение внутреннего правопорядка</w:t>
            </w:r>
          </w:p>
        </w:tc>
        <w:tc>
          <w:tcPr>
            <w:tcW w:w="4418" w:type="dxa"/>
            <w:shd w:val="clear" w:color="auto" w:fill="auto"/>
          </w:tcPr>
          <w:p w14:paraId="25979B82"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4358F29"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09F522CC" w14:textId="77777777" w:rsidTr="00E75A0F">
        <w:tc>
          <w:tcPr>
            <w:tcW w:w="857" w:type="dxa"/>
            <w:vMerge/>
            <w:shd w:val="clear" w:color="auto" w:fill="auto"/>
          </w:tcPr>
          <w:p w14:paraId="0D0483BB"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013E4F5D"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E775FA0"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49C69D9"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12.0.2</w:t>
            </w:r>
          </w:p>
        </w:tc>
        <w:tc>
          <w:tcPr>
            <w:tcW w:w="1984" w:type="dxa"/>
            <w:shd w:val="clear" w:color="auto" w:fill="auto"/>
          </w:tcPr>
          <w:p w14:paraId="0F957E48"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Благоустройство </w:t>
            </w:r>
            <w:r w:rsidRPr="005B4C89">
              <w:rPr>
                <w:rFonts w:ascii="Times New Roman" w:eastAsiaTheme="minorHAnsi" w:hAnsi="Times New Roman" w:cs="Times New Roman"/>
                <w:lang w:eastAsia="en-US"/>
              </w:rPr>
              <w:lastRenderedPageBreak/>
              <w:t>территории</w:t>
            </w:r>
          </w:p>
        </w:tc>
        <w:tc>
          <w:tcPr>
            <w:tcW w:w="4418" w:type="dxa"/>
            <w:shd w:val="clear" w:color="auto" w:fill="auto"/>
          </w:tcPr>
          <w:p w14:paraId="751A3877"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lastRenderedPageBreak/>
              <w:t xml:space="preserve">Размещение декоративных, технических, </w:t>
            </w:r>
            <w:r w:rsidRPr="005B4C89">
              <w:rPr>
                <w:rFonts w:ascii="Times New Roman" w:eastAsiaTheme="minorHAnsi" w:hAnsi="Times New Roman" w:cs="Times New Roman"/>
                <w:lang w:eastAsia="en-US"/>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1048C60A" w14:textId="77777777" w:rsidTr="00E75A0F">
        <w:tc>
          <w:tcPr>
            <w:tcW w:w="857" w:type="dxa"/>
            <w:vMerge w:val="restart"/>
            <w:shd w:val="clear" w:color="auto" w:fill="auto"/>
          </w:tcPr>
          <w:p w14:paraId="1C449F70"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lastRenderedPageBreak/>
              <w:t>3.2.2</w:t>
            </w:r>
          </w:p>
        </w:tc>
        <w:tc>
          <w:tcPr>
            <w:tcW w:w="1945" w:type="dxa"/>
            <w:vMerge w:val="restart"/>
            <w:shd w:val="clear" w:color="auto" w:fill="auto"/>
          </w:tcPr>
          <w:p w14:paraId="0FA54F6D"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Оказание социальной помощи населению</w:t>
            </w:r>
          </w:p>
        </w:tc>
        <w:tc>
          <w:tcPr>
            <w:tcW w:w="4836" w:type="dxa"/>
            <w:vMerge w:val="restart"/>
            <w:shd w:val="clear" w:color="auto" w:fill="auto"/>
          </w:tcPr>
          <w:p w14:paraId="53E4C3DD"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w:t>
            </w:r>
          </w:p>
          <w:p w14:paraId="0A3AE921"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некоммерческих фондов, благотворительных организаций, клубов по интересам</w:t>
            </w:r>
          </w:p>
        </w:tc>
        <w:tc>
          <w:tcPr>
            <w:tcW w:w="850" w:type="dxa"/>
            <w:shd w:val="clear" w:color="auto" w:fill="auto"/>
          </w:tcPr>
          <w:p w14:paraId="110E436D"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2.7.1</w:t>
            </w:r>
          </w:p>
        </w:tc>
        <w:tc>
          <w:tcPr>
            <w:tcW w:w="1984" w:type="dxa"/>
            <w:shd w:val="clear" w:color="auto" w:fill="auto"/>
          </w:tcPr>
          <w:p w14:paraId="6B3D550E"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2AF4FD96"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418" w:type="dxa"/>
            <w:shd w:val="clear" w:color="auto" w:fill="auto"/>
          </w:tcPr>
          <w:p w14:paraId="13B134F1" w14:textId="77777777" w:rsidR="00233E63" w:rsidRPr="005B4C89" w:rsidRDefault="00E662E7"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69" w:history="1">
              <w:r w:rsidRPr="005B4C89">
                <w:rPr>
                  <w:rFonts w:ascii="Times New Roman" w:hAnsi="Times New Roman" w:cs="Times New Roman"/>
                </w:rPr>
                <w:t>кодами 2.7.2, 4.9</w:t>
              </w:r>
            </w:hyperlink>
          </w:p>
        </w:tc>
      </w:tr>
      <w:tr w:rsidR="005B4C89" w:rsidRPr="005B4C89" w14:paraId="512A8586" w14:textId="77777777" w:rsidTr="009E1660">
        <w:trPr>
          <w:trHeight w:val="1105"/>
        </w:trPr>
        <w:tc>
          <w:tcPr>
            <w:tcW w:w="857" w:type="dxa"/>
            <w:vMerge/>
            <w:shd w:val="clear" w:color="auto" w:fill="auto"/>
          </w:tcPr>
          <w:p w14:paraId="52E221DB"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4839BF8D"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A765AC3"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984E32C"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3.1.1</w:t>
            </w:r>
          </w:p>
        </w:tc>
        <w:tc>
          <w:tcPr>
            <w:tcW w:w="1984" w:type="dxa"/>
            <w:shd w:val="clear" w:color="auto" w:fill="auto"/>
          </w:tcPr>
          <w:p w14:paraId="5A0C043F"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Предоставление коммунальных услуг</w:t>
            </w:r>
          </w:p>
        </w:tc>
        <w:tc>
          <w:tcPr>
            <w:tcW w:w="4418" w:type="dxa"/>
            <w:shd w:val="clear" w:color="auto" w:fill="auto"/>
          </w:tcPr>
          <w:p w14:paraId="1A0BC8FE"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w:t>
            </w:r>
            <w:r w:rsidRPr="005B4C89">
              <w:rPr>
                <w:rFonts w:ascii="Times New Roman" w:hAnsi="Times New Roman" w:cs="Times New Roman"/>
              </w:rPr>
              <w:lastRenderedPageBreak/>
              <w:t>аварийной техники, сооружений, необходимых для сбора и плавки снега)</w:t>
            </w:r>
          </w:p>
        </w:tc>
      </w:tr>
      <w:tr w:rsidR="005B4C89" w:rsidRPr="005B4C89" w14:paraId="373A3293" w14:textId="77777777" w:rsidTr="009E1660">
        <w:trPr>
          <w:trHeight w:val="1105"/>
        </w:trPr>
        <w:tc>
          <w:tcPr>
            <w:tcW w:w="857" w:type="dxa"/>
            <w:vMerge/>
            <w:shd w:val="clear" w:color="auto" w:fill="auto"/>
          </w:tcPr>
          <w:p w14:paraId="675149EF"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348E3103"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DFB1C1A"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571ED62"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8.3</w:t>
            </w:r>
          </w:p>
        </w:tc>
        <w:tc>
          <w:tcPr>
            <w:tcW w:w="1984" w:type="dxa"/>
            <w:shd w:val="clear" w:color="auto" w:fill="auto"/>
          </w:tcPr>
          <w:p w14:paraId="6EAC9D91"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Обеспечение внутреннего правопорядка</w:t>
            </w:r>
          </w:p>
        </w:tc>
        <w:tc>
          <w:tcPr>
            <w:tcW w:w="4418" w:type="dxa"/>
            <w:shd w:val="clear" w:color="auto" w:fill="auto"/>
          </w:tcPr>
          <w:p w14:paraId="6F25C320"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6BBA1C8"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37649166" w14:textId="77777777" w:rsidTr="009E1660">
        <w:trPr>
          <w:trHeight w:val="1105"/>
        </w:trPr>
        <w:tc>
          <w:tcPr>
            <w:tcW w:w="857" w:type="dxa"/>
            <w:vMerge/>
            <w:shd w:val="clear" w:color="auto" w:fill="auto"/>
          </w:tcPr>
          <w:p w14:paraId="4EB2FEBA"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43E310CB"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90812CF"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5C691F3"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12.0.2</w:t>
            </w:r>
          </w:p>
        </w:tc>
        <w:tc>
          <w:tcPr>
            <w:tcW w:w="1984" w:type="dxa"/>
            <w:shd w:val="clear" w:color="auto" w:fill="auto"/>
          </w:tcPr>
          <w:p w14:paraId="6DD9EFC4"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Благоустройство территории</w:t>
            </w:r>
          </w:p>
        </w:tc>
        <w:tc>
          <w:tcPr>
            <w:tcW w:w="4418" w:type="dxa"/>
            <w:shd w:val="clear" w:color="auto" w:fill="auto"/>
          </w:tcPr>
          <w:p w14:paraId="5CD01FE6"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01A73BD1" w14:textId="77777777" w:rsidTr="00E75A0F">
        <w:tc>
          <w:tcPr>
            <w:tcW w:w="857" w:type="dxa"/>
            <w:vMerge w:val="restart"/>
            <w:shd w:val="clear" w:color="auto" w:fill="auto"/>
          </w:tcPr>
          <w:p w14:paraId="282ABD8A"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3.3</w:t>
            </w:r>
          </w:p>
        </w:tc>
        <w:tc>
          <w:tcPr>
            <w:tcW w:w="1945" w:type="dxa"/>
            <w:vMerge w:val="restart"/>
            <w:shd w:val="clear" w:color="auto" w:fill="auto"/>
          </w:tcPr>
          <w:p w14:paraId="0AB6158D"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Бытовое обслуживание</w:t>
            </w:r>
          </w:p>
        </w:tc>
        <w:tc>
          <w:tcPr>
            <w:tcW w:w="4836" w:type="dxa"/>
            <w:vMerge w:val="restart"/>
            <w:shd w:val="clear" w:color="auto" w:fill="auto"/>
          </w:tcPr>
          <w:p w14:paraId="06658177"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w:t>
            </w:r>
            <w:r w:rsidRPr="005B4C89">
              <w:rPr>
                <w:rFonts w:ascii="Times New Roman" w:eastAsiaTheme="minorHAnsi" w:hAnsi="Times New Roman" w:cs="Times New Roman"/>
                <w:lang w:eastAsia="en-US"/>
              </w:rPr>
              <w:lastRenderedPageBreak/>
              <w:t>парикмахерские, прачечные, химчистки, похоронные бюро)</w:t>
            </w:r>
          </w:p>
        </w:tc>
        <w:tc>
          <w:tcPr>
            <w:tcW w:w="850" w:type="dxa"/>
            <w:shd w:val="clear" w:color="auto" w:fill="auto"/>
          </w:tcPr>
          <w:p w14:paraId="7F247164"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lastRenderedPageBreak/>
              <w:t>2.7.1</w:t>
            </w:r>
          </w:p>
        </w:tc>
        <w:tc>
          <w:tcPr>
            <w:tcW w:w="1984" w:type="dxa"/>
            <w:shd w:val="clear" w:color="auto" w:fill="auto"/>
          </w:tcPr>
          <w:p w14:paraId="341F0E41"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26729015"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140E3F83" w14:textId="77777777" w:rsidR="00233E63" w:rsidRPr="005B4C89" w:rsidRDefault="00E662E7"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w:t>
            </w:r>
            <w:r w:rsidRPr="005B4C89">
              <w:rPr>
                <w:rFonts w:ascii="Times New Roman" w:hAnsi="Times New Roman" w:cs="Times New Roman"/>
              </w:rPr>
              <w:lastRenderedPageBreak/>
              <w:t xml:space="preserve">на машино-места, за исключением гаражей, размещение которых предусмотрено содержанием видов разрешенного использования с </w:t>
            </w:r>
            <w:hyperlink r:id="rId170" w:history="1">
              <w:r w:rsidRPr="005B4C89">
                <w:rPr>
                  <w:rFonts w:ascii="Times New Roman" w:hAnsi="Times New Roman" w:cs="Times New Roman"/>
                </w:rPr>
                <w:t>кодами 2.7.2, 4.9</w:t>
              </w:r>
            </w:hyperlink>
          </w:p>
        </w:tc>
      </w:tr>
      <w:tr w:rsidR="005B4C89" w:rsidRPr="005B4C89" w14:paraId="394FC6FF" w14:textId="77777777" w:rsidTr="00E75A0F">
        <w:tc>
          <w:tcPr>
            <w:tcW w:w="857" w:type="dxa"/>
            <w:vMerge/>
            <w:shd w:val="clear" w:color="auto" w:fill="auto"/>
          </w:tcPr>
          <w:p w14:paraId="07AE6F63"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49F3CDC1"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9295193"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12B3824"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62157858"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418" w:type="dxa"/>
            <w:shd w:val="clear" w:color="auto" w:fill="auto"/>
          </w:tcPr>
          <w:p w14:paraId="6CB6BBCE"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1601B0AC" w14:textId="77777777" w:rsidTr="00E75A0F">
        <w:tc>
          <w:tcPr>
            <w:tcW w:w="857" w:type="dxa"/>
            <w:vMerge w:val="restart"/>
            <w:shd w:val="clear" w:color="auto" w:fill="auto"/>
          </w:tcPr>
          <w:p w14:paraId="4491F389"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3.4.1</w:t>
            </w:r>
          </w:p>
        </w:tc>
        <w:tc>
          <w:tcPr>
            <w:tcW w:w="1945" w:type="dxa"/>
            <w:vMerge w:val="restart"/>
            <w:shd w:val="clear" w:color="auto" w:fill="auto"/>
          </w:tcPr>
          <w:p w14:paraId="2E38B2E0"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Амбулаторно-поликлиническое обслуживание</w:t>
            </w:r>
          </w:p>
          <w:p w14:paraId="503308A0"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val="restart"/>
            <w:shd w:val="clear" w:color="auto" w:fill="auto"/>
          </w:tcPr>
          <w:p w14:paraId="50DEC661"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850" w:type="dxa"/>
            <w:shd w:val="clear" w:color="auto" w:fill="auto"/>
          </w:tcPr>
          <w:p w14:paraId="0D6D526E"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35FFFB9C"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38646B9C"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7F8114A3" w14:textId="77777777" w:rsidR="00233E63" w:rsidRPr="005B4C89" w:rsidRDefault="00E662E7"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71" w:history="1">
              <w:r w:rsidRPr="005B4C89">
                <w:rPr>
                  <w:rFonts w:ascii="Times New Roman" w:hAnsi="Times New Roman" w:cs="Times New Roman"/>
                </w:rPr>
                <w:t>кодами 2.7.2, 4.9</w:t>
              </w:r>
            </w:hyperlink>
          </w:p>
        </w:tc>
      </w:tr>
      <w:tr w:rsidR="005B4C89" w:rsidRPr="005B4C89" w14:paraId="12CE9F0E" w14:textId="77777777" w:rsidTr="009E1660">
        <w:trPr>
          <w:trHeight w:val="1105"/>
        </w:trPr>
        <w:tc>
          <w:tcPr>
            <w:tcW w:w="857" w:type="dxa"/>
            <w:vMerge/>
            <w:shd w:val="clear" w:color="auto" w:fill="auto"/>
          </w:tcPr>
          <w:p w14:paraId="59E368E9"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043C95DB"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34D928E"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1FC1A90"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6F94035E"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418" w:type="dxa"/>
            <w:shd w:val="clear" w:color="auto" w:fill="auto"/>
          </w:tcPr>
          <w:p w14:paraId="1C520D22"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5B4C89">
              <w:rPr>
                <w:rFonts w:ascii="Times New Roman" w:hAnsi="Times New Roman" w:cs="Times New Roman"/>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0B9353C7" w14:textId="77777777" w:rsidTr="009E1660">
        <w:trPr>
          <w:trHeight w:val="703"/>
        </w:trPr>
        <w:tc>
          <w:tcPr>
            <w:tcW w:w="857" w:type="dxa"/>
            <w:vMerge/>
            <w:shd w:val="clear" w:color="auto" w:fill="auto"/>
          </w:tcPr>
          <w:p w14:paraId="1BB89D6D"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147C2110"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90D1AB5"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6C67EEE"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0800169A"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418" w:type="dxa"/>
            <w:shd w:val="clear" w:color="auto" w:fill="auto"/>
          </w:tcPr>
          <w:p w14:paraId="066FD6E2"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72"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173"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2C02343E" w14:textId="77777777" w:rsidTr="009E1660">
        <w:trPr>
          <w:trHeight w:val="1105"/>
        </w:trPr>
        <w:tc>
          <w:tcPr>
            <w:tcW w:w="857" w:type="dxa"/>
            <w:vMerge/>
            <w:shd w:val="clear" w:color="auto" w:fill="auto"/>
          </w:tcPr>
          <w:p w14:paraId="2E01AB32"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111175F5"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5E6F4D8"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84BEF30"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4423F3C8"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418" w:type="dxa"/>
            <w:shd w:val="clear" w:color="auto" w:fill="auto"/>
          </w:tcPr>
          <w:p w14:paraId="324C1659"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3894574A" w14:textId="77777777" w:rsidTr="00E75A0F">
        <w:trPr>
          <w:trHeight w:val="20"/>
        </w:trPr>
        <w:tc>
          <w:tcPr>
            <w:tcW w:w="857" w:type="dxa"/>
            <w:vMerge w:val="restart"/>
            <w:shd w:val="clear" w:color="auto" w:fill="auto"/>
          </w:tcPr>
          <w:p w14:paraId="6B9AF52E"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3.4.2</w:t>
            </w:r>
          </w:p>
        </w:tc>
        <w:tc>
          <w:tcPr>
            <w:tcW w:w="1945" w:type="dxa"/>
            <w:vMerge w:val="restart"/>
            <w:shd w:val="clear" w:color="auto" w:fill="auto"/>
          </w:tcPr>
          <w:p w14:paraId="32BCCA91"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Стационарное медицинское обслуживание</w:t>
            </w:r>
          </w:p>
        </w:tc>
        <w:tc>
          <w:tcPr>
            <w:tcW w:w="4836" w:type="dxa"/>
            <w:vMerge w:val="restart"/>
            <w:shd w:val="clear" w:color="auto" w:fill="auto"/>
          </w:tcPr>
          <w:p w14:paraId="0FB3E309"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объектов капитального строительства, предназначенных для оказания гражданам медицинской помощи в стационарах </w:t>
            </w:r>
            <w:r w:rsidRPr="005B4C89">
              <w:rPr>
                <w:rFonts w:ascii="Times New Roman" w:eastAsiaTheme="minorHAnsi" w:hAnsi="Times New Roman" w:cs="Times New Roman"/>
                <w:lang w:eastAsia="en-US"/>
              </w:rPr>
              <w:lastRenderedPageBreak/>
              <w:t>(больницы, родильные дома, диспансеры, научно-медицинские учреждения и прочие объекты, обеспечивающие оказание услуги по лечению в стационаре);</w:t>
            </w:r>
          </w:p>
          <w:p w14:paraId="03199941"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станций скорой помощи;</w:t>
            </w:r>
          </w:p>
          <w:p w14:paraId="081902F2"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площадок санитарной авиации</w:t>
            </w:r>
          </w:p>
          <w:p w14:paraId="4292B776" w14:textId="77777777" w:rsidR="00233E63" w:rsidRPr="005B4C89" w:rsidRDefault="00233E63" w:rsidP="00233E63">
            <w:pPr>
              <w:spacing w:after="0" w:line="240" w:lineRule="auto"/>
              <w:jc w:val="both"/>
              <w:rPr>
                <w:rFonts w:ascii="Times New Roman" w:eastAsiaTheme="minorHAnsi" w:hAnsi="Times New Roman" w:cs="Times New Roman"/>
                <w:lang w:eastAsia="en-US"/>
              </w:rPr>
            </w:pPr>
          </w:p>
        </w:tc>
        <w:tc>
          <w:tcPr>
            <w:tcW w:w="850" w:type="dxa"/>
            <w:shd w:val="clear" w:color="auto" w:fill="auto"/>
          </w:tcPr>
          <w:p w14:paraId="11950785"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lastRenderedPageBreak/>
              <w:t>2.7.1</w:t>
            </w:r>
          </w:p>
        </w:tc>
        <w:tc>
          <w:tcPr>
            <w:tcW w:w="1984" w:type="dxa"/>
            <w:shd w:val="clear" w:color="auto" w:fill="auto"/>
          </w:tcPr>
          <w:p w14:paraId="1D4E45D2"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5ED94E39" w14:textId="77777777" w:rsidR="00233E63" w:rsidRPr="005B4C89" w:rsidRDefault="00233E63" w:rsidP="00233E63">
            <w:pPr>
              <w:spacing w:after="0" w:line="240" w:lineRule="auto"/>
              <w:jc w:val="both"/>
              <w:rPr>
                <w:rFonts w:ascii="Times New Roman" w:hAnsi="Times New Roman" w:cs="Times New Roman"/>
              </w:rPr>
            </w:pPr>
          </w:p>
        </w:tc>
        <w:tc>
          <w:tcPr>
            <w:tcW w:w="4418" w:type="dxa"/>
            <w:shd w:val="clear" w:color="auto" w:fill="auto"/>
          </w:tcPr>
          <w:p w14:paraId="519ABEBE" w14:textId="77777777" w:rsidR="00233E63" w:rsidRPr="005B4C89" w:rsidRDefault="00E662E7" w:rsidP="00233E63">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w:t>
            </w:r>
            <w:r w:rsidRPr="005B4C89">
              <w:rPr>
                <w:rFonts w:ascii="Times New Roman" w:hAnsi="Times New Roman" w:cs="Times New Roman"/>
              </w:rPr>
              <w:lastRenderedPageBreak/>
              <w:t xml:space="preserve">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74" w:history="1">
              <w:r w:rsidRPr="005B4C89">
                <w:rPr>
                  <w:rFonts w:ascii="Times New Roman" w:hAnsi="Times New Roman" w:cs="Times New Roman"/>
                </w:rPr>
                <w:t>кодами 2.7.2, 4.9</w:t>
              </w:r>
            </w:hyperlink>
          </w:p>
        </w:tc>
      </w:tr>
      <w:tr w:rsidR="005B4C89" w:rsidRPr="005B4C89" w14:paraId="70BE7B26" w14:textId="77777777" w:rsidTr="00E75A0F">
        <w:trPr>
          <w:trHeight w:val="20"/>
        </w:trPr>
        <w:tc>
          <w:tcPr>
            <w:tcW w:w="857" w:type="dxa"/>
            <w:vMerge/>
            <w:shd w:val="clear" w:color="auto" w:fill="auto"/>
          </w:tcPr>
          <w:p w14:paraId="2DE58AAD"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5A05CBB0"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B640BA9"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8201B60"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42C70891"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418" w:type="dxa"/>
            <w:shd w:val="clear" w:color="auto" w:fill="auto"/>
          </w:tcPr>
          <w:p w14:paraId="68A08295"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301DBCAA" w14:textId="77777777" w:rsidTr="009E1660">
        <w:trPr>
          <w:trHeight w:val="423"/>
        </w:trPr>
        <w:tc>
          <w:tcPr>
            <w:tcW w:w="857" w:type="dxa"/>
            <w:vMerge/>
            <w:shd w:val="clear" w:color="auto" w:fill="auto"/>
          </w:tcPr>
          <w:p w14:paraId="568745A8"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1E882AC1"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8DCF717"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0002A6A"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4.9</w:t>
            </w:r>
          </w:p>
        </w:tc>
        <w:tc>
          <w:tcPr>
            <w:tcW w:w="1984" w:type="dxa"/>
            <w:shd w:val="clear" w:color="auto" w:fill="auto"/>
          </w:tcPr>
          <w:p w14:paraId="2167DE0E"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Служебные гаражи</w:t>
            </w:r>
          </w:p>
        </w:tc>
        <w:tc>
          <w:tcPr>
            <w:tcW w:w="4418" w:type="dxa"/>
            <w:shd w:val="clear" w:color="auto" w:fill="auto"/>
          </w:tcPr>
          <w:p w14:paraId="28BE85BF"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75" w:history="1">
              <w:r w:rsidRPr="005B4C89">
                <w:rPr>
                  <w:rFonts w:ascii="Times New Roman" w:eastAsiaTheme="minorHAnsi" w:hAnsi="Times New Roman" w:cs="Times New Roman"/>
                  <w:lang w:eastAsia="en-US"/>
                </w:rPr>
                <w:t>кодами 3.0</w:t>
              </w:r>
            </w:hyperlink>
            <w:r w:rsidRPr="005B4C89">
              <w:rPr>
                <w:rFonts w:ascii="Times New Roman" w:eastAsiaTheme="minorHAnsi" w:hAnsi="Times New Roman" w:cs="Times New Roman"/>
                <w:lang w:eastAsia="en-US"/>
              </w:rPr>
              <w:t xml:space="preserve">, </w:t>
            </w:r>
            <w:hyperlink r:id="rId176" w:history="1">
              <w:r w:rsidRPr="005B4C89">
                <w:rPr>
                  <w:rFonts w:ascii="Times New Roman" w:eastAsiaTheme="minorHAnsi" w:hAnsi="Times New Roman" w:cs="Times New Roman"/>
                  <w:lang w:eastAsia="en-US"/>
                </w:rPr>
                <w:t>4.0</w:t>
              </w:r>
            </w:hyperlink>
            <w:r w:rsidRPr="005B4C89">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5B4C89" w:rsidRPr="005B4C89" w14:paraId="52B46715" w14:textId="77777777" w:rsidTr="009E1660">
        <w:trPr>
          <w:trHeight w:val="423"/>
        </w:trPr>
        <w:tc>
          <w:tcPr>
            <w:tcW w:w="857" w:type="dxa"/>
            <w:vMerge/>
            <w:shd w:val="clear" w:color="auto" w:fill="auto"/>
          </w:tcPr>
          <w:p w14:paraId="7FDB9C26"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27024834"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D98CA09"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98B7844"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5.1.3</w:t>
            </w:r>
          </w:p>
        </w:tc>
        <w:tc>
          <w:tcPr>
            <w:tcW w:w="1984" w:type="dxa"/>
            <w:shd w:val="clear" w:color="auto" w:fill="auto"/>
          </w:tcPr>
          <w:p w14:paraId="469176A2"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Площадки для занятий спортом</w:t>
            </w:r>
          </w:p>
        </w:tc>
        <w:tc>
          <w:tcPr>
            <w:tcW w:w="4418" w:type="dxa"/>
            <w:shd w:val="clear" w:color="auto" w:fill="auto"/>
          </w:tcPr>
          <w:p w14:paraId="55810BF4"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 xml:space="preserve">Размещение площадок для занятия спортом и физкультурой на открытом воздухе </w:t>
            </w:r>
            <w:r w:rsidRPr="005B4C89">
              <w:rPr>
                <w:rFonts w:ascii="Times New Roman" w:hAnsi="Times New Roman" w:cs="Times New Roman"/>
              </w:rPr>
              <w:lastRenderedPageBreak/>
              <w:t>(физкультурные площадки, беговые дорожки, поля для спортивной игры)</w:t>
            </w:r>
          </w:p>
        </w:tc>
      </w:tr>
      <w:tr w:rsidR="005B4C89" w:rsidRPr="005B4C89" w14:paraId="780D6C27" w14:textId="77777777" w:rsidTr="009E1660">
        <w:trPr>
          <w:trHeight w:val="687"/>
        </w:trPr>
        <w:tc>
          <w:tcPr>
            <w:tcW w:w="857" w:type="dxa"/>
            <w:vMerge/>
            <w:shd w:val="clear" w:color="auto" w:fill="auto"/>
          </w:tcPr>
          <w:p w14:paraId="6DE3697E"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4852F0F2"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0F25C97"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CD6DD2D"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8.3</w:t>
            </w:r>
          </w:p>
        </w:tc>
        <w:tc>
          <w:tcPr>
            <w:tcW w:w="1984" w:type="dxa"/>
            <w:shd w:val="clear" w:color="auto" w:fill="auto"/>
          </w:tcPr>
          <w:p w14:paraId="39EFFCC3"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Обеспечение внутреннего правопорядка</w:t>
            </w:r>
          </w:p>
        </w:tc>
        <w:tc>
          <w:tcPr>
            <w:tcW w:w="4418" w:type="dxa"/>
            <w:shd w:val="clear" w:color="auto" w:fill="auto"/>
          </w:tcPr>
          <w:p w14:paraId="46C09084"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4750353"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00160D1A" w14:textId="77777777" w:rsidTr="009E1660">
        <w:trPr>
          <w:trHeight w:val="1588"/>
        </w:trPr>
        <w:tc>
          <w:tcPr>
            <w:tcW w:w="857" w:type="dxa"/>
            <w:vMerge/>
            <w:shd w:val="clear" w:color="auto" w:fill="auto"/>
          </w:tcPr>
          <w:p w14:paraId="35FB0EAD"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7B6EDC15"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6FE1EA4"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DEA7416"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12.0.2</w:t>
            </w:r>
          </w:p>
        </w:tc>
        <w:tc>
          <w:tcPr>
            <w:tcW w:w="1984" w:type="dxa"/>
            <w:shd w:val="clear" w:color="auto" w:fill="auto"/>
          </w:tcPr>
          <w:p w14:paraId="66744928"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Благоустройство территории</w:t>
            </w:r>
          </w:p>
        </w:tc>
        <w:tc>
          <w:tcPr>
            <w:tcW w:w="4418" w:type="dxa"/>
            <w:shd w:val="clear" w:color="auto" w:fill="auto"/>
          </w:tcPr>
          <w:p w14:paraId="16276338"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239B64EE" w14:textId="77777777" w:rsidTr="009E1660">
        <w:trPr>
          <w:trHeight w:val="139"/>
        </w:trPr>
        <w:tc>
          <w:tcPr>
            <w:tcW w:w="857" w:type="dxa"/>
            <w:vMerge w:val="restart"/>
            <w:shd w:val="clear" w:color="auto" w:fill="auto"/>
          </w:tcPr>
          <w:p w14:paraId="690142EF"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3.4.3</w:t>
            </w:r>
          </w:p>
        </w:tc>
        <w:tc>
          <w:tcPr>
            <w:tcW w:w="1945" w:type="dxa"/>
            <w:vMerge w:val="restart"/>
            <w:shd w:val="clear" w:color="auto" w:fill="auto"/>
          </w:tcPr>
          <w:p w14:paraId="7071B645"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Медицинские организации особого назначения</w:t>
            </w:r>
          </w:p>
        </w:tc>
        <w:tc>
          <w:tcPr>
            <w:tcW w:w="4836" w:type="dxa"/>
            <w:vMerge w:val="restart"/>
            <w:shd w:val="clear" w:color="auto" w:fill="auto"/>
          </w:tcPr>
          <w:p w14:paraId="556A6EAD"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для размещения медицинских организаций, проведение судебно-медицинской и патологоанатомической экспертизы (морги)</w:t>
            </w:r>
          </w:p>
          <w:p w14:paraId="6F24B531"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p w14:paraId="6E480A8A" w14:textId="77777777" w:rsidR="00233E63" w:rsidRPr="005B4C89" w:rsidRDefault="00233E63" w:rsidP="00233E63">
            <w:pPr>
              <w:spacing w:after="0" w:line="240" w:lineRule="auto"/>
              <w:jc w:val="both"/>
              <w:rPr>
                <w:rFonts w:ascii="Times New Roman" w:eastAsiaTheme="minorHAnsi" w:hAnsi="Times New Roman" w:cs="Times New Roman"/>
                <w:lang w:eastAsia="en-US"/>
              </w:rPr>
            </w:pPr>
          </w:p>
        </w:tc>
        <w:tc>
          <w:tcPr>
            <w:tcW w:w="850" w:type="dxa"/>
            <w:shd w:val="clear" w:color="auto" w:fill="auto"/>
          </w:tcPr>
          <w:p w14:paraId="5CC94625"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3094D694"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58F8BD23" w14:textId="77777777" w:rsidR="00233E63" w:rsidRPr="005B4C89" w:rsidRDefault="00233E63" w:rsidP="00233E63">
            <w:pPr>
              <w:spacing w:after="0" w:line="240" w:lineRule="auto"/>
              <w:jc w:val="both"/>
              <w:rPr>
                <w:rFonts w:ascii="Times New Roman" w:hAnsi="Times New Roman" w:cs="Times New Roman"/>
              </w:rPr>
            </w:pPr>
          </w:p>
        </w:tc>
        <w:tc>
          <w:tcPr>
            <w:tcW w:w="4418" w:type="dxa"/>
            <w:shd w:val="clear" w:color="auto" w:fill="auto"/>
          </w:tcPr>
          <w:p w14:paraId="597CCB98" w14:textId="77777777" w:rsidR="00233E63" w:rsidRPr="005B4C89" w:rsidRDefault="00E662E7" w:rsidP="00233E63">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w:t>
            </w:r>
            <w:r w:rsidRPr="005B4C89">
              <w:rPr>
                <w:rFonts w:ascii="Times New Roman" w:hAnsi="Times New Roman" w:cs="Times New Roman"/>
              </w:rPr>
              <w:lastRenderedPageBreak/>
              <w:t xml:space="preserve">содержанием видов разрешенного использования с </w:t>
            </w:r>
            <w:hyperlink r:id="rId177" w:history="1">
              <w:r w:rsidRPr="005B4C89">
                <w:rPr>
                  <w:rFonts w:ascii="Times New Roman" w:hAnsi="Times New Roman" w:cs="Times New Roman"/>
                </w:rPr>
                <w:t>кодами 2.7.2, 4.9</w:t>
              </w:r>
            </w:hyperlink>
          </w:p>
        </w:tc>
      </w:tr>
      <w:tr w:rsidR="005B4C89" w:rsidRPr="005B4C89" w14:paraId="391AE7D7" w14:textId="77777777" w:rsidTr="009E1660">
        <w:trPr>
          <w:trHeight w:val="139"/>
        </w:trPr>
        <w:tc>
          <w:tcPr>
            <w:tcW w:w="857" w:type="dxa"/>
            <w:vMerge/>
            <w:shd w:val="clear" w:color="auto" w:fill="auto"/>
          </w:tcPr>
          <w:p w14:paraId="1B7BC8B8"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76CFEE8B"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1FF3113"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60A7301"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69EAC3AE"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418" w:type="dxa"/>
            <w:shd w:val="clear" w:color="auto" w:fill="auto"/>
          </w:tcPr>
          <w:p w14:paraId="6E61CDA3"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38CCAB2E" w14:textId="77777777" w:rsidTr="009E1660">
        <w:trPr>
          <w:trHeight w:val="1609"/>
        </w:trPr>
        <w:tc>
          <w:tcPr>
            <w:tcW w:w="857" w:type="dxa"/>
            <w:vMerge/>
            <w:shd w:val="clear" w:color="auto" w:fill="auto"/>
          </w:tcPr>
          <w:p w14:paraId="583D063C"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3825118D"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11F1B54"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1681579"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4.9</w:t>
            </w:r>
          </w:p>
        </w:tc>
        <w:tc>
          <w:tcPr>
            <w:tcW w:w="1984" w:type="dxa"/>
            <w:shd w:val="clear" w:color="auto" w:fill="auto"/>
          </w:tcPr>
          <w:p w14:paraId="310C8007"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Служебные гаражи</w:t>
            </w:r>
          </w:p>
        </w:tc>
        <w:tc>
          <w:tcPr>
            <w:tcW w:w="4418" w:type="dxa"/>
            <w:shd w:val="clear" w:color="auto" w:fill="auto"/>
          </w:tcPr>
          <w:p w14:paraId="47984CF2"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78" w:history="1">
              <w:r w:rsidRPr="005B4C89">
                <w:rPr>
                  <w:rFonts w:ascii="Times New Roman" w:eastAsiaTheme="minorHAnsi" w:hAnsi="Times New Roman" w:cs="Times New Roman"/>
                  <w:lang w:eastAsia="en-US"/>
                </w:rPr>
                <w:t>кодами 3.0</w:t>
              </w:r>
            </w:hyperlink>
            <w:r w:rsidRPr="005B4C89">
              <w:rPr>
                <w:rFonts w:ascii="Times New Roman" w:eastAsiaTheme="minorHAnsi" w:hAnsi="Times New Roman" w:cs="Times New Roman"/>
                <w:lang w:eastAsia="en-US"/>
              </w:rPr>
              <w:t xml:space="preserve">, </w:t>
            </w:r>
            <w:hyperlink r:id="rId179" w:history="1">
              <w:r w:rsidRPr="005B4C89">
                <w:rPr>
                  <w:rFonts w:ascii="Times New Roman" w:eastAsiaTheme="minorHAnsi" w:hAnsi="Times New Roman" w:cs="Times New Roman"/>
                  <w:lang w:eastAsia="en-US"/>
                </w:rPr>
                <w:t>4.0</w:t>
              </w:r>
            </w:hyperlink>
            <w:r w:rsidRPr="005B4C89">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5B4C89" w:rsidRPr="005B4C89" w14:paraId="3CDEFDDE" w14:textId="77777777" w:rsidTr="00E75A0F">
        <w:tc>
          <w:tcPr>
            <w:tcW w:w="857" w:type="dxa"/>
            <w:vMerge/>
            <w:shd w:val="clear" w:color="auto" w:fill="auto"/>
          </w:tcPr>
          <w:p w14:paraId="1ECFDBFB"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2736DE9D"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F06E9E0"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7472319"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8.3</w:t>
            </w:r>
          </w:p>
        </w:tc>
        <w:tc>
          <w:tcPr>
            <w:tcW w:w="1984" w:type="dxa"/>
            <w:shd w:val="clear" w:color="auto" w:fill="auto"/>
          </w:tcPr>
          <w:p w14:paraId="0F1A3F24"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Обеспечение внутреннего правопорядка</w:t>
            </w:r>
          </w:p>
        </w:tc>
        <w:tc>
          <w:tcPr>
            <w:tcW w:w="4418" w:type="dxa"/>
            <w:shd w:val="clear" w:color="auto" w:fill="auto"/>
          </w:tcPr>
          <w:p w14:paraId="7CF4FF5F"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5B4C89">
              <w:rPr>
                <w:rFonts w:ascii="Times New Roman" w:eastAsiaTheme="minorHAnsi" w:hAnsi="Times New Roman" w:cs="Times New Roman"/>
                <w:lang w:eastAsia="en-US"/>
              </w:rPr>
              <w:lastRenderedPageBreak/>
              <w:t>военизированная служба;</w:t>
            </w:r>
          </w:p>
          <w:p w14:paraId="5DF5E1A9"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236BECA1" w14:textId="77777777" w:rsidTr="00E75A0F">
        <w:tc>
          <w:tcPr>
            <w:tcW w:w="857" w:type="dxa"/>
            <w:vMerge/>
            <w:shd w:val="clear" w:color="auto" w:fill="auto"/>
          </w:tcPr>
          <w:p w14:paraId="51BDEF96"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7E9D2155"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D14C3E5"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0AC1882"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12.0.2</w:t>
            </w:r>
          </w:p>
        </w:tc>
        <w:tc>
          <w:tcPr>
            <w:tcW w:w="1984" w:type="dxa"/>
            <w:shd w:val="clear" w:color="auto" w:fill="auto"/>
          </w:tcPr>
          <w:p w14:paraId="753517DA"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Благоустройство территории</w:t>
            </w:r>
          </w:p>
        </w:tc>
        <w:tc>
          <w:tcPr>
            <w:tcW w:w="4418" w:type="dxa"/>
            <w:shd w:val="clear" w:color="auto" w:fill="auto"/>
          </w:tcPr>
          <w:p w14:paraId="10E1043A"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2E6B1772" w14:textId="77777777" w:rsidTr="009E1660">
        <w:trPr>
          <w:trHeight w:val="567"/>
        </w:trPr>
        <w:tc>
          <w:tcPr>
            <w:tcW w:w="857" w:type="dxa"/>
            <w:vMerge w:val="restart"/>
            <w:shd w:val="clear" w:color="auto" w:fill="auto"/>
          </w:tcPr>
          <w:p w14:paraId="7E61A1DE"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3.5.1</w:t>
            </w:r>
          </w:p>
        </w:tc>
        <w:tc>
          <w:tcPr>
            <w:tcW w:w="1945" w:type="dxa"/>
            <w:vMerge w:val="restart"/>
            <w:shd w:val="clear" w:color="auto" w:fill="auto"/>
          </w:tcPr>
          <w:p w14:paraId="028BC97F"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Дошкольное, начальное и среднее общее образование</w:t>
            </w:r>
          </w:p>
        </w:tc>
        <w:tc>
          <w:tcPr>
            <w:tcW w:w="4836" w:type="dxa"/>
            <w:vMerge w:val="restart"/>
            <w:shd w:val="clear" w:color="auto" w:fill="auto"/>
          </w:tcPr>
          <w:p w14:paraId="47BDCCC0"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850" w:type="dxa"/>
            <w:shd w:val="clear" w:color="auto" w:fill="auto"/>
          </w:tcPr>
          <w:p w14:paraId="5764C3C2"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2.7.1</w:t>
            </w:r>
          </w:p>
        </w:tc>
        <w:tc>
          <w:tcPr>
            <w:tcW w:w="1984" w:type="dxa"/>
            <w:shd w:val="clear" w:color="auto" w:fill="auto"/>
          </w:tcPr>
          <w:p w14:paraId="4FB6CA6F"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3280DFD0"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418" w:type="dxa"/>
            <w:shd w:val="clear" w:color="auto" w:fill="auto"/>
          </w:tcPr>
          <w:p w14:paraId="15170016" w14:textId="77777777" w:rsidR="00233E63" w:rsidRPr="005B4C89" w:rsidRDefault="00E662E7"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80" w:history="1">
              <w:r w:rsidRPr="005B4C89">
                <w:rPr>
                  <w:rFonts w:ascii="Times New Roman" w:hAnsi="Times New Roman" w:cs="Times New Roman"/>
                </w:rPr>
                <w:t>кодами 2.7.2, 4.9</w:t>
              </w:r>
            </w:hyperlink>
          </w:p>
        </w:tc>
      </w:tr>
      <w:tr w:rsidR="005B4C89" w:rsidRPr="005B4C89" w14:paraId="752551A4" w14:textId="77777777" w:rsidTr="009E1660">
        <w:trPr>
          <w:trHeight w:val="567"/>
        </w:trPr>
        <w:tc>
          <w:tcPr>
            <w:tcW w:w="857" w:type="dxa"/>
            <w:vMerge/>
            <w:shd w:val="clear" w:color="auto" w:fill="auto"/>
          </w:tcPr>
          <w:p w14:paraId="5D6F46E1"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10FF171C"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52639D5"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6855DBF"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3.1.1</w:t>
            </w:r>
          </w:p>
        </w:tc>
        <w:tc>
          <w:tcPr>
            <w:tcW w:w="1984" w:type="dxa"/>
            <w:shd w:val="clear" w:color="auto" w:fill="auto"/>
          </w:tcPr>
          <w:p w14:paraId="056A392A"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Предоставление коммунальных услуг</w:t>
            </w:r>
          </w:p>
        </w:tc>
        <w:tc>
          <w:tcPr>
            <w:tcW w:w="4418" w:type="dxa"/>
            <w:shd w:val="clear" w:color="auto" w:fill="auto"/>
          </w:tcPr>
          <w:p w14:paraId="571FAC64"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w:t>
            </w:r>
            <w:r w:rsidRPr="005B4C89">
              <w:rPr>
                <w:rFonts w:ascii="Times New Roman" w:hAnsi="Times New Roman" w:cs="Times New Roman"/>
              </w:rPr>
              <w:lastRenderedPageBreak/>
              <w:t>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22B2C2AD" w14:textId="77777777" w:rsidTr="009E1660">
        <w:trPr>
          <w:trHeight w:val="567"/>
        </w:trPr>
        <w:tc>
          <w:tcPr>
            <w:tcW w:w="857" w:type="dxa"/>
            <w:vMerge/>
            <w:shd w:val="clear" w:color="auto" w:fill="auto"/>
          </w:tcPr>
          <w:p w14:paraId="33B9EE33"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7EF3EA79"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E771CE4"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A9C3742"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3.2.4</w:t>
            </w:r>
          </w:p>
        </w:tc>
        <w:tc>
          <w:tcPr>
            <w:tcW w:w="1984" w:type="dxa"/>
            <w:shd w:val="clear" w:color="auto" w:fill="auto"/>
          </w:tcPr>
          <w:p w14:paraId="0600D67E"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Общежития</w:t>
            </w:r>
          </w:p>
        </w:tc>
        <w:tc>
          <w:tcPr>
            <w:tcW w:w="4418" w:type="dxa"/>
            <w:shd w:val="clear" w:color="auto" w:fill="auto"/>
          </w:tcPr>
          <w:p w14:paraId="69314862"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5B4C89" w:rsidRPr="005B4C89" w14:paraId="18EFF6FE" w14:textId="77777777" w:rsidTr="009E1660">
        <w:trPr>
          <w:trHeight w:val="567"/>
        </w:trPr>
        <w:tc>
          <w:tcPr>
            <w:tcW w:w="857" w:type="dxa"/>
            <w:vMerge/>
            <w:shd w:val="clear" w:color="auto" w:fill="auto"/>
          </w:tcPr>
          <w:p w14:paraId="3EE32FFA"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2CB46E73"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0FE0972"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CBD21D2"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4.9</w:t>
            </w:r>
          </w:p>
        </w:tc>
        <w:tc>
          <w:tcPr>
            <w:tcW w:w="1984" w:type="dxa"/>
            <w:shd w:val="clear" w:color="auto" w:fill="auto"/>
          </w:tcPr>
          <w:p w14:paraId="0EC7531A"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Служебные гаражи</w:t>
            </w:r>
          </w:p>
        </w:tc>
        <w:tc>
          <w:tcPr>
            <w:tcW w:w="4418" w:type="dxa"/>
            <w:shd w:val="clear" w:color="auto" w:fill="auto"/>
          </w:tcPr>
          <w:p w14:paraId="0FCBCFCF"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81"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182"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411AC4EF" w14:textId="77777777" w:rsidTr="009E1660">
        <w:trPr>
          <w:trHeight w:val="567"/>
        </w:trPr>
        <w:tc>
          <w:tcPr>
            <w:tcW w:w="857" w:type="dxa"/>
            <w:vMerge/>
            <w:shd w:val="clear" w:color="auto" w:fill="auto"/>
          </w:tcPr>
          <w:p w14:paraId="48E329FE"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4DCEC632"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0964C9A"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1055AA7"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5.1.3</w:t>
            </w:r>
          </w:p>
        </w:tc>
        <w:tc>
          <w:tcPr>
            <w:tcW w:w="1984" w:type="dxa"/>
            <w:shd w:val="clear" w:color="auto" w:fill="auto"/>
          </w:tcPr>
          <w:p w14:paraId="7573A709"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Площадки для занятий спортом</w:t>
            </w:r>
          </w:p>
        </w:tc>
        <w:tc>
          <w:tcPr>
            <w:tcW w:w="4418" w:type="dxa"/>
            <w:shd w:val="clear" w:color="auto" w:fill="auto"/>
          </w:tcPr>
          <w:p w14:paraId="70DBF389"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5B4C89" w:rsidRPr="005B4C89" w14:paraId="24896B0A" w14:textId="77777777" w:rsidTr="009E1660">
        <w:trPr>
          <w:trHeight w:val="567"/>
        </w:trPr>
        <w:tc>
          <w:tcPr>
            <w:tcW w:w="857" w:type="dxa"/>
            <w:vMerge/>
            <w:shd w:val="clear" w:color="auto" w:fill="auto"/>
          </w:tcPr>
          <w:p w14:paraId="3B01C989"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4E9D55E6"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4F53D30"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F390BBD"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8.3</w:t>
            </w:r>
          </w:p>
        </w:tc>
        <w:tc>
          <w:tcPr>
            <w:tcW w:w="1984" w:type="dxa"/>
            <w:shd w:val="clear" w:color="auto" w:fill="auto"/>
          </w:tcPr>
          <w:p w14:paraId="5A843F6E"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Обеспечение внутреннего правопорядка</w:t>
            </w:r>
          </w:p>
        </w:tc>
        <w:tc>
          <w:tcPr>
            <w:tcW w:w="4418" w:type="dxa"/>
            <w:shd w:val="clear" w:color="auto" w:fill="auto"/>
          </w:tcPr>
          <w:p w14:paraId="1E823CC6"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w:t>
            </w:r>
            <w:r w:rsidRPr="005B4C89">
              <w:rPr>
                <w:rFonts w:ascii="Times New Roman" w:hAnsi="Times New Roman" w:cs="Times New Roman"/>
              </w:rPr>
              <w:lastRenderedPageBreak/>
              <w:t>спасательных служб, в которых существует военизированная служба;</w:t>
            </w:r>
          </w:p>
          <w:p w14:paraId="05623B4B"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017E1DF9" w14:textId="77777777" w:rsidTr="009E1660">
        <w:trPr>
          <w:trHeight w:val="567"/>
        </w:trPr>
        <w:tc>
          <w:tcPr>
            <w:tcW w:w="857" w:type="dxa"/>
            <w:vMerge/>
            <w:shd w:val="clear" w:color="auto" w:fill="auto"/>
          </w:tcPr>
          <w:p w14:paraId="46DC1A5A"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04EBBF9F"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322F0D4"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E7DEC73"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12.0.2</w:t>
            </w:r>
          </w:p>
        </w:tc>
        <w:tc>
          <w:tcPr>
            <w:tcW w:w="1984" w:type="dxa"/>
            <w:shd w:val="clear" w:color="auto" w:fill="auto"/>
          </w:tcPr>
          <w:p w14:paraId="4FE4E625"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Благоустройство территории</w:t>
            </w:r>
          </w:p>
        </w:tc>
        <w:tc>
          <w:tcPr>
            <w:tcW w:w="4418" w:type="dxa"/>
            <w:shd w:val="clear" w:color="auto" w:fill="auto"/>
          </w:tcPr>
          <w:p w14:paraId="1B5E08A3" w14:textId="77777777" w:rsidR="00233E63" w:rsidRPr="005B4C89" w:rsidRDefault="00233E63" w:rsidP="00233E6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649FE8E6" w14:textId="77777777" w:rsidTr="009E1660">
        <w:trPr>
          <w:trHeight w:val="567"/>
        </w:trPr>
        <w:tc>
          <w:tcPr>
            <w:tcW w:w="857" w:type="dxa"/>
            <w:vMerge w:val="restart"/>
            <w:shd w:val="clear" w:color="auto" w:fill="auto"/>
          </w:tcPr>
          <w:p w14:paraId="5E509B3E"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3.5.2</w:t>
            </w:r>
          </w:p>
        </w:tc>
        <w:tc>
          <w:tcPr>
            <w:tcW w:w="1945" w:type="dxa"/>
            <w:vMerge w:val="restart"/>
            <w:shd w:val="clear" w:color="auto" w:fill="auto"/>
          </w:tcPr>
          <w:p w14:paraId="556085CC"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Среднее и высшее профессиональное образование</w:t>
            </w:r>
          </w:p>
        </w:tc>
        <w:tc>
          <w:tcPr>
            <w:tcW w:w="4836" w:type="dxa"/>
            <w:vMerge w:val="restart"/>
            <w:shd w:val="clear" w:color="auto" w:fill="auto"/>
          </w:tcPr>
          <w:p w14:paraId="72F9B41B"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w:t>
            </w:r>
            <w:r w:rsidRPr="005B4C89">
              <w:rPr>
                <w:rFonts w:ascii="Times New Roman" w:eastAsiaTheme="minorHAnsi" w:hAnsi="Times New Roman" w:cs="Times New Roman"/>
                <w:lang w:eastAsia="en-US"/>
              </w:rPr>
              <w:lastRenderedPageBreak/>
              <w:t>физической культурой и спортом</w:t>
            </w:r>
          </w:p>
        </w:tc>
        <w:tc>
          <w:tcPr>
            <w:tcW w:w="850" w:type="dxa"/>
            <w:shd w:val="clear" w:color="auto" w:fill="auto"/>
          </w:tcPr>
          <w:p w14:paraId="707F5735"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lastRenderedPageBreak/>
              <w:t>2.7.1</w:t>
            </w:r>
          </w:p>
        </w:tc>
        <w:tc>
          <w:tcPr>
            <w:tcW w:w="1984" w:type="dxa"/>
            <w:shd w:val="clear" w:color="auto" w:fill="auto"/>
          </w:tcPr>
          <w:p w14:paraId="60417F91"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4BC7CC7F"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4AFCF06A" w14:textId="77777777" w:rsidR="00233E63" w:rsidRPr="005B4C89" w:rsidRDefault="00E662E7"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83" w:history="1">
              <w:r w:rsidRPr="005B4C89">
                <w:rPr>
                  <w:rFonts w:ascii="Times New Roman" w:hAnsi="Times New Roman" w:cs="Times New Roman"/>
                </w:rPr>
                <w:t>кодами 2.7.2, 4.9</w:t>
              </w:r>
            </w:hyperlink>
          </w:p>
        </w:tc>
      </w:tr>
      <w:tr w:rsidR="005B4C89" w:rsidRPr="005B4C89" w14:paraId="65ACF53E" w14:textId="77777777" w:rsidTr="009E1660">
        <w:trPr>
          <w:trHeight w:val="567"/>
        </w:trPr>
        <w:tc>
          <w:tcPr>
            <w:tcW w:w="857" w:type="dxa"/>
            <w:vMerge/>
            <w:shd w:val="clear" w:color="auto" w:fill="auto"/>
          </w:tcPr>
          <w:p w14:paraId="65B6A9F3"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2BA2CCC9"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F96F803"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DB55F61"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321919B4"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418" w:type="dxa"/>
            <w:shd w:val="clear" w:color="auto" w:fill="auto"/>
          </w:tcPr>
          <w:p w14:paraId="07FBE5D6"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5B4C89">
              <w:rPr>
                <w:rFonts w:ascii="Times New Roman" w:hAnsi="Times New Roman" w:cs="Times New Roman"/>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554FE000" w14:textId="77777777" w:rsidTr="009E1660">
        <w:trPr>
          <w:trHeight w:val="567"/>
        </w:trPr>
        <w:tc>
          <w:tcPr>
            <w:tcW w:w="857" w:type="dxa"/>
            <w:vMerge/>
            <w:shd w:val="clear" w:color="auto" w:fill="auto"/>
          </w:tcPr>
          <w:p w14:paraId="374935B3"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0E9DD644"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831B80F"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66EEAA0"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3.2.4</w:t>
            </w:r>
          </w:p>
        </w:tc>
        <w:tc>
          <w:tcPr>
            <w:tcW w:w="1984" w:type="dxa"/>
            <w:shd w:val="clear" w:color="auto" w:fill="auto"/>
          </w:tcPr>
          <w:p w14:paraId="682BA110"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Общежития</w:t>
            </w:r>
          </w:p>
        </w:tc>
        <w:tc>
          <w:tcPr>
            <w:tcW w:w="4418" w:type="dxa"/>
            <w:shd w:val="clear" w:color="auto" w:fill="auto"/>
          </w:tcPr>
          <w:p w14:paraId="6CCED1B4"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r>
      <w:tr w:rsidR="005B4C89" w:rsidRPr="005B4C89" w14:paraId="6099FD88" w14:textId="77777777" w:rsidTr="009E1660">
        <w:trPr>
          <w:trHeight w:val="567"/>
        </w:trPr>
        <w:tc>
          <w:tcPr>
            <w:tcW w:w="857" w:type="dxa"/>
            <w:vMerge/>
            <w:shd w:val="clear" w:color="auto" w:fill="auto"/>
          </w:tcPr>
          <w:p w14:paraId="74513258"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6A054BB5"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83654C4"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75EC045"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5902BB1B"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418" w:type="dxa"/>
            <w:shd w:val="clear" w:color="auto" w:fill="auto"/>
          </w:tcPr>
          <w:p w14:paraId="58D0E2CF"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B4C89" w:rsidRPr="005B4C89" w14:paraId="0118389E" w14:textId="77777777" w:rsidTr="009E1660">
        <w:trPr>
          <w:trHeight w:val="567"/>
        </w:trPr>
        <w:tc>
          <w:tcPr>
            <w:tcW w:w="857" w:type="dxa"/>
            <w:vMerge/>
            <w:shd w:val="clear" w:color="auto" w:fill="auto"/>
          </w:tcPr>
          <w:p w14:paraId="0EA03E8C"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348C492B"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4DFB4F7"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52E2001"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258E89A7"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418" w:type="dxa"/>
            <w:shd w:val="clear" w:color="auto" w:fill="auto"/>
          </w:tcPr>
          <w:p w14:paraId="6843837D"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84"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185"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62C54E35" w14:textId="77777777" w:rsidTr="009E1660">
        <w:trPr>
          <w:trHeight w:val="278"/>
        </w:trPr>
        <w:tc>
          <w:tcPr>
            <w:tcW w:w="857" w:type="dxa"/>
            <w:vMerge/>
            <w:shd w:val="clear" w:color="auto" w:fill="auto"/>
          </w:tcPr>
          <w:p w14:paraId="1940AF96"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619CCB15"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727D5CF"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E423B05"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5.1.3</w:t>
            </w:r>
          </w:p>
        </w:tc>
        <w:tc>
          <w:tcPr>
            <w:tcW w:w="1984" w:type="dxa"/>
            <w:shd w:val="clear" w:color="auto" w:fill="auto"/>
          </w:tcPr>
          <w:p w14:paraId="3DDEF9F8"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Площадки для занятий спортом</w:t>
            </w:r>
          </w:p>
        </w:tc>
        <w:tc>
          <w:tcPr>
            <w:tcW w:w="4418" w:type="dxa"/>
            <w:shd w:val="clear" w:color="auto" w:fill="auto"/>
          </w:tcPr>
          <w:p w14:paraId="2E28800D"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площадок для занятия спортом и физкультурой на открытом воздухе (физкультурные площадки, беговые </w:t>
            </w:r>
            <w:r w:rsidRPr="005B4C89">
              <w:rPr>
                <w:rFonts w:ascii="Times New Roman" w:hAnsi="Times New Roman" w:cs="Times New Roman"/>
              </w:rPr>
              <w:lastRenderedPageBreak/>
              <w:t>дорожки, поля для спортивной игры)</w:t>
            </w:r>
          </w:p>
        </w:tc>
      </w:tr>
      <w:tr w:rsidR="005B4C89" w:rsidRPr="005B4C89" w14:paraId="28B161EF" w14:textId="77777777" w:rsidTr="009E1660">
        <w:trPr>
          <w:trHeight w:val="567"/>
        </w:trPr>
        <w:tc>
          <w:tcPr>
            <w:tcW w:w="857" w:type="dxa"/>
            <w:vMerge/>
            <w:shd w:val="clear" w:color="auto" w:fill="auto"/>
          </w:tcPr>
          <w:p w14:paraId="46563F24"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75C11387"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B171EE1"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1084288"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04ED1601"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418" w:type="dxa"/>
            <w:shd w:val="clear" w:color="auto" w:fill="auto"/>
          </w:tcPr>
          <w:p w14:paraId="1671D97E"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5DDDCA7C" w14:textId="77777777" w:rsidTr="009E1660">
        <w:trPr>
          <w:trHeight w:val="567"/>
        </w:trPr>
        <w:tc>
          <w:tcPr>
            <w:tcW w:w="857" w:type="dxa"/>
            <w:vMerge w:val="restart"/>
            <w:shd w:val="clear" w:color="auto" w:fill="auto"/>
          </w:tcPr>
          <w:p w14:paraId="3806D947"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3.6.1</w:t>
            </w:r>
          </w:p>
        </w:tc>
        <w:tc>
          <w:tcPr>
            <w:tcW w:w="1945" w:type="dxa"/>
            <w:vMerge w:val="restart"/>
            <w:shd w:val="clear" w:color="auto" w:fill="auto"/>
          </w:tcPr>
          <w:p w14:paraId="79CA4F42"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Объекты культурно-досуговой деятельности</w:t>
            </w:r>
          </w:p>
        </w:tc>
        <w:tc>
          <w:tcPr>
            <w:tcW w:w="4836" w:type="dxa"/>
            <w:vMerge w:val="restart"/>
            <w:shd w:val="clear" w:color="auto" w:fill="auto"/>
          </w:tcPr>
          <w:p w14:paraId="614F8857"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850" w:type="dxa"/>
            <w:shd w:val="clear" w:color="auto" w:fill="auto"/>
          </w:tcPr>
          <w:p w14:paraId="432E6B10"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66CE2F82"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0F01813F"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47C7FA65" w14:textId="77777777" w:rsidR="00233E63" w:rsidRPr="005B4C89" w:rsidRDefault="00E662E7"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86" w:history="1">
              <w:r w:rsidRPr="005B4C89">
                <w:rPr>
                  <w:rFonts w:ascii="Times New Roman" w:hAnsi="Times New Roman" w:cs="Times New Roman"/>
                </w:rPr>
                <w:t>кодами 2.7.2, 4.9</w:t>
              </w:r>
            </w:hyperlink>
          </w:p>
        </w:tc>
      </w:tr>
      <w:tr w:rsidR="005B4C89" w:rsidRPr="005B4C89" w14:paraId="368F9CB7" w14:textId="77777777" w:rsidTr="009E1660">
        <w:trPr>
          <w:trHeight w:val="567"/>
        </w:trPr>
        <w:tc>
          <w:tcPr>
            <w:tcW w:w="857" w:type="dxa"/>
            <w:vMerge/>
            <w:shd w:val="clear" w:color="auto" w:fill="auto"/>
          </w:tcPr>
          <w:p w14:paraId="20ADD010"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4713C78F"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CDB994E"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F9535CD"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4A3DEBF6"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418" w:type="dxa"/>
            <w:shd w:val="clear" w:color="auto" w:fill="auto"/>
          </w:tcPr>
          <w:p w14:paraId="44922B30"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w:t>
            </w:r>
            <w:r w:rsidRPr="005B4C89">
              <w:rPr>
                <w:rFonts w:ascii="Times New Roman" w:hAnsi="Times New Roman" w:cs="Times New Roman"/>
              </w:rPr>
              <w:lastRenderedPageBreak/>
              <w:t>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763C9F14" w14:textId="77777777" w:rsidTr="009E1660">
        <w:trPr>
          <w:trHeight w:val="567"/>
        </w:trPr>
        <w:tc>
          <w:tcPr>
            <w:tcW w:w="857" w:type="dxa"/>
            <w:vMerge/>
            <w:shd w:val="clear" w:color="auto" w:fill="auto"/>
          </w:tcPr>
          <w:p w14:paraId="3E7BEEE0"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3387CB69"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B935248"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DC89DDF"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745D6ED1"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418" w:type="dxa"/>
            <w:shd w:val="clear" w:color="auto" w:fill="auto"/>
          </w:tcPr>
          <w:p w14:paraId="3F713CF7"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B4C89" w:rsidRPr="005B4C89" w14:paraId="747818F5" w14:textId="77777777" w:rsidTr="009E1660">
        <w:trPr>
          <w:trHeight w:val="567"/>
        </w:trPr>
        <w:tc>
          <w:tcPr>
            <w:tcW w:w="857" w:type="dxa"/>
            <w:vMerge/>
            <w:shd w:val="clear" w:color="auto" w:fill="auto"/>
          </w:tcPr>
          <w:p w14:paraId="0EAFA9D2"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041291F8"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7767ECE"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7EB8903"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21F432AD"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418" w:type="dxa"/>
            <w:shd w:val="clear" w:color="auto" w:fill="auto"/>
          </w:tcPr>
          <w:p w14:paraId="3048D09E"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87"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188"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23CF3F4B" w14:textId="77777777" w:rsidTr="009E1660">
        <w:trPr>
          <w:trHeight w:val="567"/>
        </w:trPr>
        <w:tc>
          <w:tcPr>
            <w:tcW w:w="857" w:type="dxa"/>
            <w:vMerge/>
            <w:shd w:val="clear" w:color="auto" w:fill="auto"/>
          </w:tcPr>
          <w:p w14:paraId="3E626DDC"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611D5854"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DD26C54"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C9295E0"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2E8C9788"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418" w:type="dxa"/>
            <w:shd w:val="clear" w:color="auto" w:fill="auto"/>
          </w:tcPr>
          <w:p w14:paraId="629DF81F"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144B48C"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0E528253" w14:textId="77777777" w:rsidTr="009E1660">
        <w:trPr>
          <w:trHeight w:val="567"/>
        </w:trPr>
        <w:tc>
          <w:tcPr>
            <w:tcW w:w="857" w:type="dxa"/>
            <w:vMerge/>
            <w:shd w:val="clear" w:color="auto" w:fill="auto"/>
          </w:tcPr>
          <w:p w14:paraId="60BBF151"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25259ECC"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F49C0F1"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B7BA64F"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11A7E67D"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418" w:type="dxa"/>
            <w:shd w:val="clear" w:color="auto" w:fill="auto"/>
          </w:tcPr>
          <w:p w14:paraId="71420F51"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w:t>
            </w:r>
            <w:r w:rsidRPr="005B4C89">
              <w:rPr>
                <w:rFonts w:ascii="Times New Roman" w:hAnsi="Times New Roman" w:cs="Times New Roma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0AE1E454" w14:textId="77777777" w:rsidTr="009E1660">
        <w:trPr>
          <w:trHeight w:val="567"/>
        </w:trPr>
        <w:tc>
          <w:tcPr>
            <w:tcW w:w="857" w:type="dxa"/>
            <w:vMerge w:val="restart"/>
            <w:shd w:val="clear" w:color="auto" w:fill="auto"/>
          </w:tcPr>
          <w:p w14:paraId="0E5E7336"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lastRenderedPageBreak/>
              <w:t>3.8.1</w:t>
            </w:r>
          </w:p>
        </w:tc>
        <w:tc>
          <w:tcPr>
            <w:tcW w:w="1945" w:type="dxa"/>
            <w:vMerge w:val="restart"/>
            <w:shd w:val="clear" w:color="auto" w:fill="auto"/>
          </w:tcPr>
          <w:p w14:paraId="587695EA"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Государственное управление</w:t>
            </w:r>
          </w:p>
          <w:p w14:paraId="58620DCB"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val="restart"/>
            <w:shd w:val="clear" w:color="auto" w:fill="auto"/>
          </w:tcPr>
          <w:p w14:paraId="44B81224"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850" w:type="dxa"/>
            <w:shd w:val="clear" w:color="auto" w:fill="auto"/>
          </w:tcPr>
          <w:p w14:paraId="649CD068"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6EF4241C"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271A2974"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31B5148B" w14:textId="77777777" w:rsidR="00233E63" w:rsidRPr="005B4C89" w:rsidRDefault="00E662E7"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89" w:history="1">
              <w:r w:rsidRPr="005B4C89">
                <w:rPr>
                  <w:rFonts w:ascii="Times New Roman" w:hAnsi="Times New Roman" w:cs="Times New Roman"/>
                </w:rPr>
                <w:t>кодами 2.7.2, 4.9</w:t>
              </w:r>
            </w:hyperlink>
          </w:p>
        </w:tc>
      </w:tr>
      <w:tr w:rsidR="005B4C89" w:rsidRPr="005B4C89" w14:paraId="14CE47D8" w14:textId="77777777" w:rsidTr="009E1660">
        <w:trPr>
          <w:trHeight w:val="567"/>
        </w:trPr>
        <w:tc>
          <w:tcPr>
            <w:tcW w:w="857" w:type="dxa"/>
            <w:vMerge/>
            <w:shd w:val="clear" w:color="auto" w:fill="auto"/>
          </w:tcPr>
          <w:p w14:paraId="1701171A"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1FDFF6D8"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E0D915C"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98E6EE9"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0841971F"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418" w:type="dxa"/>
            <w:shd w:val="clear" w:color="auto" w:fill="auto"/>
          </w:tcPr>
          <w:p w14:paraId="574F35C2"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w:t>
            </w:r>
            <w:r w:rsidRPr="005B4C89">
              <w:rPr>
                <w:rFonts w:ascii="Times New Roman" w:hAnsi="Times New Roman" w:cs="Times New Roman"/>
              </w:rPr>
              <w:lastRenderedPageBreak/>
              <w:t>необходимых для сбора и плавки снега)</w:t>
            </w:r>
          </w:p>
        </w:tc>
      </w:tr>
      <w:tr w:rsidR="005B4C89" w:rsidRPr="005B4C89" w14:paraId="1C0302D5" w14:textId="77777777" w:rsidTr="009E1660">
        <w:trPr>
          <w:trHeight w:val="567"/>
        </w:trPr>
        <w:tc>
          <w:tcPr>
            <w:tcW w:w="857" w:type="dxa"/>
            <w:vMerge/>
            <w:shd w:val="clear" w:color="auto" w:fill="auto"/>
          </w:tcPr>
          <w:p w14:paraId="48A6E051"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44F85BC4"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6E54DF7"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5ECB574"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04F9E9E0"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418" w:type="dxa"/>
            <w:shd w:val="clear" w:color="auto" w:fill="auto"/>
          </w:tcPr>
          <w:p w14:paraId="028DFBD6"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B4C89" w:rsidRPr="005B4C89" w14:paraId="231E7249" w14:textId="77777777" w:rsidTr="009E1660">
        <w:trPr>
          <w:trHeight w:val="567"/>
        </w:trPr>
        <w:tc>
          <w:tcPr>
            <w:tcW w:w="857" w:type="dxa"/>
            <w:vMerge/>
            <w:shd w:val="clear" w:color="auto" w:fill="auto"/>
          </w:tcPr>
          <w:p w14:paraId="3A9060CD"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4FDE6486"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1C35088"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CF541CE"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47EA51DA"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418" w:type="dxa"/>
            <w:shd w:val="clear" w:color="auto" w:fill="auto"/>
          </w:tcPr>
          <w:p w14:paraId="0353061F"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90"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191"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1F7359E7" w14:textId="77777777" w:rsidTr="009E1660">
        <w:trPr>
          <w:trHeight w:val="567"/>
        </w:trPr>
        <w:tc>
          <w:tcPr>
            <w:tcW w:w="857" w:type="dxa"/>
            <w:vMerge/>
            <w:shd w:val="clear" w:color="auto" w:fill="auto"/>
          </w:tcPr>
          <w:p w14:paraId="621315A3"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11320B20"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7E1763C"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F81AAB3"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1C7E52C5"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418" w:type="dxa"/>
            <w:shd w:val="clear" w:color="auto" w:fill="auto"/>
          </w:tcPr>
          <w:p w14:paraId="353A1CD2"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170622F"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29541C97" w14:textId="77777777" w:rsidTr="009E1660">
        <w:trPr>
          <w:trHeight w:val="567"/>
        </w:trPr>
        <w:tc>
          <w:tcPr>
            <w:tcW w:w="857" w:type="dxa"/>
            <w:vMerge/>
            <w:shd w:val="clear" w:color="auto" w:fill="auto"/>
          </w:tcPr>
          <w:p w14:paraId="274CA892"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42EB9E9D"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430C201"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D8F7974"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44332FDB"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418" w:type="dxa"/>
            <w:shd w:val="clear" w:color="auto" w:fill="auto"/>
          </w:tcPr>
          <w:p w14:paraId="7ABFC0CB"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5B4C89">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3945C58A" w14:textId="77777777" w:rsidTr="009E1660">
        <w:trPr>
          <w:trHeight w:val="567"/>
        </w:trPr>
        <w:tc>
          <w:tcPr>
            <w:tcW w:w="857" w:type="dxa"/>
            <w:vMerge w:val="restart"/>
            <w:shd w:val="clear" w:color="auto" w:fill="auto"/>
          </w:tcPr>
          <w:p w14:paraId="1AD9959D"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lastRenderedPageBreak/>
              <w:t>3.7.1</w:t>
            </w:r>
          </w:p>
        </w:tc>
        <w:tc>
          <w:tcPr>
            <w:tcW w:w="1945" w:type="dxa"/>
            <w:vMerge w:val="restart"/>
            <w:shd w:val="clear" w:color="auto" w:fill="auto"/>
          </w:tcPr>
          <w:p w14:paraId="284D69D3"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Осуществление религиозных обрядов</w:t>
            </w:r>
          </w:p>
        </w:tc>
        <w:tc>
          <w:tcPr>
            <w:tcW w:w="4836" w:type="dxa"/>
            <w:vMerge w:val="restart"/>
            <w:shd w:val="clear" w:color="auto" w:fill="auto"/>
          </w:tcPr>
          <w:p w14:paraId="3CE18990"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850" w:type="dxa"/>
            <w:shd w:val="clear" w:color="auto" w:fill="auto"/>
          </w:tcPr>
          <w:p w14:paraId="33671ED9"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161733E4"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132E6921"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7683CC69" w14:textId="77777777" w:rsidR="00233E63" w:rsidRPr="005B4C89" w:rsidRDefault="00E662E7"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92" w:history="1">
              <w:r w:rsidRPr="005B4C89">
                <w:rPr>
                  <w:rFonts w:ascii="Times New Roman" w:hAnsi="Times New Roman" w:cs="Times New Roman"/>
                </w:rPr>
                <w:t>кодами 2.7.2, 4.9</w:t>
              </w:r>
            </w:hyperlink>
          </w:p>
        </w:tc>
      </w:tr>
      <w:tr w:rsidR="005B4C89" w:rsidRPr="005B4C89" w14:paraId="6F8FD801" w14:textId="77777777" w:rsidTr="009E1660">
        <w:trPr>
          <w:trHeight w:val="567"/>
        </w:trPr>
        <w:tc>
          <w:tcPr>
            <w:tcW w:w="857" w:type="dxa"/>
            <w:vMerge/>
            <w:shd w:val="clear" w:color="auto" w:fill="auto"/>
          </w:tcPr>
          <w:p w14:paraId="44B82077"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66C24D32"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7185A72"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C5294BE"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572101E2"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418" w:type="dxa"/>
            <w:shd w:val="clear" w:color="auto" w:fill="auto"/>
          </w:tcPr>
          <w:p w14:paraId="2852122C"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0354C8B7" w14:textId="77777777" w:rsidTr="009E1660">
        <w:trPr>
          <w:trHeight w:val="567"/>
        </w:trPr>
        <w:tc>
          <w:tcPr>
            <w:tcW w:w="857" w:type="dxa"/>
            <w:vMerge/>
            <w:shd w:val="clear" w:color="auto" w:fill="auto"/>
          </w:tcPr>
          <w:p w14:paraId="7C5E9D23"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54BF54CE"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B253DE0"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EC38873"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5E5687F4"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418" w:type="dxa"/>
            <w:shd w:val="clear" w:color="auto" w:fill="auto"/>
          </w:tcPr>
          <w:p w14:paraId="38AA964D"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93"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194"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23E2A22D" w14:textId="77777777" w:rsidTr="009E1660">
        <w:trPr>
          <w:trHeight w:val="567"/>
        </w:trPr>
        <w:tc>
          <w:tcPr>
            <w:tcW w:w="857" w:type="dxa"/>
            <w:vMerge/>
            <w:shd w:val="clear" w:color="auto" w:fill="auto"/>
          </w:tcPr>
          <w:p w14:paraId="66A4C58E"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5A3BD7D1"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4D347BD"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873FD31"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14C53159"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418" w:type="dxa"/>
            <w:shd w:val="clear" w:color="auto" w:fill="auto"/>
          </w:tcPr>
          <w:p w14:paraId="6C02D036"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2FAA040"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4AC22FC3" w14:textId="77777777" w:rsidTr="009E1660">
        <w:trPr>
          <w:trHeight w:val="567"/>
        </w:trPr>
        <w:tc>
          <w:tcPr>
            <w:tcW w:w="857" w:type="dxa"/>
            <w:vMerge/>
            <w:shd w:val="clear" w:color="auto" w:fill="auto"/>
          </w:tcPr>
          <w:p w14:paraId="4874538A"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31B5C201"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4E07748"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24CD39B"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685EC1F7"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418" w:type="dxa"/>
            <w:shd w:val="clear" w:color="auto" w:fill="auto"/>
          </w:tcPr>
          <w:p w14:paraId="164406B6"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7FC1F5A4" w14:textId="77777777" w:rsidTr="009E1660">
        <w:trPr>
          <w:trHeight w:val="567"/>
        </w:trPr>
        <w:tc>
          <w:tcPr>
            <w:tcW w:w="857" w:type="dxa"/>
            <w:vMerge w:val="restart"/>
            <w:shd w:val="clear" w:color="auto" w:fill="auto"/>
          </w:tcPr>
          <w:p w14:paraId="16AF15CC"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lastRenderedPageBreak/>
              <w:t>4.6</w:t>
            </w:r>
          </w:p>
        </w:tc>
        <w:tc>
          <w:tcPr>
            <w:tcW w:w="1945" w:type="dxa"/>
            <w:vMerge w:val="restart"/>
            <w:shd w:val="clear" w:color="auto" w:fill="auto"/>
          </w:tcPr>
          <w:p w14:paraId="55E3F14D"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Общественное питание</w:t>
            </w:r>
          </w:p>
        </w:tc>
        <w:tc>
          <w:tcPr>
            <w:tcW w:w="4836" w:type="dxa"/>
            <w:vMerge w:val="restart"/>
            <w:shd w:val="clear" w:color="auto" w:fill="auto"/>
          </w:tcPr>
          <w:p w14:paraId="24ACE7AC"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shd w:val="clear" w:color="auto" w:fill="auto"/>
          </w:tcPr>
          <w:p w14:paraId="18407D04"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7D08B986"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418" w:type="dxa"/>
            <w:shd w:val="clear" w:color="auto" w:fill="auto"/>
          </w:tcPr>
          <w:p w14:paraId="52C236ED"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11BACFA8" w14:textId="77777777" w:rsidTr="009E1660">
        <w:trPr>
          <w:trHeight w:val="567"/>
        </w:trPr>
        <w:tc>
          <w:tcPr>
            <w:tcW w:w="857" w:type="dxa"/>
            <w:vMerge/>
            <w:shd w:val="clear" w:color="auto" w:fill="auto"/>
          </w:tcPr>
          <w:p w14:paraId="4EF982B9"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5518CDA5"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39615FF"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FD6B66C"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0B211E76"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109A4473"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0940B05F" w14:textId="77777777" w:rsidR="00233E63" w:rsidRPr="005B4C89" w:rsidRDefault="00E662E7"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95" w:history="1">
              <w:r w:rsidRPr="005B4C89">
                <w:rPr>
                  <w:rFonts w:ascii="Times New Roman" w:hAnsi="Times New Roman" w:cs="Times New Roman"/>
                </w:rPr>
                <w:t>кодами 2.7.2, 4.9</w:t>
              </w:r>
            </w:hyperlink>
          </w:p>
        </w:tc>
      </w:tr>
      <w:tr w:rsidR="005B4C89" w:rsidRPr="005B4C89" w14:paraId="04686A9D" w14:textId="77777777" w:rsidTr="009E1660">
        <w:trPr>
          <w:trHeight w:val="567"/>
        </w:trPr>
        <w:tc>
          <w:tcPr>
            <w:tcW w:w="857" w:type="dxa"/>
            <w:vMerge/>
            <w:shd w:val="clear" w:color="auto" w:fill="auto"/>
          </w:tcPr>
          <w:p w14:paraId="46BD1AC6"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5FB9075A"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85BF756"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B2C90CE"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57BC249F"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418" w:type="dxa"/>
            <w:shd w:val="clear" w:color="auto" w:fill="auto"/>
          </w:tcPr>
          <w:p w14:paraId="67D5D647"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18A5EED"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гражданской </w:t>
            </w:r>
            <w:r w:rsidRPr="005B4C89">
              <w:rPr>
                <w:rFonts w:ascii="Times New Roman" w:hAnsi="Times New Roman" w:cs="Times New Roman"/>
              </w:rPr>
              <w:lastRenderedPageBreak/>
              <w:t>обороны, за исключением объектов гражданской обороны, являющихся частями производственных зданий</w:t>
            </w:r>
          </w:p>
        </w:tc>
      </w:tr>
      <w:tr w:rsidR="005B4C89" w:rsidRPr="005B4C89" w14:paraId="4B26203B" w14:textId="77777777" w:rsidTr="009E1660">
        <w:trPr>
          <w:trHeight w:val="567"/>
        </w:trPr>
        <w:tc>
          <w:tcPr>
            <w:tcW w:w="857" w:type="dxa"/>
            <w:vMerge/>
            <w:shd w:val="clear" w:color="auto" w:fill="auto"/>
          </w:tcPr>
          <w:p w14:paraId="34CECB93"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7C648544"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7596AC1"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C613B10"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3923C38F"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418" w:type="dxa"/>
            <w:shd w:val="clear" w:color="auto" w:fill="auto"/>
          </w:tcPr>
          <w:p w14:paraId="2C120A69"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36F06874" w14:textId="77777777" w:rsidTr="007D3AB7">
        <w:trPr>
          <w:trHeight w:val="3289"/>
        </w:trPr>
        <w:tc>
          <w:tcPr>
            <w:tcW w:w="857" w:type="dxa"/>
            <w:vMerge w:val="restart"/>
            <w:shd w:val="clear" w:color="auto" w:fill="auto"/>
          </w:tcPr>
          <w:p w14:paraId="10AF5938" w14:textId="77777777" w:rsidR="003719CB" w:rsidRPr="005B4C89" w:rsidRDefault="003719CB" w:rsidP="00233E63">
            <w:pPr>
              <w:spacing w:after="0" w:line="240" w:lineRule="auto"/>
              <w:rPr>
                <w:rFonts w:ascii="Times New Roman" w:hAnsi="Times New Roman" w:cs="Times New Roman"/>
              </w:rPr>
            </w:pPr>
            <w:r w:rsidRPr="005B4C89">
              <w:rPr>
                <w:rFonts w:ascii="Times New Roman" w:hAnsi="Times New Roman" w:cs="Times New Roman"/>
              </w:rPr>
              <w:t>4.9</w:t>
            </w:r>
          </w:p>
        </w:tc>
        <w:tc>
          <w:tcPr>
            <w:tcW w:w="1945" w:type="dxa"/>
            <w:vMerge w:val="restart"/>
            <w:shd w:val="clear" w:color="auto" w:fill="auto"/>
          </w:tcPr>
          <w:p w14:paraId="31FE6E65" w14:textId="77777777" w:rsidR="003719CB" w:rsidRPr="005B4C89" w:rsidRDefault="003719CB"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Служебные гаражи</w:t>
            </w:r>
          </w:p>
        </w:tc>
        <w:tc>
          <w:tcPr>
            <w:tcW w:w="4836" w:type="dxa"/>
            <w:vMerge w:val="restart"/>
            <w:shd w:val="clear" w:color="auto" w:fill="auto"/>
          </w:tcPr>
          <w:p w14:paraId="08DDE340" w14:textId="77777777" w:rsidR="003719CB" w:rsidRPr="005B4C89" w:rsidRDefault="003719CB"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196" w:history="1">
              <w:r w:rsidRPr="005B4C89">
                <w:rPr>
                  <w:rFonts w:ascii="Times New Roman" w:eastAsiaTheme="minorHAnsi" w:hAnsi="Times New Roman" w:cs="Times New Roman"/>
                  <w:lang w:eastAsia="en-US"/>
                </w:rPr>
                <w:t>кодами 3.0</w:t>
              </w:r>
            </w:hyperlink>
            <w:r w:rsidRPr="005B4C89">
              <w:rPr>
                <w:rFonts w:ascii="Times New Roman" w:eastAsiaTheme="minorHAnsi" w:hAnsi="Times New Roman" w:cs="Times New Roman"/>
                <w:lang w:eastAsia="en-US"/>
              </w:rPr>
              <w:t xml:space="preserve">, </w:t>
            </w:r>
            <w:hyperlink r:id="rId197" w:history="1">
              <w:r w:rsidRPr="005B4C89">
                <w:rPr>
                  <w:rFonts w:ascii="Times New Roman" w:eastAsiaTheme="minorHAnsi" w:hAnsi="Times New Roman" w:cs="Times New Roman"/>
                  <w:lang w:eastAsia="en-US"/>
                </w:rPr>
                <w:t>4.0</w:t>
              </w:r>
            </w:hyperlink>
            <w:r w:rsidRPr="005B4C89">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c>
          <w:tcPr>
            <w:tcW w:w="850" w:type="dxa"/>
            <w:shd w:val="clear" w:color="auto" w:fill="auto"/>
          </w:tcPr>
          <w:p w14:paraId="4363B776" w14:textId="77777777" w:rsidR="003719CB" w:rsidRPr="005B4C89" w:rsidRDefault="003719CB"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6381FFF5" w14:textId="77777777" w:rsidR="003719CB" w:rsidRPr="005B4C89" w:rsidRDefault="003719CB"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418" w:type="dxa"/>
            <w:shd w:val="clear" w:color="auto" w:fill="auto"/>
          </w:tcPr>
          <w:p w14:paraId="0D454EE5" w14:textId="77777777" w:rsidR="003719CB" w:rsidRPr="005B4C89" w:rsidRDefault="003719CB"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04EC3CC6" w14:textId="77777777" w:rsidTr="009E1660">
        <w:trPr>
          <w:trHeight w:val="567"/>
        </w:trPr>
        <w:tc>
          <w:tcPr>
            <w:tcW w:w="857" w:type="dxa"/>
            <w:vMerge/>
            <w:shd w:val="clear" w:color="auto" w:fill="auto"/>
          </w:tcPr>
          <w:p w14:paraId="3FE40BFF"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2AAD1805"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D7F3E40"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583ED33"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512F9019"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Обеспечение внутреннего </w:t>
            </w:r>
            <w:r w:rsidRPr="005B4C89">
              <w:rPr>
                <w:rFonts w:ascii="Times New Roman" w:hAnsi="Times New Roman" w:cs="Times New Roman"/>
              </w:rPr>
              <w:lastRenderedPageBreak/>
              <w:t>правопорядка</w:t>
            </w:r>
          </w:p>
        </w:tc>
        <w:tc>
          <w:tcPr>
            <w:tcW w:w="4418" w:type="dxa"/>
            <w:shd w:val="clear" w:color="auto" w:fill="auto"/>
          </w:tcPr>
          <w:p w14:paraId="28B7EF5E"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объектов капитального строительства, необходимых для </w:t>
            </w:r>
            <w:r w:rsidRPr="005B4C89">
              <w:rPr>
                <w:rFonts w:ascii="Times New Roman" w:hAnsi="Times New Roman" w:cs="Times New Roman"/>
              </w:rPr>
              <w:lastRenderedPageBreak/>
              <w:t>подготовки и поддержания в готовности органов внутренних дел, Росгвардии и спасательных служб, в которых существует военизированная служба;</w:t>
            </w:r>
          </w:p>
          <w:p w14:paraId="3366AC49"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13D5980A" w14:textId="77777777" w:rsidTr="009E1660">
        <w:trPr>
          <w:trHeight w:val="567"/>
        </w:trPr>
        <w:tc>
          <w:tcPr>
            <w:tcW w:w="857" w:type="dxa"/>
            <w:vMerge/>
            <w:shd w:val="clear" w:color="auto" w:fill="auto"/>
          </w:tcPr>
          <w:p w14:paraId="75E419A5"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4AB8C51A"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D6E6185"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E9FF471"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59719E0B"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418" w:type="dxa"/>
            <w:shd w:val="clear" w:color="auto" w:fill="auto"/>
          </w:tcPr>
          <w:p w14:paraId="76C8E3BC"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41B63DFB" w14:textId="77777777" w:rsidTr="009E1660">
        <w:trPr>
          <w:trHeight w:val="567"/>
        </w:trPr>
        <w:tc>
          <w:tcPr>
            <w:tcW w:w="857" w:type="dxa"/>
            <w:shd w:val="clear" w:color="auto" w:fill="auto"/>
          </w:tcPr>
          <w:p w14:paraId="04366B1D"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3.1.1</w:t>
            </w:r>
          </w:p>
        </w:tc>
        <w:tc>
          <w:tcPr>
            <w:tcW w:w="1945" w:type="dxa"/>
            <w:shd w:val="clear" w:color="auto" w:fill="auto"/>
          </w:tcPr>
          <w:p w14:paraId="36B7E2D8"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Предоставление коммунальных услуг</w:t>
            </w:r>
          </w:p>
        </w:tc>
        <w:tc>
          <w:tcPr>
            <w:tcW w:w="4836" w:type="dxa"/>
            <w:shd w:val="clear" w:color="auto" w:fill="auto"/>
          </w:tcPr>
          <w:p w14:paraId="478651DC"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w:t>
            </w:r>
            <w:r w:rsidRPr="005B4C89">
              <w:rPr>
                <w:rFonts w:ascii="Times New Roman" w:eastAsiaTheme="minorHAnsi" w:hAnsi="Times New Roman" w:cs="Times New Roman"/>
                <w:lang w:eastAsia="en-US"/>
              </w:rPr>
              <w:lastRenderedPageBreak/>
              <w:t>обслуживания уборочной и аварийной техники, сооружений, необходимых для сбора и плавки снега)</w:t>
            </w:r>
          </w:p>
        </w:tc>
        <w:tc>
          <w:tcPr>
            <w:tcW w:w="850" w:type="dxa"/>
            <w:shd w:val="clear" w:color="auto" w:fill="auto"/>
          </w:tcPr>
          <w:p w14:paraId="06FF3327"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lastRenderedPageBreak/>
              <w:t>12.0.2</w:t>
            </w:r>
          </w:p>
        </w:tc>
        <w:tc>
          <w:tcPr>
            <w:tcW w:w="1984" w:type="dxa"/>
            <w:shd w:val="clear" w:color="auto" w:fill="auto"/>
          </w:tcPr>
          <w:p w14:paraId="075A0490"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418" w:type="dxa"/>
            <w:shd w:val="clear" w:color="auto" w:fill="auto"/>
          </w:tcPr>
          <w:p w14:paraId="236DADEE"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1B8A325C" w14:textId="77777777" w:rsidTr="009E1660">
        <w:trPr>
          <w:trHeight w:val="567"/>
        </w:trPr>
        <w:tc>
          <w:tcPr>
            <w:tcW w:w="857" w:type="dxa"/>
            <w:vMerge w:val="restart"/>
            <w:shd w:val="clear" w:color="auto" w:fill="auto"/>
          </w:tcPr>
          <w:p w14:paraId="07749AB5"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3.2.3</w:t>
            </w:r>
          </w:p>
        </w:tc>
        <w:tc>
          <w:tcPr>
            <w:tcW w:w="1945" w:type="dxa"/>
            <w:vMerge w:val="restart"/>
            <w:shd w:val="clear" w:color="auto" w:fill="auto"/>
          </w:tcPr>
          <w:p w14:paraId="1F5FC109"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Оказание услуг связи</w:t>
            </w:r>
          </w:p>
        </w:tc>
        <w:tc>
          <w:tcPr>
            <w:tcW w:w="4836" w:type="dxa"/>
            <w:vMerge w:val="restart"/>
            <w:shd w:val="clear" w:color="auto" w:fill="auto"/>
          </w:tcPr>
          <w:p w14:paraId="377D4159"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50" w:type="dxa"/>
            <w:shd w:val="clear" w:color="auto" w:fill="auto"/>
          </w:tcPr>
          <w:p w14:paraId="5B40CD52"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6011A265"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1F8FF434"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p>
        </w:tc>
        <w:tc>
          <w:tcPr>
            <w:tcW w:w="4418" w:type="dxa"/>
            <w:shd w:val="clear" w:color="auto" w:fill="auto"/>
          </w:tcPr>
          <w:p w14:paraId="70983DDD" w14:textId="77777777" w:rsidR="00233E63" w:rsidRPr="005B4C89" w:rsidRDefault="00E662E7"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198" w:history="1">
              <w:r w:rsidRPr="005B4C89">
                <w:rPr>
                  <w:rFonts w:ascii="Times New Roman" w:hAnsi="Times New Roman" w:cs="Times New Roman"/>
                </w:rPr>
                <w:t>кодами 2.7.2, 4.9</w:t>
              </w:r>
            </w:hyperlink>
          </w:p>
        </w:tc>
      </w:tr>
      <w:tr w:rsidR="005B4C89" w:rsidRPr="005B4C89" w14:paraId="3434B549" w14:textId="77777777" w:rsidTr="009E1660">
        <w:trPr>
          <w:trHeight w:val="567"/>
        </w:trPr>
        <w:tc>
          <w:tcPr>
            <w:tcW w:w="857" w:type="dxa"/>
            <w:vMerge/>
            <w:shd w:val="clear" w:color="auto" w:fill="auto"/>
          </w:tcPr>
          <w:p w14:paraId="1FBABCA1"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59E331B9"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BF759C0"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B3B08E5"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02D113A2"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418" w:type="dxa"/>
            <w:shd w:val="clear" w:color="auto" w:fill="auto"/>
          </w:tcPr>
          <w:p w14:paraId="29EAEA8C"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499A32CE" w14:textId="77777777" w:rsidTr="009E1660">
        <w:trPr>
          <w:trHeight w:val="567"/>
        </w:trPr>
        <w:tc>
          <w:tcPr>
            <w:tcW w:w="857" w:type="dxa"/>
            <w:vMerge/>
            <w:shd w:val="clear" w:color="auto" w:fill="auto"/>
          </w:tcPr>
          <w:p w14:paraId="651B7361"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6926437A"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BF78718"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2069383"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3155E2BB"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418" w:type="dxa"/>
            <w:shd w:val="clear" w:color="auto" w:fill="auto"/>
          </w:tcPr>
          <w:p w14:paraId="46E7E71E"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w:t>
            </w:r>
            <w:r w:rsidRPr="005B4C89">
              <w:rPr>
                <w:rFonts w:ascii="Times New Roman" w:hAnsi="Times New Roman" w:cs="Times New Roman"/>
              </w:rPr>
              <w:lastRenderedPageBreak/>
              <w:t xml:space="preserve">предусмотренных видами разрешенного использования с </w:t>
            </w:r>
            <w:hyperlink r:id="rId199"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00"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4EE8F7FA" w14:textId="77777777" w:rsidTr="009E1660">
        <w:trPr>
          <w:trHeight w:val="567"/>
        </w:trPr>
        <w:tc>
          <w:tcPr>
            <w:tcW w:w="857" w:type="dxa"/>
            <w:vMerge/>
            <w:shd w:val="clear" w:color="auto" w:fill="auto"/>
          </w:tcPr>
          <w:p w14:paraId="3B9BD88F"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64CFC9FA"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2846878"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CA8859A"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681A661F"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418" w:type="dxa"/>
            <w:shd w:val="clear" w:color="auto" w:fill="auto"/>
          </w:tcPr>
          <w:p w14:paraId="57CC92CB"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E286649"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5B4C89" w:rsidRPr="005B4C89" w14:paraId="53A57581" w14:textId="77777777" w:rsidTr="009E1660">
        <w:trPr>
          <w:trHeight w:val="567"/>
        </w:trPr>
        <w:tc>
          <w:tcPr>
            <w:tcW w:w="857" w:type="dxa"/>
            <w:vMerge/>
            <w:shd w:val="clear" w:color="auto" w:fill="auto"/>
          </w:tcPr>
          <w:p w14:paraId="5A7E1C84"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3318E6F8"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D618AF7"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21CFB87"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2CEA1CB2"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418" w:type="dxa"/>
            <w:shd w:val="clear" w:color="auto" w:fill="auto"/>
          </w:tcPr>
          <w:p w14:paraId="2C5BAA6A" w14:textId="77777777" w:rsidR="00233E63" w:rsidRPr="005B4C89" w:rsidRDefault="00233E63" w:rsidP="00233E63">
            <w:pPr>
              <w:suppressAutoHyphens w:val="0"/>
              <w:autoSpaceDE w:val="0"/>
              <w:autoSpaceDN w:val="0"/>
              <w:adjustRightInd w:val="0"/>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1CC74CDC" w14:textId="77777777" w:rsidTr="00E75A0F">
        <w:trPr>
          <w:trHeight w:val="20"/>
        </w:trPr>
        <w:tc>
          <w:tcPr>
            <w:tcW w:w="857" w:type="dxa"/>
            <w:vMerge w:val="restart"/>
            <w:shd w:val="clear" w:color="auto" w:fill="auto"/>
          </w:tcPr>
          <w:p w14:paraId="0D99BD45" w14:textId="77777777" w:rsidR="003719CB" w:rsidRPr="005B4C89" w:rsidRDefault="003719CB" w:rsidP="00303D9D">
            <w:pPr>
              <w:spacing w:after="0" w:line="240" w:lineRule="auto"/>
              <w:rPr>
                <w:rFonts w:ascii="Times New Roman" w:hAnsi="Times New Roman" w:cs="Times New Roman"/>
              </w:rPr>
            </w:pPr>
            <w:r w:rsidRPr="005B4C89">
              <w:rPr>
                <w:rFonts w:ascii="Times New Roman" w:hAnsi="Times New Roman" w:cs="Times New Roman"/>
              </w:rPr>
              <w:t>5.1.2</w:t>
            </w:r>
          </w:p>
        </w:tc>
        <w:tc>
          <w:tcPr>
            <w:tcW w:w="1945" w:type="dxa"/>
            <w:vMerge w:val="restart"/>
            <w:shd w:val="clear" w:color="auto" w:fill="auto"/>
          </w:tcPr>
          <w:p w14:paraId="5DFEA6A7" w14:textId="77777777" w:rsidR="003719CB" w:rsidRPr="005B4C89" w:rsidRDefault="003719CB" w:rsidP="00303D9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Обеспечение занятий спортом в помещениях</w:t>
            </w:r>
          </w:p>
        </w:tc>
        <w:tc>
          <w:tcPr>
            <w:tcW w:w="4836" w:type="dxa"/>
            <w:vMerge w:val="restart"/>
            <w:shd w:val="clear" w:color="auto" w:fill="auto"/>
          </w:tcPr>
          <w:p w14:paraId="0D4C436A" w14:textId="77777777" w:rsidR="003719CB" w:rsidRPr="005B4C89" w:rsidRDefault="003719CB" w:rsidP="00303D9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спортивных клубов, спортивных залов, бассейнов, физкультурно-оздоровительных комплексов в зданиях и сооружениях</w:t>
            </w:r>
          </w:p>
        </w:tc>
        <w:tc>
          <w:tcPr>
            <w:tcW w:w="850" w:type="dxa"/>
            <w:shd w:val="clear" w:color="auto" w:fill="auto"/>
          </w:tcPr>
          <w:p w14:paraId="41C2FED1" w14:textId="77777777" w:rsidR="003719CB" w:rsidRPr="005B4C89" w:rsidRDefault="003719CB" w:rsidP="00303D9D">
            <w:pPr>
              <w:spacing w:after="0" w:line="240" w:lineRule="auto"/>
              <w:jc w:val="both"/>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70B67270" w14:textId="77777777" w:rsidR="003719CB" w:rsidRPr="005B4C89" w:rsidRDefault="003719CB" w:rsidP="00303D9D">
            <w:pPr>
              <w:spacing w:after="0" w:line="240" w:lineRule="auto"/>
              <w:jc w:val="both"/>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418" w:type="dxa"/>
            <w:shd w:val="clear" w:color="auto" w:fill="auto"/>
          </w:tcPr>
          <w:p w14:paraId="22511CB7" w14:textId="77777777" w:rsidR="003719CB" w:rsidRPr="005B4C89" w:rsidRDefault="003719CB" w:rsidP="00303D9D">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5B4C89">
              <w:rPr>
                <w:rFonts w:ascii="Times New Roman" w:hAnsi="Times New Roman" w:cs="Times New Roman"/>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B4C89" w:rsidRPr="005B4C89" w14:paraId="72F61E94" w14:textId="77777777" w:rsidTr="00E75A0F">
        <w:trPr>
          <w:trHeight w:val="20"/>
        </w:trPr>
        <w:tc>
          <w:tcPr>
            <w:tcW w:w="857" w:type="dxa"/>
            <w:vMerge/>
            <w:shd w:val="clear" w:color="auto" w:fill="auto"/>
          </w:tcPr>
          <w:p w14:paraId="24DC4620" w14:textId="77777777" w:rsidR="006E0F3D" w:rsidRPr="005B4C89" w:rsidRDefault="006E0F3D" w:rsidP="00233E63">
            <w:pPr>
              <w:spacing w:after="0" w:line="240" w:lineRule="auto"/>
              <w:rPr>
                <w:rFonts w:ascii="Times New Roman" w:hAnsi="Times New Roman" w:cs="Times New Roman"/>
              </w:rPr>
            </w:pPr>
          </w:p>
        </w:tc>
        <w:tc>
          <w:tcPr>
            <w:tcW w:w="1945" w:type="dxa"/>
            <w:vMerge/>
            <w:shd w:val="clear" w:color="auto" w:fill="auto"/>
          </w:tcPr>
          <w:p w14:paraId="317B07ED" w14:textId="77777777" w:rsidR="006E0F3D" w:rsidRPr="005B4C89" w:rsidRDefault="006E0F3D"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57EBE1D1" w14:textId="77777777" w:rsidR="006E0F3D" w:rsidRPr="005B4C89" w:rsidRDefault="006E0F3D"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F42FD26" w14:textId="77777777" w:rsidR="006E0F3D" w:rsidRPr="005B4C89" w:rsidRDefault="006E0F3D" w:rsidP="00303D9D">
            <w:pPr>
              <w:spacing w:after="0" w:line="240" w:lineRule="auto"/>
              <w:jc w:val="both"/>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17F655B3" w14:textId="77777777" w:rsidR="006E0F3D" w:rsidRPr="005B4C89" w:rsidRDefault="006E0F3D" w:rsidP="00303D9D">
            <w:pPr>
              <w:spacing w:after="0" w:line="240" w:lineRule="auto"/>
              <w:jc w:val="both"/>
              <w:rPr>
                <w:rFonts w:ascii="Times New Roman" w:hAnsi="Times New Roman" w:cs="Times New Roman"/>
              </w:rPr>
            </w:pPr>
            <w:r w:rsidRPr="005B4C89">
              <w:rPr>
                <w:rFonts w:ascii="Times New Roman" w:hAnsi="Times New Roman" w:cs="Times New Roman"/>
              </w:rPr>
              <w:t>Общественное питание</w:t>
            </w:r>
          </w:p>
        </w:tc>
        <w:tc>
          <w:tcPr>
            <w:tcW w:w="4418" w:type="dxa"/>
            <w:shd w:val="clear" w:color="auto" w:fill="auto"/>
          </w:tcPr>
          <w:p w14:paraId="60428506" w14:textId="77777777" w:rsidR="006E0F3D" w:rsidRPr="005B4C89" w:rsidRDefault="006E0F3D" w:rsidP="00303D9D">
            <w:pPr>
              <w:spacing w:after="0" w:line="240" w:lineRule="auto"/>
              <w:jc w:val="both"/>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B4C89" w:rsidRPr="005B4C89" w14:paraId="615BA3CD" w14:textId="77777777" w:rsidTr="009E1660">
        <w:trPr>
          <w:trHeight w:val="567"/>
        </w:trPr>
        <w:tc>
          <w:tcPr>
            <w:tcW w:w="857" w:type="dxa"/>
            <w:vMerge/>
            <w:shd w:val="clear" w:color="auto" w:fill="auto"/>
          </w:tcPr>
          <w:p w14:paraId="67000714" w14:textId="77777777" w:rsidR="006E0F3D" w:rsidRPr="005B4C89" w:rsidRDefault="006E0F3D" w:rsidP="00233E63">
            <w:pPr>
              <w:spacing w:after="0" w:line="240" w:lineRule="auto"/>
              <w:rPr>
                <w:rFonts w:ascii="Times New Roman" w:hAnsi="Times New Roman" w:cs="Times New Roman"/>
              </w:rPr>
            </w:pPr>
          </w:p>
        </w:tc>
        <w:tc>
          <w:tcPr>
            <w:tcW w:w="1945" w:type="dxa"/>
            <w:vMerge/>
            <w:shd w:val="clear" w:color="auto" w:fill="auto"/>
          </w:tcPr>
          <w:p w14:paraId="071C7917" w14:textId="77777777" w:rsidR="006E0F3D" w:rsidRPr="005B4C89" w:rsidRDefault="006E0F3D"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A5E0D44" w14:textId="77777777" w:rsidR="006E0F3D" w:rsidRPr="005B4C89" w:rsidRDefault="006E0F3D"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52FE676" w14:textId="77777777" w:rsidR="006E0F3D" w:rsidRPr="005B4C89" w:rsidRDefault="006E0F3D" w:rsidP="00303D9D">
            <w:pPr>
              <w:spacing w:after="0" w:line="240" w:lineRule="auto"/>
              <w:jc w:val="both"/>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09A900E8" w14:textId="77777777" w:rsidR="006E0F3D" w:rsidRPr="005B4C89" w:rsidRDefault="006E0F3D" w:rsidP="00303D9D">
            <w:pPr>
              <w:spacing w:after="0" w:line="240" w:lineRule="auto"/>
              <w:jc w:val="both"/>
              <w:rPr>
                <w:rFonts w:ascii="Times New Roman" w:hAnsi="Times New Roman" w:cs="Times New Roman"/>
              </w:rPr>
            </w:pPr>
            <w:r w:rsidRPr="005B4C89">
              <w:rPr>
                <w:rFonts w:ascii="Times New Roman" w:hAnsi="Times New Roman" w:cs="Times New Roman"/>
              </w:rPr>
              <w:t>Служебные гаражи</w:t>
            </w:r>
          </w:p>
        </w:tc>
        <w:tc>
          <w:tcPr>
            <w:tcW w:w="4418" w:type="dxa"/>
            <w:shd w:val="clear" w:color="auto" w:fill="auto"/>
          </w:tcPr>
          <w:p w14:paraId="33947510" w14:textId="77777777" w:rsidR="006E0F3D" w:rsidRPr="005B4C89" w:rsidRDefault="006E0F3D" w:rsidP="00303D9D">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01"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02"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B4C89" w:rsidRPr="005B4C89" w14:paraId="22A53D4A" w14:textId="77777777" w:rsidTr="009E1660">
        <w:trPr>
          <w:trHeight w:val="567"/>
        </w:trPr>
        <w:tc>
          <w:tcPr>
            <w:tcW w:w="857" w:type="dxa"/>
            <w:vMerge/>
            <w:shd w:val="clear" w:color="auto" w:fill="auto"/>
          </w:tcPr>
          <w:p w14:paraId="13A7EA22" w14:textId="77777777" w:rsidR="006E0F3D" w:rsidRPr="005B4C89" w:rsidRDefault="006E0F3D" w:rsidP="00233E63">
            <w:pPr>
              <w:spacing w:after="0" w:line="240" w:lineRule="auto"/>
              <w:rPr>
                <w:rFonts w:ascii="Times New Roman" w:hAnsi="Times New Roman" w:cs="Times New Roman"/>
              </w:rPr>
            </w:pPr>
          </w:p>
        </w:tc>
        <w:tc>
          <w:tcPr>
            <w:tcW w:w="1945" w:type="dxa"/>
            <w:vMerge/>
            <w:shd w:val="clear" w:color="auto" w:fill="auto"/>
          </w:tcPr>
          <w:p w14:paraId="2BCDDB17" w14:textId="77777777" w:rsidR="006E0F3D" w:rsidRPr="005B4C89" w:rsidRDefault="006E0F3D"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35AD8CD" w14:textId="77777777" w:rsidR="006E0F3D" w:rsidRPr="005B4C89" w:rsidRDefault="006E0F3D"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F3BE2FA" w14:textId="77777777" w:rsidR="006E0F3D" w:rsidRPr="005B4C89" w:rsidRDefault="006E0F3D" w:rsidP="00303D9D">
            <w:pPr>
              <w:spacing w:after="0" w:line="240" w:lineRule="auto"/>
              <w:jc w:val="both"/>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577F54A1" w14:textId="77777777" w:rsidR="006E0F3D" w:rsidRPr="005B4C89" w:rsidRDefault="006E0F3D" w:rsidP="00303D9D">
            <w:pPr>
              <w:spacing w:after="0" w:line="240" w:lineRule="auto"/>
              <w:jc w:val="both"/>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418" w:type="dxa"/>
            <w:shd w:val="clear" w:color="auto" w:fill="auto"/>
          </w:tcPr>
          <w:p w14:paraId="4ADE8D16" w14:textId="77777777" w:rsidR="006E0F3D" w:rsidRPr="005B4C89" w:rsidRDefault="006E0F3D" w:rsidP="00303D9D">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6D774B6" w14:textId="77777777" w:rsidR="006E0F3D" w:rsidRPr="005B4C89" w:rsidRDefault="006E0F3D" w:rsidP="00303D9D">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объектов гражданской </w:t>
            </w:r>
            <w:r w:rsidRPr="005B4C89">
              <w:rPr>
                <w:rFonts w:ascii="Times New Roman" w:hAnsi="Times New Roman" w:cs="Times New Roman"/>
              </w:rPr>
              <w:lastRenderedPageBreak/>
              <w:t>обороны, за исключением объектов гражданской обороны, являющихся частями производственных зданий</w:t>
            </w:r>
          </w:p>
        </w:tc>
      </w:tr>
      <w:tr w:rsidR="005B4C89" w:rsidRPr="005B4C89" w14:paraId="2D111121" w14:textId="77777777" w:rsidTr="009E1660">
        <w:trPr>
          <w:trHeight w:val="567"/>
        </w:trPr>
        <w:tc>
          <w:tcPr>
            <w:tcW w:w="857" w:type="dxa"/>
            <w:vMerge/>
            <w:shd w:val="clear" w:color="auto" w:fill="auto"/>
          </w:tcPr>
          <w:p w14:paraId="382D0B30" w14:textId="77777777" w:rsidR="006E0F3D" w:rsidRPr="005B4C89" w:rsidRDefault="006E0F3D" w:rsidP="00233E63">
            <w:pPr>
              <w:spacing w:after="0" w:line="240" w:lineRule="auto"/>
              <w:rPr>
                <w:rFonts w:ascii="Times New Roman" w:hAnsi="Times New Roman" w:cs="Times New Roman"/>
              </w:rPr>
            </w:pPr>
          </w:p>
        </w:tc>
        <w:tc>
          <w:tcPr>
            <w:tcW w:w="1945" w:type="dxa"/>
            <w:vMerge/>
            <w:shd w:val="clear" w:color="auto" w:fill="auto"/>
          </w:tcPr>
          <w:p w14:paraId="3312F8F8" w14:textId="77777777" w:rsidR="006E0F3D" w:rsidRPr="005B4C89" w:rsidRDefault="006E0F3D"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79E61556" w14:textId="77777777" w:rsidR="006E0F3D" w:rsidRPr="005B4C89" w:rsidRDefault="006E0F3D"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ACD7CE1" w14:textId="77777777" w:rsidR="006E0F3D" w:rsidRPr="005B4C89" w:rsidRDefault="006E0F3D" w:rsidP="00303D9D">
            <w:pPr>
              <w:spacing w:after="0" w:line="240" w:lineRule="auto"/>
              <w:jc w:val="both"/>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083C884D" w14:textId="77777777" w:rsidR="006E0F3D" w:rsidRPr="005B4C89" w:rsidRDefault="006E0F3D" w:rsidP="00303D9D">
            <w:pPr>
              <w:spacing w:after="0" w:line="240" w:lineRule="auto"/>
              <w:jc w:val="both"/>
              <w:rPr>
                <w:rFonts w:ascii="Times New Roman" w:hAnsi="Times New Roman" w:cs="Times New Roman"/>
              </w:rPr>
            </w:pPr>
            <w:r w:rsidRPr="005B4C89">
              <w:rPr>
                <w:rFonts w:ascii="Times New Roman" w:hAnsi="Times New Roman" w:cs="Times New Roman"/>
              </w:rPr>
              <w:t>Благоустройство территории</w:t>
            </w:r>
          </w:p>
        </w:tc>
        <w:tc>
          <w:tcPr>
            <w:tcW w:w="4418" w:type="dxa"/>
            <w:shd w:val="clear" w:color="auto" w:fill="auto"/>
          </w:tcPr>
          <w:p w14:paraId="1545AD2B" w14:textId="77777777" w:rsidR="006E0F3D" w:rsidRPr="005B4C89" w:rsidRDefault="006E0F3D" w:rsidP="00303D9D">
            <w:pPr>
              <w:spacing w:after="0" w:line="240" w:lineRule="auto"/>
              <w:jc w:val="both"/>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B4C89" w:rsidRPr="005B4C89" w14:paraId="779868AE" w14:textId="77777777" w:rsidTr="009E1660">
        <w:tc>
          <w:tcPr>
            <w:tcW w:w="857" w:type="dxa"/>
            <w:shd w:val="clear" w:color="auto" w:fill="auto"/>
          </w:tcPr>
          <w:p w14:paraId="02CAF5E9"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5.1.3</w:t>
            </w:r>
          </w:p>
        </w:tc>
        <w:tc>
          <w:tcPr>
            <w:tcW w:w="1945" w:type="dxa"/>
            <w:shd w:val="clear" w:color="auto" w:fill="auto"/>
          </w:tcPr>
          <w:p w14:paraId="3F4893BB"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Площадки для занятий спортом</w:t>
            </w:r>
          </w:p>
        </w:tc>
        <w:tc>
          <w:tcPr>
            <w:tcW w:w="4836" w:type="dxa"/>
            <w:shd w:val="clear" w:color="auto" w:fill="auto"/>
          </w:tcPr>
          <w:p w14:paraId="5E584D98"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252" w:type="dxa"/>
            <w:gridSpan w:val="3"/>
            <w:shd w:val="clear" w:color="auto" w:fill="auto"/>
          </w:tcPr>
          <w:p w14:paraId="7CA596D5" w14:textId="77777777" w:rsidR="00233E63" w:rsidRPr="005B4C89" w:rsidRDefault="00233E63" w:rsidP="00233E63">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5B4C89" w:rsidRPr="005B4C89" w14:paraId="1844B99D" w14:textId="77777777" w:rsidTr="00996D72">
        <w:trPr>
          <w:trHeight w:val="425"/>
        </w:trPr>
        <w:tc>
          <w:tcPr>
            <w:tcW w:w="857" w:type="dxa"/>
            <w:vMerge w:val="restart"/>
            <w:shd w:val="clear" w:color="auto" w:fill="auto"/>
          </w:tcPr>
          <w:p w14:paraId="2CF4CC6E" w14:textId="77777777" w:rsidR="007600AF" w:rsidRPr="005B4C89" w:rsidRDefault="007600AF" w:rsidP="00303D9D">
            <w:pPr>
              <w:spacing w:after="0" w:line="240" w:lineRule="auto"/>
              <w:rPr>
                <w:rFonts w:ascii="Times New Roman" w:hAnsi="Times New Roman" w:cs="Times New Roman"/>
              </w:rPr>
            </w:pPr>
            <w:r w:rsidRPr="005B4C89">
              <w:rPr>
                <w:rFonts w:ascii="Times New Roman" w:hAnsi="Times New Roman" w:cs="Times New Roman"/>
              </w:rPr>
              <w:t>5.1.4</w:t>
            </w:r>
          </w:p>
        </w:tc>
        <w:tc>
          <w:tcPr>
            <w:tcW w:w="1945" w:type="dxa"/>
            <w:vMerge w:val="restart"/>
            <w:shd w:val="clear" w:color="auto" w:fill="auto"/>
          </w:tcPr>
          <w:p w14:paraId="46535D1F" w14:textId="77777777" w:rsidR="007600AF" w:rsidRPr="005B4C89" w:rsidRDefault="007600AF" w:rsidP="00303D9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Оборудованные площадки для занятий спортом</w:t>
            </w:r>
          </w:p>
        </w:tc>
        <w:tc>
          <w:tcPr>
            <w:tcW w:w="4836" w:type="dxa"/>
            <w:vMerge w:val="restart"/>
            <w:shd w:val="clear" w:color="auto" w:fill="auto"/>
          </w:tcPr>
          <w:p w14:paraId="07283AD8" w14:textId="77777777" w:rsidR="007600AF" w:rsidRPr="005B4C89" w:rsidRDefault="007600AF" w:rsidP="00303D9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850" w:type="dxa"/>
            <w:shd w:val="clear" w:color="auto" w:fill="auto"/>
          </w:tcPr>
          <w:p w14:paraId="2D661602" w14:textId="77777777" w:rsidR="007600AF" w:rsidRPr="005B4C89" w:rsidRDefault="007600AF"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2.7.1</w:t>
            </w:r>
          </w:p>
        </w:tc>
        <w:tc>
          <w:tcPr>
            <w:tcW w:w="1984" w:type="dxa"/>
            <w:shd w:val="clear" w:color="auto" w:fill="auto"/>
          </w:tcPr>
          <w:p w14:paraId="406724A4" w14:textId="77777777" w:rsidR="007600AF" w:rsidRPr="005B4C89" w:rsidRDefault="007600AF"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Хранение автотранспорта</w:t>
            </w:r>
          </w:p>
        </w:tc>
        <w:tc>
          <w:tcPr>
            <w:tcW w:w="4418" w:type="dxa"/>
            <w:shd w:val="clear" w:color="auto" w:fill="auto"/>
          </w:tcPr>
          <w:p w14:paraId="4FF58038" w14:textId="77777777" w:rsidR="007600AF" w:rsidRPr="005B4C89" w:rsidRDefault="00E662E7"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03" w:history="1">
              <w:r w:rsidRPr="005B4C89">
                <w:rPr>
                  <w:rFonts w:ascii="Times New Roman" w:hAnsi="Times New Roman" w:cs="Times New Roman"/>
                </w:rPr>
                <w:t>кодами 2.7.2, 4.9</w:t>
              </w:r>
            </w:hyperlink>
          </w:p>
        </w:tc>
      </w:tr>
      <w:tr w:rsidR="00030483" w:rsidRPr="005B4C89" w14:paraId="4A0813F4" w14:textId="77777777" w:rsidTr="00E75A0F">
        <w:trPr>
          <w:trHeight w:val="20"/>
        </w:trPr>
        <w:tc>
          <w:tcPr>
            <w:tcW w:w="857" w:type="dxa"/>
            <w:vMerge/>
            <w:shd w:val="clear" w:color="auto" w:fill="auto"/>
          </w:tcPr>
          <w:p w14:paraId="1F918AA3" w14:textId="77777777" w:rsidR="00030483" w:rsidRPr="005B4C89" w:rsidRDefault="00030483" w:rsidP="00233E63">
            <w:pPr>
              <w:spacing w:after="0" w:line="240" w:lineRule="auto"/>
              <w:rPr>
                <w:rFonts w:ascii="Times New Roman" w:hAnsi="Times New Roman" w:cs="Times New Roman"/>
              </w:rPr>
            </w:pPr>
          </w:p>
        </w:tc>
        <w:tc>
          <w:tcPr>
            <w:tcW w:w="1945" w:type="dxa"/>
            <w:vMerge/>
            <w:shd w:val="clear" w:color="auto" w:fill="auto"/>
          </w:tcPr>
          <w:p w14:paraId="2D805772" w14:textId="77777777" w:rsidR="00030483" w:rsidRPr="005B4C89" w:rsidRDefault="0003048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FA78E27" w14:textId="77777777" w:rsidR="00030483" w:rsidRPr="005B4C89" w:rsidRDefault="0003048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A052A8F" w14:textId="77777777" w:rsidR="00030483" w:rsidRPr="005B4C89" w:rsidRDefault="00030483"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3.1.1</w:t>
            </w:r>
          </w:p>
        </w:tc>
        <w:tc>
          <w:tcPr>
            <w:tcW w:w="1984" w:type="dxa"/>
            <w:shd w:val="clear" w:color="auto" w:fill="auto"/>
          </w:tcPr>
          <w:p w14:paraId="433E9939" w14:textId="77777777" w:rsidR="00030483" w:rsidRPr="005B4C89" w:rsidRDefault="00030483"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Предоставление коммунальных услуг</w:t>
            </w:r>
          </w:p>
        </w:tc>
        <w:tc>
          <w:tcPr>
            <w:tcW w:w="4418" w:type="dxa"/>
            <w:shd w:val="clear" w:color="auto" w:fill="auto"/>
          </w:tcPr>
          <w:p w14:paraId="5389016A" w14:textId="77777777" w:rsidR="00030483" w:rsidRPr="005B4C89" w:rsidRDefault="00030483"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w:t>
            </w:r>
            <w:r w:rsidRPr="005B4C89">
              <w:rPr>
                <w:rFonts w:ascii="Times New Roman" w:eastAsiaTheme="minorHAnsi" w:hAnsi="Times New Roman" w:cs="Times New Roman"/>
                <w:lang w:eastAsia="en-US"/>
              </w:rPr>
              <w:lastRenderedPageBreak/>
              <w:t>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600AF" w:rsidRPr="005B4C89" w14:paraId="3D84163E" w14:textId="77777777" w:rsidTr="00E75A0F">
        <w:trPr>
          <w:trHeight w:val="20"/>
        </w:trPr>
        <w:tc>
          <w:tcPr>
            <w:tcW w:w="857" w:type="dxa"/>
            <w:vMerge/>
            <w:shd w:val="clear" w:color="auto" w:fill="auto"/>
          </w:tcPr>
          <w:p w14:paraId="32F24651" w14:textId="77777777" w:rsidR="007600AF" w:rsidRPr="005B4C89" w:rsidRDefault="007600AF" w:rsidP="00233E63">
            <w:pPr>
              <w:spacing w:after="0" w:line="240" w:lineRule="auto"/>
              <w:rPr>
                <w:rFonts w:ascii="Times New Roman" w:hAnsi="Times New Roman" w:cs="Times New Roman"/>
              </w:rPr>
            </w:pPr>
          </w:p>
        </w:tc>
        <w:tc>
          <w:tcPr>
            <w:tcW w:w="1945" w:type="dxa"/>
            <w:vMerge/>
            <w:shd w:val="clear" w:color="auto" w:fill="auto"/>
          </w:tcPr>
          <w:p w14:paraId="138060A1" w14:textId="77777777" w:rsidR="007600AF" w:rsidRPr="005B4C89" w:rsidRDefault="007600AF"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3F07B3BD" w14:textId="77777777" w:rsidR="007600AF" w:rsidRPr="005B4C89" w:rsidRDefault="007600AF"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5873CCB" w14:textId="77777777" w:rsidR="007600AF" w:rsidRPr="005B4C89" w:rsidRDefault="007600AF"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4.5</w:t>
            </w:r>
          </w:p>
        </w:tc>
        <w:tc>
          <w:tcPr>
            <w:tcW w:w="1984" w:type="dxa"/>
            <w:shd w:val="clear" w:color="auto" w:fill="auto"/>
          </w:tcPr>
          <w:p w14:paraId="5033F723" w14:textId="77777777" w:rsidR="007600AF" w:rsidRPr="005B4C89" w:rsidRDefault="007600AF"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Банковская и страховая деятельность</w:t>
            </w:r>
          </w:p>
        </w:tc>
        <w:tc>
          <w:tcPr>
            <w:tcW w:w="4418" w:type="dxa"/>
            <w:shd w:val="clear" w:color="auto" w:fill="auto"/>
          </w:tcPr>
          <w:p w14:paraId="749CC6D0" w14:textId="77777777" w:rsidR="007600AF" w:rsidRPr="005B4C89" w:rsidRDefault="007600AF"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7600AF" w:rsidRPr="005B4C89" w14:paraId="2B25574D" w14:textId="77777777" w:rsidTr="00996D72">
        <w:trPr>
          <w:trHeight w:val="425"/>
        </w:trPr>
        <w:tc>
          <w:tcPr>
            <w:tcW w:w="857" w:type="dxa"/>
            <w:vMerge/>
            <w:shd w:val="clear" w:color="auto" w:fill="auto"/>
          </w:tcPr>
          <w:p w14:paraId="0F562BF5" w14:textId="77777777" w:rsidR="007600AF" w:rsidRPr="005B4C89" w:rsidRDefault="007600AF" w:rsidP="00233E63">
            <w:pPr>
              <w:spacing w:after="0" w:line="240" w:lineRule="auto"/>
              <w:rPr>
                <w:rFonts w:ascii="Times New Roman" w:hAnsi="Times New Roman" w:cs="Times New Roman"/>
              </w:rPr>
            </w:pPr>
          </w:p>
        </w:tc>
        <w:tc>
          <w:tcPr>
            <w:tcW w:w="1945" w:type="dxa"/>
            <w:vMerge/>
            <w:shd w:val="clear" w:color="auto" w:fill="auto"/>
          </w:tcPr>
          <w:p w14:paraId="77E10AE6" w14:textId="77777777" w:rsidR="007600AF" w:rsidRPr="005B4C89" w:rsidRDefault="007600AF"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F6C22E7" w14:textId="77777777" w:rsidR="007600AF" w:rsidRPr="005B4C89" w:rsidRDefault="007600AF"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283A972" w14:textId="77777777" w:rsidR="007600AF" w:rsidRPr="005B4C89" w:rsidRDefault="007600AF"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4.6</w:t>
            </w:r>
          </w:p>
        </w:tc>
        <w:tc>
          <w:tcPr>
            <w:tcW w:w="1984" w:type="dxa"/>
            <w:shd w:val="clear" w:color="auto" w:fill="auto"/>
          </w:tcPr>
          <w:p w14:paraId="500856BA" w14:textId="77777777" w:rsidR="007600AF" w:rsidRPr="005B4C89" w:rsidRDefault="007600AF"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Общественное питание</w:t>
            </w:r>
          </w:p>
        </w:tc>
        <w:tc>
          <w:tcPr>
            <w:tcW w:w="4418" w:type="dxa"/>
            <w:shd w:val="clear" w:color="auto" w:fill="auto"/>
          </w:tcPr>
          <w:p w14:paraId="6AF3EF04" w14:textId="77777777" w:rsidR="007600AF" w:rsidRPr="005B4C89" w:rsidRDefault="007600AF"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7600AF" w:rsidRPr="005B4C89" w14:paraId="158C3C9E" w14:textId="77777777" w:rsidTr="00996D72">
        <w:trPr>
          <w:trHeight w:val="425"/>
        </w:trPr>
        <w:tc>
          <w:tcPr>
            <w:tcW w:w="857" w:type="dxa"/>
            <w:vMerge/>
            <w:shd w:val="clear" w:color="auto" w:fill="auto"/>
          </w:tcPr>
          <w:p w14:paraId="5292FFB6" w14:textId="77777777" w:rsidR="007600AF" w:rsidRPr="005B4C89" w:rsidRDefault="007600AF" w:rsidP="00233E63">
            <w:pPr>
              <w:spacing w:after="0" w:line="240" w:lineRule="auto"/>
              <w:rPr>
                <w:rFonts w:ascii="Times New Roman" w:hAnsi="Times New Roman" w:cs="Times New Roman"/>
              </w:rPr>
            </w:pPr>
          </w:p>
        </w:tc>
        <w:tc>
          <w:tcPr>
            <w:tcW w:w="1945" w:type="dxa"/>
            <w:vMerge/>
            <w:shd w:val="clear" w:color="auto" w:fill="auto"/>
          </w:tcPr>
          <w:p w14:paraId="6C68C1AE" w14:textId="77777777" w:rsidR="007600AF" w:rsidRPr="005B4C89" w:rsidRDefault="007600AF"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9DB24E1" w14:textId="77777777" w:rsidR="007600AF" w:rsidRPr="005B4C89" w:rsidRDefault="007600AF"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722782C" w14:textId="77777777" w:rsidR="007600AF" w:rsidRPr="005B4C89" w:rsidRDefault="007600AF"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4.9</w:t>
            </w:r>
          </w:p>
        </w:tc>
        <w:tc>
          <w:tcPr>
            <w:tcW w:w="1984" w:type="dxa"/>
            <w:shd w:val="clear" w:color="auto" w:fill="auto"/>
          </w:tcPr>
          <w:p w14:paraId="4068FECF" w14:textId="77777777" w:rsidR="007600AF" w:rsidRPr="005B4C89" w:rsidRDefault="007600AF"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Служебные гаражи</w:t>
            </w:r>
          </w:p>
        </w:tc>
        <w:tc>
          <w:tcPr>
            <w:tcW w:w="4418" w:type="dxa"/>
            <w:shd w:val="clear" w:color="auto" w:fill="auto"/>
          </w:tcPr>
          <w:p w14:paraId="17042857" w14:textId="77777777" w:rsidR="007600AF" w:rsidRPr="005B4C89" w:rsidRDefault="007600AF"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04" w:history="1">
              <w:r w:rsidRPr="005B4C89">
                <w:rPr>
                  <w:rFonts w:ascii="Times New Roman" w:eastAsiaTheme="minorHAnsi" w:hAnsi="Times New Roman" w:cs="Times New Roman"/>
                  <w:lang w:eastAsia="en-US"/>
                </w:rPr>
                <w:t>кодами 3.0</w:t>
              </w:r>
            </w:hyperlink>
            <w:r w:rsidRPr="005B4C89">
              <w:rPr>
                <w:rFonts w:ascii="Times New Roman" w:eastAsiaTheme="minorHAnsi" w:hAnsi="Times New Roman" w:cs="Times New Roman"/>
                <w:lang w:eastAsia="en-US"/>
              </w:rPr>
              <w:t xml:space="preserve">, </w:t>
            </w:r>
            <w:hyperlink r:id="rId205" w:history="1">
              <w:r w:rsidRPr="005B4C89">
                <w:rPr>
                  <w:rFonts w:ascii="Times New Roman" w:eastAsiaTheme="minorHAnsi" w:hAnsi="Times New Roman" w:cs="Times New Roman"/>
                  <w:lang w:eastAsia="en-US"/>
                </w:rPr>
                <w:t>4.0</w:t>
              </w:r>
            </w:hyperlink>
            <w:r w:rsidRPr="005B4C89">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r>
      <w:tr w:rsidR="007600AF" w:rsidRPr="005B4C89" w14:paraId="23D77F7B" w14:textId="77777777" w:rsidTr="00996D72">
        <w:trPr>
          <w:trHeight w:val="425"/>
        </w:trPr>
        <w:tc>
          <w:tcPr>
            <w:tcW w:w="857" w:type="dxa"/>
            <w:vMerge/>
            <w:shd w:val="clear" w:color="auto" w:fill="auto"/>
          </w:tcPr>
          <w:p w14:paraId="3FFE36EA" w14:textId="77777777" w:rsidR="007600AF" w:rsidRPr="005B4C89" w:rsidRDefault="007600AF" w:rsidP="00233E63">
            <w:pPr>
              <w:spacing w:after="0" w:line="240" w:lineRule="auto"/>
              <w:rPr>
                <w:rFonts w:ascii="Times New Roman" w:hAnsi="Times New Roman" w:cs="Times New Roman"/>
              </w:rPr>
            </w:pPr>
          </w:p>
        </w:tc>
        <w:tc>
          <w:tcPr>
            <w:tcW w:w="1945" w:type="dxa"/>
            <w:vMerge/>
            <w:shd w:val="clear" w:color="auto" w:fill="auto"/>
          </w:tcPr>
          <w:p w14:paraId="168D8DB8" w14:textId="77777777" w:rsidR="007600AF" w:rsidRPr="005B4C89" w:rsidRDefault="007600AF"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F829619" w14:textId="77777777" w:rsidR="007600AF" w:rsidRPr="005B4C89" w:rsidRDefault="007600AF"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FC51725" w14:textId="77777777" w:rsidR="007600AF" w:rsidRPr="005B4C89" w:rsidRDefault="007600AF"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8.3</w:t>
            </w:r>
          </w:p>
        </w:tc>
        <w:tc>
          <w:tcPr>
            <w:tcW w:w="1984" w:type="dxa"/>
            <w:shd w:val="clear" w:color="auto" w:fill="auto"/>
          </w:tcPr>
          <w:p w14:paraId="2715CD05" w14:textId="77777777" w:rsidR="007600AF" w:rsidRPr="005B4C89" w:rsidRDefault="007600AF"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Обеспечение внутреннего </w:t>
            </w:r>
            <w:r w:rsidRPr="005B4C89">
              <w:rPr>
                <w:rFonts w:ascii="Times New Roman" w:eastAsiaTheme="minorHAnsi" w:hAnsi="Times New Roman" w:cs="Times New Roman"/>
                <w:lang w:eastAsia="en-US"/>
              </w:rPr>
              <w:lastRenderedPageBreak/>
              <w:t>правопорядка</w:t>
            </w:r>
          </w:p>
        </w:tc>
        <w:tc>
          <w:tcPr>
            <w:tcW w:w="4418" w:type="dxa"/>
            <w:shd w:val="clear" w:color="auto" w:fill="auto"/>
          </w:tcPr>
          <w:p w14:paraId="0A6705D9" w14:textId="77777777" w:rsidR="007600AF" w:rsidRPr="005B4C89" w:rsidRDefault="007600AF"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lastRenderedPageBreak/>
              <w:t xml:space="preserve">Размещение объектов капитального строительства, необходимых для </w:t>
            </w:r>
            <w:r w:rsidRPr="005B4C89">
              <w:rPr>
                <w:rFonts w:ascii="Times New Roman" w:eastAsiaTheme="minorHAnsi" w:hAnsi="Times New Roman" w:cs="Times New Roman"/>
                <w:lang w:eastAsia="en-US"/>
              </w:rPr>
              <w:lastRenderedPageBreak/>
              <w:t>подготовки и поддержания в готовности органов внутренних дел, Росгвардии и спасательных служб, в которых существует военизированная служба;</w:t>
            </w:r>
          </w:p>
          <w:p w14:paraId="2D57FED2" w14:textId="77777777" w:rsidR="007600AF" w:rsidRPr="005B4C89" w:rsidRDefault="007600AF"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r>
      <w:tr w:rsidR="007600AF" w:rsidRPr="005B4C89" w14:paraId="34EC9B6A" w14:textId="77777777" w:rsidTr="00996D72">
        <w:trPr>
          <w:trHeight w:val="425"/>
        </w:trPr>
        <w:tc>
          <w:tcPr>
            <w:tcW w:w="857" w:type="dxa"/>
            <w:vMerge/>
            <w:shd w:val="clear" w:color="auto" w:fill="auto"/>
          </w:tcPr>
          <w:p w14:paraId="1D424636" w14:textId="77777777" w:rsidR="007600AF" w:rsidRPr="005B4C89" w:rsidRDefault="007600AF" w:rsidP="00233E63">
            <w:pPr>
              <w:spacing w:after="0" w:line="240" w:lineRule="auto"/>
              <w:rPr>
                <w:rFonts w:ascii="Times New Roman" w:hAnsi="Times New Roman" w:cs="Times New Roman"/>
              </w:rPr>
            </w:pPr>
          </w:p>
        </w:tc>
        <w:tc>
          <w:tcPr>
            <w:tcW w:w="1945" w:type="dxa"/>
            <w:vMerge/>
            <w:shd w:val="clear" w:color="auto" w:fill="auto"/>
          </w:tcPr>
          <w:p w14:paraId="128C45C2" w14:textId="77777777" w:rsidR="007600AF" w:rsidRPr="005B4C89" w:rsidRDefault="007600AF"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A5CE989" w14:textId="77777777" w:rsidR="007600AF" w:rsidRPr="005B4C89" w:rsidRDefault="007600AF"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978003D" w14:textId="77777777" w:rsidR="007600AF" w:rsidRPr="005B4C89" w:rsidRDefault="007600AF"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12.0.2</w:t>
            </w:r>
          </w:p>
        </w:tc>
        <w:tc>
          <w:tcPr>
            <w:tcW w:w="1984" w:type="dxa"/>
            <w:shd w:val="clear" w:color="auto" w:fill="auto"/>
          </w:tcPr>
          <w:p w14:paraId="1BAE0B57" w14:textId="77777777" w:rsidR="007600AF" w:rsidRPr="005B4C89" w:rsidRDefault="007600AF"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Благоустройство территории</w:t>
            </w:r>
          </w:p>
        </w:tc>
        <w:tc>
          <w:tcPr>
            <w:tcW w:w="4418" w:type="dxa"/>
            <w:shd w:val="clear" w:color="auto" w:fill="auto"/>
          </w:tcPr>
          <w:p w14:paraId="7EF5C0A6" w14:textId="77777777" w:rsidR="007600AF" w:rsidRPr="005B4C89" w:rsidRDefault="007600AF"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33E63" w:rsidRPr="005B4C89" w14:paraId="462FF9EE" w14:textId="77777777" w:rsidTr="00996D72">
        <w:trPr>
          <w:trHeight w:val="425"/>
        </w:trPr>
        <w:tc>
          <w:tcPr>
            <w:tcW w:w="857" w:type="dxa"/>
            <w:vMerge w:val="restart"/>
            <w:shd w:val="clear" w:color="auto" w:fill="auto"/>
          </w:tcPr>
          <w:p w14:paraId="7412F5C4"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8.3</w:t>
            </w:r>
          </w:p>
        </w:tc>
        <w:tc>
          <w:tcPr>
            <w:tcW w:w="1945" w:type="dxa"/>
            <w:vMerge w:val="restart"/>
            <w:shd w:val="clear" w:color="auto" w:fill="auto"/>
          </w:tcPr>
          <w:p w14:paraId="166B4C41"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Обеспечение внутреннего правопорядка</w:t>
            </w:r>
          </w:p>
        </w:tc>
        <w:tc>
          <w:tcPr>
            <w:tcW w:w="4836" w:type="dxa"/>
            <w:vMerge w:val="restart"/>
            <w:shd w:val="clear" w:color="auto" w:fill="auto"/>
          </w:tcPr>
          <w:p w14:paraId="2D590A65"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BF081AF"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64ABEADE"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325E2DC0"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620DF631" w14:textId="77777777" w:rsidR="00233E63" w:rsidRPr="005B4C89" w:rsidRDefault="00233E63" w:rsidP="00233E63">
            <w:pPr>
              <w:spacing w:after="0" w:line="240" w:lineRule="auto"/>
              <w:rPr>
                <w:rFonts w:ascii="Times New Roman" w:hAnsi="Times New Roman" w:cs="Times New Roman"/>
              </w:rPr>
            </w:pPr>
          </w:p>
        </w:tc>
        <w:tc>
          <w:tcPr>
            <w:tcW w:w="4418" w:type="dxa"/>
            <w:shd w:val="clear" w:color="auto" w:fill="auto"/>
          </w:tcPr>
          <w:p w14:paraId="4CAA8EAA" w14:textId="77777777" w:rsidR="00233E63" w:rsidRPr="005B4C89" w:rsidRDefault="00E662E7" w:rsidP="00233E63">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06" w:history="1">
              <w:r w:rsidRPr="005B4C89">
                <w:rPr>
                  <w:rFonts w:ascii="Times New Roman" w:hAnsi="Times New Roman" w:cs="Times New Roman"/>
                </w:rPr>
                <w:t>кодами 2.7.2, 4.9</w:t>
              </w:r>
            </w:hyperlink>
          </w:p>
        </w:tc>
      </w:tr>
      <w:tr w:rsidR="00233E63" w:rsidRPr="005B4C89" w14:paraId="24666F9A" w14:textId="77777777" w:rsidTr="00996D72">
        <w:trPr>
          <w:trHeight w:val="420"/>
        </w:trPr>
        <w:tc>
          <w:tcPr>
            <w:tcW w:w="857" w:type="dxa"/>
            <w:vMerge/>
            <w:shd w:val="clear" w:color="auto" w:fill="auto"/>
          </w:tcPr>
          <w:p w14:paraId="39940810"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7F06172A"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7B39FCB"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105FA33"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4D5C4CFE"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 xml:space="preserve">Предоставление коммунальных </w:t>
            </w:r>
            <w:r w:rsidRPr="005B4C89">
              <w:rPr>
                <w:rFonts w:ascii="Times New Roman" w:hAnsi="Times New Roman" w:cs="Times New Roman"/>
              </w:rPr>
              <w:lastRenderedPageBreak/>
              <w:t>услуг</w:t>
            </w:r>
          </w:p>
        </w:tc>
        <w:tc>
          <w:tcPr>
            <w:tcW w:w="4418" w:type="dxa"/>
            <w:shd w:val="clear" w:color="auto" w:fill="auto"/>
          </w:tcPr>
          <w:p w14:paraId="69029DA3"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зданий и сооружений, обеспечивающих поставку воды, тепла, </w:t>
            </w:r>
            <w:r w:rsidRPr="005B4C89">
              <w:rPr>
                <w:rFonts w:ascii="Times New Roman" w:hAnsi="Times New Roman" w:cs="Times New Roman"/>
              </w:rPr>
              <w:lastRenderedPageBreak/>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33E63" w:rsidRPr="005B4C89" w14:paraId="1ED0712F" w14:textId="77777777" w:rsidTr="00996D72">
        <w:trPr>
          <w:trHeight w:val="420"/>
        </w:trPr>
        <w:tc>
          <w:tcPr>
            <w:tcW w:w="857" w:type="dxa"/>
            <w:vMerge/>
            <w:shd w:val="clear" w:color="auto" w:fill="auto"/>
          </w:tcPr>
          <w:p w14:paraId="08D42451"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4D81E1D6"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0AC1A13E"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1537A7A"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3A8E6194"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418" w:type="dxa"/>
            <w:shd w:val="clear" w:color="auto" w:fill="auto"/>
          </w:tcPr>
          <w:p w14:paraId="03423AA5"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07"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08"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233E63" w:rsidRPr="005B4C89" w14:paraId="2DDC8B13" w14:textId="77777777" w:rsidTr="00996D72">
        <w:trPr>
          <w:trHeight w:val="420"/>
        </w:trPr>
        <w:tc>
          <w:tcPr>
            <w:tcW w:w="857" w:type="dxa"/>
            <w:vMerge/>
            <w:shd w:val="clear" w:color="auto" w:fill="auto"/>
          </w:tcPr>
          <w:p w14:paraId="3D92D61E"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452D16AA"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DCB4275"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9C18661"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5.1.3</w:t>
            </w:r>
          </w:p>
        </w:tc>
        <w:tc>
          <w:tcPr>
            <w:tcW w:w="1984" w:type="dxa"/>
            <w:shd w:val="clear" w:color="auto" w:fill="auto"/>
          </w:tcPr>
          <w:p w14:paraId="004D0518"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Площадки для занятий спортом</w:t>
            </w:r>
          </w:p>
        </w:tc>
        <w:tc>
          <w:tcPr>
            <w:tcW w:w="4418" w:type="dxa"/>
            <w:shd w:val="clear" w:color="auto" w:fill="auto"/>
          </w:tcPr>
          <w:p w14:paraId="25C912A2"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233E63" w:rsidRPr="005B4C89" w14:paraId="738BCC0D" w14:textId="77777777" w:rsidTr="00996D72">
        <w:trPr>
          <w:trHeight w:val="420"/>
        </w:trPr>
        <w:tc>
          <w:tcPr>
            <w:tcW w:w="857" w:type="dxa"/>
            <w:vMerge/>
            <w:shd w:val="clear" w:color="auto" w:fill="auto"/>
          </w:tcPr>
          <w:p w14:paraId="00D01EF0"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4B3F9828"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61BD0E7F"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CE20CE2"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5.1.4</w:t>
            </w:r>
          </w:p>
        </w:tc>
        <w:tc>
          <w:tcPr>
            <w:tcW w:w="1984" w:type="dxa"/>
            <w:shd w:val="clear" w:color="auto" w:fill="auto"/>
          </w:tcPr>
          <w:p w14:paraId="7714FF68"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Оборудованные площадки для занятий спортом</w:t>
            </w:r>
          </w:p>
        </w:tc>
        <w:tc>
          <w:tcPr>
            <w:tcW w:w="4418" w:type="dxa"/>
            <w:shd w:val="clear" w:color="auto" w:fill="auto"/>
          </w:tcPr>
          <w:p w14:paraId="7B9739A8"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233E63" w:rsidRPr="005B4C89" w14:paraId="32955227" w14:textId="77777777" w:rsidTr="00996D72">
        <w:trPr>
          <w:trHeight w:val="420"/>
        </w:trPr>
        <w:tc>
          <w:tcPr>
            <w:tcW w:w="857" w:type="dxa"/>
            <w:vMerge/>
            <w:shd w:val="clear" w:color="auto" w:fill="auto"/>
          </w:tcPr>
          <w:p w14:paraId="55200FD3"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4A0BEA4B"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46281484"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AA7DA8E"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647841D1"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418" w:type="dxa"/>
            <w:shd w:val="clear" w:color="auto" w:fill="auto"/>
          </w:tcPr>
          <w:p w14:paraId="7481CCA8"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A4CFD" w:rsidRPr="005B4C89" w14:paraId="452908D6" w14:textId="77777777" w:rsidTr="007D3AB7">
        <w:trPr>
          <w:trHeight w:val="2277"/>
        </w:trPr>
        <w:tc>
          <w:tcPr>
            <w:tcW w:w="857" w:type="dxa"/>
            <w:vMerge w:val="restart"/>
            <w:shd w:val="clear" w:color="auto" w:fill="auto"/>
          </w:tcPr>
          <w:p w14:paraId="257D653B" w14:textId="77777777" w:rsidR="00DA4CFD" w:rsidRPr="005B4C89" w:rsidRDefault="00DA4CFD" w:rsidP="00233E63">
            <w:pPr>
              <w:spacing w:after="0" w:line="240" w:lineRule="auto"/>
              <w:rPr>
                <w:rFonts w:ascii="Times New Roman" w:hAnsi="Times New Roman" w:cs="Times New Roman"/>
              </w:rPr>
            </w:pPr>
            <w:r w:rsidRPr="005B4C89">
              <w:rPr>
                <w:rFonts w:ascii="Times New Roman" w:hAnsi="Times New Roman" w:cs="Times New Roman"/>
              </w:rPr>
              <w:t>9.3</w:t>
            </w:r>
          </w:p>
        </w:tc>
        <w:tc>
          <w:tcPr>
            <w:tcW w:w="1945" w:type="dxa"/>
            <w:vMerge w:val="restart"/>
            <w:shd w:val="clear" w:color="auto" w:fill="auto"/>
          </w:tcPr>
          <w:p w14:paraId="56A151B6" w14:textId="77777777" w:rsidR="00DA4CFD" w:rsidRPr="005B4C89" w:rsidRDefault="00DA4CFD"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Историко-культурная деятельность</w:t>
            </w:r>
          </w:p>
        </w:tc>
        <w:tc>
          <w:tcPr>
            <w:tcW w:w="4836" w:type="dxa"/>
            <w:vMerge w:val="restart"/>
            <w:shd w:val="clear" w:color="auto" w:fill="auto"/>
          </w:tcPr>
          <w:p w14:paraId="05C8A5B0" w14:textId="77777777" w:rsidR="00DA4CFD" w:rsidRPr="005B4C89" w:rsidRDefault="00DA4CFD"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7D88F9FF" w14:textId="77777777" w:rsidR="00DA4CFD" w:rsidRPr="005B4C89" w:rsidRDefault="00DA4CFD" w:rsidP="00233E63">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0AEB9A29" w14:textId="77777777" w:rsidR="00DA4CFD" w:rsidRPr="005B4C89" w:rsidRDefault="00DA4CFD" w:rsidP="00233E63">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0B85C760" w14:textId="77777777" w:rsidR="00DA4CFD" w:rsidRPr="005B4C89" w:rsidRDefault="00DA4CFD" w:rsidP="00233E63">
            <w:pPr>
              <w:spacing w:after="0" w:line="240" w:lineRule="auto"/>
              <w:rPr>
                <w:rFonts w:ascii="Times New Roman" w:hAnsi="Times New Roman" w:cs="Times New Roman"/>
              </w:rPr>
            </w:pPr>
          </w:p>
        </w:tc>
        <w:tc>
          <w:tcPr>
            <w:tcW w:w="4418" w:type="dxa"/>
            <w:shd w:val="clear" w:color="auto" w:fill="auto"/>
          </w:tcPr>
          <w:p w14:paraId="263E755C" w14:textId="77777777" w:rsidR="00DA4CFD" w:rsidRPr="005B4C89" w:rsidRDefault="00E662E7" w:rsidP="00233E63">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09" w:history="1">
              <w:r w:rsidRPr="005B4C89">
                <w:rPr>
                  <w:rFonts w:ascii="Times New Roman" w:hAnsi="Times New Roman" w:cs="Times New Roman"/>
                </w:rPr>
                <w:t>кодами 2.7.2, 4.9</w:t>
              </w:r>
            </w:hyperlink>
          </w:p>
        </w:tc>
      </w:tr>
      <w:tr w:rsidR="00233E63" w:rsidRPr="005B4C89" w14:paraId="06FD908F" w14:textId="77777777" w:rsidTr="00E75A0F">
        <w:tc>
          <w:tcPr>
            <w:tcW w:w="857" w:type="dxa"/>
            <w:vMerge/>
            <w:shd w:val="clear" w:color="auto" w:fill="auto"/>
          </w:tcPr>
          <w:p w14:paraId="5244DF58"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3739187F"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246D9EB3"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C6DF559"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416A1346"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418" w:type="dxa"/>
            <w:shd w:val="clear" w:color="auto" w:fill="auto"/>
          </w:tcPr>
          <w:p w14:paraId="1D724A42"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4979A0C" w14:textId="77777777" w:rsidR="00303D9D" w:rsidRPr="005B4C89" w:rsidRDefault="00233E63" w:rsidP="00E75A0F">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частями </w:t>
            </w:r>
            <w:r w:rsidRPr="005B4C89">
              <w:rPr>
                <w:rFonts w:ascii="Times New Roman" w:hAnsi="Times New Roman" w:cs="Times New Roman"/>
              </w:rPr>
              <w:lastRenderedPageBreak/>
              <w:t>производственных зданий</w:t>
            </w:r>
          </w:p>
        </w:tc>
      </w:tr>
      <w:tr w:rsidR="00233E63" w:rsidRPr="005B4C89" w14:paraId="0AF68070" w14:textId="77777777" w:rsidTr="00E75A0F">
        <w:tc>
          <w:tcPr>
            <w:tcW w:w="857" w:type="dxa"/>
            <w:vMerge/>
            <w:shd w:val="clear" w:color="auto" w:fill="auto"/>
          </w:tcPr>
          <w:p w14:paraId="489F7B64"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294D8312"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36" w:type="dxa"/>
            <w:vMerge/>
            <w:shd w:val="clear" w:color="auto" w:fill="auto"/>
          </w:tcPr>
          <w:p w14:paraId="1DAA17EB"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16445B3"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1ED2A7C4"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418" w:type="dxa"/>
            <w:shd w:val="clear" w:color="auto" w:fill="auto"/>
          </w:tcPr>
          <w:p w14:paraId="127AC579"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33E63" w:rsidRPr="005B4C89" w14:paraId="2999ACC0" w14:textId="77777777" w:rsidTr="003719CB">
        <w:trPr>
          <w:trHeight w:val="420"/>
        </w:trPr>
        <w:tc>
          <w:tcPr>
            <w:tcW w:w="857" w:type="dxa"/>
            <w:shd w:val="clear" w:color="auto" w:fill="auto"/>
          </w:tcPr>
          <w:p w14:paraId="2DA9F51F"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12.0.1</w:t>
            </w:r>
          </w:p>
        </w:tc>
        <w:tc>
          <w:tcPr>
            <w:tcW w:w="1945" w:type="dxa"/>
            <w:shd w:val="clear" w:color="auto" w:fill="auto"/>
          </w:tcPr>
          <w:p w14:paraId="6C2D7515"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Улично-дорожная сеть</w:t>
            </w:r>
          </w:p>
        </w:tc>
        <w:tc>
          <w:tcPr>
            <w:tcW w:w="4836" w:type="dxa"/>
            <w:shd w:val="clear" w:color="auto" w:fill="auto"/>
          </w:tcPr>
          <w:p w14:paraId="26F1AA21"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0188570"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10" w:history="1">
              <w:r w:rsidRPr="005B4C89">
                <w:rPr>
                  <w:rFonts w:ascii="Times New Roman" w:eastAsiaTheme="minorHAnsi" w:hAnsi="Times New Roman" w:cs="Times New Roman"/>
                  <w:lang w:eastAsia="en-US"/>
                </w:rPr>
                <w:t>кодами 2.7.1</w:t>
              </w:r>
            </w:hyperlink>
            <w:r w:rsidRPr="005B4C89">
              <w:rPr>
                <w:rFonts w:ascii="Times New Roman" w:eastAsiaTheme="minorHAnsi" w:hAnsi="Times New Roman" w:cs="Times New Roman"/>
                <w:lang w:eastAsia="en-US"/>
              </w:rPr>
              <w:t xml:space="preserve">, </w:t>
            </w:r>
            <w:hyperlink r:id="rId211" w:history="1">
              <w:r w:rsidRPr="005B4C89">
                <w:rPr>
                  <w:rFonts w:ascii="Times New Roman" w:eastAsiaTheme="minorHAnsi" w:hAnsi="Times New Roman" w:cs="Times New Roman"/>
                  <w:lang w:eastAsia="en-US"/>
                </w:rPr>
                <w:t>4.9</w:t>
              </w:r>
            </w:hyperlink>
            <w:r w:rsidRPr="005B4C89">
              <w:rPr>
                <w:rFonts w:ascii="Times New Roman" w:eastAsiaTheme="minorHAnsi" w:hAnsi="Times New Roman" w:cs="Times New Roman"/>
                <w:lang w:eastAsia="en-US"/>
              </w:rPr>
              <w:t xml:space="preserve">, </w:t>
            </w:r>
            <w:hyperlink r:id="rId212" w:history="1">
              <w:r w:rsidRPr="005B4C89">
                <w:rPr>
                  <w:rFonts w:ascii="Times New Roman" w:eastAsiaTheme="minorHAnsi" w:hAnsi="Times New Roman" w:cs="Times New Roman"/>
                  <w:lang w:eastAsia="en-US"/>
                </w:rPr>
                <w:t>7.2.3</w:t>
              </w:r>
            </w:hyperlink>
            <w:r w:rsidRPr="005B4C89">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p w14:paraId="67C3DE2B" w14:textId="77777777" w:rsidR="00303D9D" w:rsidRPr="005B4C89" w:rsidRDefault="00303D9D"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02F1892"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09CE8A09"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418" w:type="dxa"/>
            <w:shd w:val="clear" w:color="auto" w:fill="auto"/>
          </w:tcPr>
          <w:p w14:paraId="53922B73"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33E63" w:rsidRPr="005B4C89" w14:paraId="70BEC219" w14:textId="77777777" w:rsidTr="009E1660">
        <w:tc>
          <w:tcPr>
            <w:tcW w:w="857" w:type="dxa"/>
            <w:shd w:val="clear" w:color="auto" w:fill="auto"/>
          </w:tcPr>
          <w:p w14:paraId="078510A7"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12.0.2</w:t>
            </w:r>
          </w:p>
        </w:tc>
        <w:tc>
          <w:tcPr>
            <w:tcW w:w="1945" w:type="dxa"/>
            <w:shd w:val="clear" w:color="auto" w:fill="auto"/>
          </w:tcPr>
          <w:p w14:paraId="16DC9469"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Благоустройство территории</w:t>
            </w:r>
          </w:p>
        </w:tc>
        <w:tc>
          <w:tcPr>
            <w:tcW w:w="4836" w:type="dxa"/>
            <w:shd w:val="clear" w:color="auto" w:fill="auto"/>
          </w:tcPr>
          <w:p w14:paraId="27364D66"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w:t>
            </w:r>
            <w:r w:rsidRPr="005B4C89">
              <w:rPr>
                <w:rFonts w:ascii="Times New Roman" w:eastAsiaTheme="minorHAnsi" w:hAnsi="Times New Roman" w:cs="Times New Roman"/>
                <w:lang w:eastAsia="en-US"/>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252" w:type="dxa"/>
            <w:gridSpan w:val="3"/>
            <w:shd w:val="clear" w:color="auto" w:fill="auto"/>
          </w:tcPr>
          <w:p w14:paraId="6943FFF1" w14:textId="77777777" w:rsidR="00233E63" w:rsidRPr="005B4C89" w:rsidRDefault="00233E63" w:rsidP="00233E63">
            <w:pPr>
              <w:spacing w:after="0" w:line="240" w:lineRule="auto"/>
              <w:jc w:val="both"/>
              <w:rPr>
                <w:rFonts w:ascii="Times New Roman" w:hAnsi="Times New Roman" w:cs="Times New Roman"/>
              </w:rPr>
            </w:pPr>
            <w:r w:rsidRPr="005B4C89">
              <w:rPr>
                <w:rFonts w:ascii="Times New Roman" w:hAnsi="Times New Roman" w:cs="Times New Roman"/>
              </w:rPr>
              <w:lastRenderedPageBreak/>
              <w:t xml:space="preserve">не устанавливаются </w:t>
            </w:r>
          </w:p>
        </w:tc>
      </w:tr>
    </w:tbl>
    <w:p w14:paraId="61293B75" w14:textId="77777777" w:rsidR="00AC0AC3" w:rsidRPr="005B4C89" w:rsidRDefault="00AC0AC3" w:rsidP="00E75A0F">
      <w:pPr>
        <w:spacing w:after="0"/>
      </w:pP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5"/>
        <w:gridCol w:w="4836"/>
        <w:gridCol w:w="874"/>
        <w:gridCol w:w="1984"/>
        <w:gridCol w:w="4394"/>
      </w:tblGrid>
      <w:tr w:rsidR="00AC0AC3" w:rsidRPr="005B4C89" w14:paraId="36EE6B05" w14:textId="77777777" w:rsidTr="00AC0AC3">
        <w:trPr>
          <w:trHeight w:val="397"/>
          <w:tblHeader/>
        </w:trPr>
        <w:tc>
          <w:tcPr>
            <w:tcW w:w="14890" w:type="dxa"/>
            <w:gridSpan w:val="6"/>
            <w:tcBorders>
              <w:top w:val="nil"/>
              <w:left w:val="nil"/>
              <w:right w:val="nil"/>
            </w:tcBorders>
            <w:shd w:val="clear" w:color="auto" w:fill="auto"/>
            <w:vAlign w:val="center"/>
          </w:tcPr>
          <w:p w14:paraId="05DAD372" w14:textId="77777777" w:rsidR="00AC0AC3" w:rsidRPr="005B4C89" w:rsidRDefault="00AC0AC3" w:rsidP="00AC0AC3">
            <w:pPr>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О-2. Зона размещения объектов социального и коммунально-бытового назначения</w:t>
            </w:r>
          </w:p>
        </w:tc>
      </w:tr>
      <w:tr w:rsidR="00233E63" w:rsidRPr="005B4C89" w14:paraId="42CB2DE0" w14:textId="77777777" w:rsidTr="00AC0AC3">
        <w:trPr>
          <w:trHeight w:val="397"/>
          <w:tblHeader/>
        </w:trPr>
        <w:tc>
          <w:tcPr>
            <w:tcW w:w="7638" w:type="dxa"/>
            <w:gridSpan w:val="3"/>
            <w:shd w:val="clear" w:color="auto" w:fill="auto"/>
            <w:vAlign w:val="center"/>
          </w:tcPr>
          <w:p w14:paraId="738C77E7" w14:textId="77777777" w:rsidR="00233E63" w:rsidRPr="005B4C89" w:rsidRDefault="00233E63" w:rsidP="00233E6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Условно разрешенные виды использования</w:t>
            </w:r>
          </w:p>
        </w:tc>
        <w:tc>
          <w:tcPr>
            <w:tcW w:w="7252" w:type="dxa"/>
            <w:gridSpan w:val="3"/>
            <w:shd w:val="clear" w:color="auto" w:fill="auto"/>
            <w:vAlign w:val="center"/>
          </w:tcPr>
          <w:p w14:paraId="6EE0D7FE" w14:textId="77777777" w:rsidR="00233E63" w:rsidRPr="005B4C89" w:rsidRDefault="00233E63" w:rsidP="00233E6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233E63" w:rsidRPr="005B4C89" w14:paraId="2B0FC21D" w14:textId="77777777" w:rsidTr="00AC0AC3">
        <w:trPr>
          <w:tblHeader/>
        </w:trPr>
        <w:tc>
          <w:tcPr>
            <w:tcW w:w="857" w:type="dxa"/>
            <w:shd w:val="clear" w:color="auto" w:fill="auto"/>
            <w:vAlign w:val="center"/>
          </w:tcPr>
          <w:p w14:paraId="07ABB4EF" w14:textId="77777777" w:rsidR="00233E63" w:rsidRPr="005B4C89" w:rsidRDefault="00233E63" w:rsidP="00233E6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45" w:type="dxa"/>
            <w:shd w:val="clear" w:color="auto" w:fill="auto"/>
            <w:vAlign w:val="center"/>
          </w:tcPr>
          <w:p w14:paraId="6148DE08" w14:textId="77777777" w:rsidR="00233E63" w:rsidRPr="005B4C89" w:rsidRDefault="00233E63" w:rsidP="00233E6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836" w:type="dxa"/>
            <w:shd w:val="clear" w:color="auto" w:fill="auto"/>
            <w:vAlign w:val="center"/>
          </w:tcPr>
          <w:p w14:paraId="437AD55D" w14:textId="77777777" w:rsidR="00233E63" w:rsidRPr="005B4C89" w:rsidRDefault="00233E63" w:rsidP="00233E6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c>
          <w:tcPr>
            <w:tcW w:w="874" w:type="dxa"/>
            <w:shd w:val="clear" w:color="auto" w:fill="auto"/>
            <w:vAlign w:val="center"/>
          </w:tcPr>
          <w:p w14:paraId="5A581F4F" w14:textId="77777777" w:rsidR="00233E63" w:rsidRPr="005B4C89" w:rsidRDefault="00233E63" w:rsidP="00233E6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shd w:val="clear" w:color="auto" w:fill="auto"/>
            <w:vAlign w:val="center"/>
          </w:tcPr>
          <w:p w14:paraId="01B60154" w14:textId="77777777" w:rsidR="00233E63" w:rsidRPr="005B4C89" w:rsidRDefault="00233E63" w:rsidP="00233E6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394" w:type="dxa"/>
            <w:shd w:val="clear" w:color="auto" w:fill="auto"/>
            <w:vAlign w:val="center"/>
          </w:tcPr>
          <w:p w14:paraId="3E5DAF02" w14:textId="77777777" w:rsidR="00233E63" w:rsidRPr="005B4C89" w:rsidRDefault="00233E63" w:rsidP="00233E63">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tr w:rsidR="00233E63" w:rsidRPr="005B4C89" w14:paraId="692B4DDB" w14:textId="77777777" w:rsidTr="009E1660">
        <w:trPr>
          <w:trHeight w:val="407"/>
        </w:trPr>
        <w:tc>
          <w:tcPr>
            <w:tcW w:w="857" w:type="dxa"/>
            <w:shd w:val="clear" w:color="auto" w:fill="auto"/>
          </w:tcPr>
          <w:p w14:paraId="1696899C"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3.1</w:t>
            </w:r>
          </w:p>
        </w:tc>
        <w:tc>
          <w:tcPr>
            <w:tcW w:w="1945" w:type="dxa"/>
            <w:shd w:val="clear" w:color="auto" w:fill="auto"/>
          </w:tcPr>
          <w:p w14:paraId="2829EC8E"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Коммунальное обслуживание</w:t>
            </w:r>
          </w:p>
        </w:tc>
        <w:tc>
          <w:tcPr>
            <w:tcW w:w="4836" w:type="dxa"/>
            <w:shd w:val="clear" w:color="auto" w:fill="auto"/>
          </w:tcPr>
          <w:p w14:paraId="6B64D6FB"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5B4C89">
                <w:rPr>
                  <w:rFonts w:ascii="Times New Roman" w:eastAsiaTheme="minorHAnsi" w:hAnsi="Times New Roman" w:cs="Times New Roman"/>
                  <w:lang w:eastAsia="en-US"/>
                </w:rPr>
                <w:t>кодами 3.1.1</w:t>
              </w:r>
            </w:hyperlink>
            <w:r w:rsidRPr="005B4C89">
              <w:rPr>
                <w:rFonts w:ascii="Times New Roman" w:eastAsiaTheme="minorHAnsi" w:hAnsi="Times New Roman" w:cs="Times New Roman"/>
                <w:lang w:eastAsia="en-US"/>
              </w:rPr>
              <w:t xml:space="preserve"> - </w:t>
            </w:r>
            <w:hyperlink w:anchor="Par181" w:tooltip="3.1.2" w:history="1">
              <w:r w:rsidRPr="005B4C89">
                <w:rPr>
                  <w:rFonts w:ascii="Times New Roman" w:eastAsiaTheme="minorHAnsi" w:hAnsi="Times New Roman" w:cs="Times New Roman"/>
                  <w:lang w:eastAsia="en-US"/>
                </w:rPr>
                <w:t>3.1.2</w:t>
              </w:r>
            </w:hyperlink>
          </w:p>
        </w:tc>
        <w:tc>
          <w:tcPr>
            <w:tcW w:w="7252" w:type="dxa"/>
            <w:gridSpan w:val="3"/>
            <w:shd w:val="clear" w:color="auto" w:fill="auto"/>
          </w:tcPr>
          <w:p w14:paraId="16983B65" w14:textId="77777777" w:rsidR="00233E63" w:rsidRPr="005B4C89" w:rsidRDefault="00233E63" w:rsidP="00233E63">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233E63" w:rsidRPr="005B4C89" w14:paraId="3DC6E2F6" w14:textId="77777777" w:rsidTr="009E1660">
        <w:trPr>
          <w:trHeight w:val="407"/>
        </w:trPr>
        <w:tc>
          <w:tcPr>
            <w:tcW w:w="857" w:type="dxa"/>
            <w:shd w:val="clear" w:color="auto" w:fill="auto"/>
          </w:tcPr>
          <w:p w14:paraId="3D56C54B"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3.2</w:t>
            </w:r>
          </w:p>
        </w:tc>
        <w:tc>
          <w:tcPr>
            <w:tcW w:w="1945" w:type="dxa"/>
            <w:shd w:val="clear" w:color="auto" w:fill="auto"/>
          </w:tcPr>
          <w:p w14:paraId="44DB95F4"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Социальное обслуживание</w:t>
            </w:r>
          </w:p>
        </w:tc>
        <w:tc>
          <w:tcPr>
            <w:tcW w:w="4836" w:type="dxa"/>
            <w:shd w:val="clear" w:color="auto" w:fill="auto"/>
          </w:tcPr>
          <w:p w14:paraId="371484F6"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предназначенных для оказания гражданам социальной помощи. Содержание данного вида разрешенного использования включает в себя содержание видов разрешенного использования с </w:t>
            </w:r>
            <w:hyperlink w:anchor="Par188" w:tooltip="3.2.1" w:history="1">
              <w:r w:rsidRPr="005B4C89">
                <w:rPr>
                  <w:rFonts w:ascii="Times New Roman" w:eastAsiaTheme="minorHAnsi" w:hAnsi="Times New Roman" w:cs="Times New Roman"/>
                  <w:lang w:eastAsia="en-US"/>
                </w:rPr>
                <w:t>кодами 3.2.1</w:t>
              </w:r>
            </w:hyperlink>
            <w:r w:rsidRPr="005B4C89">
              <w:rPr>
                <w:rFonts w:ascii="Times New Roman" w:eastAsiaTheme="minorHAnsi" w:hAnsi="Times New Roman" w:cs="Times New Roman"/>
                <w:lang w:eastAsia="en-US"/>
              </w:rPr>
              <w:t xml:space="preserve"> - </w:t>
            </w:r>
            <w:hyperlink w:anchor="Par198" w:tooltip="3.2.4" w:history="1">
              <w:r w:rsidRPr="005B4C89">
                <w:rPr>
                  <w:rFonts w:ascii="Times New Roman" w:eastAsiaTheme="minorHAnsi" w:hAnsi="Times New Roman" w:cs="Times New Roman"/>
                  <w:lang w:eastAsia="en-US"/>
                </w:rPr>
                <w:t>3.2.4</w:t>
              </w:r>
            </w:hyperlink>
          </w:p>
        </w:tc>
        <w:tc>
          <w:tcPr>
            <w:tcW w:w="7252" w:type="dxa"/>
            <w:gridSpan w:val="3"/>
            <w:shd w:val="clear" w:color="auto" w:fill="auto"/>
          </w:tcPr>
          <w:p w14:paraId="293DAA9C" w14:textId="77777777" w:rsidR="00233E63" w:rsidRPr="005B4C89" w:rsidRDefault="00233E63" w:rsidP="00233E63">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233E63" w:rsidRPr="005B4C89" w14:paraId="23D6CF30" w14:textId="77777777" w:rsidTr="009E1660">
        <w:trPr>
          <w:trHeight w:val="407"/>
        </w:trPr>
        <w:tc>
          <w:tcPr>
            <w:tcW w:w="857" w:type="dxa"/>
            <w:shd w:val="clear" w:color="auto" w:fill="auto"/>
          </w:tcPr>
          <w:p w14:paraId="11FDCB5D"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lastRenderedPageBreak/>
              <w:t>3.7</w:t>
            </w:r>
          </w:p>
        </w:tc>
        <w:tc>
          <w:tcPr>
            <w:tcW w:w="1945" w:type="dxa"/>
            <w:shd w:val="clear" w:color="auto" w:fill="auto"/>
          </w:tcPr>
          <w:p w14:paraId="506F7A03"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Религиозное использование</w:t>
            </w:r>
          </w:p>
        </w:tc>
        <w:tc>
          <w:tcPr>
            <w:tcW w:w="4836" w:type="dxa"/>
            <w:shd w:val="clear" w:color="auto" w:fill="auto"/>
          </w:tcPr>
          <w:p w14:paraId="5FA8AD04" w14:textId="77777777" w:rsidR="00233E63" w:rsidRPr="005B4C89" w:rsidRDefault="00233E63" w:rsidP="00233E6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w:anchor="Par242" w:tooltip="3.7.1" w:history="1">
              <w:r w:rsidRPr="005B4C89">
                <w:rPr>
                  <w:rFonts w:ascii="Times New Roman" w:eastAsiaTheme="minorHAnsi" w:hAnsi="Times New Roman" w:cs="Times New Roman"/>
                  <w:lang w:eastAsia="en-US"/>
                </w:rPr>
                <w:t>кодами 3.7.1</w:t>
              </w:r>
            </w:hyperlink>
            <w:r w:rsidRPr="005B4C89">
              <w:rPr>
                <w:rFonts w:ascii="Times New Roman" w:eastAsiaTheme="minorHAnsi" w:hAnsi="Times New Roman" w:cs="Times New Roman"/>
                <w:lang w:eastAsia="en-US"/>
              </w:rPr>
              <w:t xml:space="preserve"> - </w:t>
            </w:r>
            <w:hyperlink w:anchor="Par245" w:tooltip="3.7.2" w:history="1">
              <w:r w:rsidRPr="005B4C89">
                <w:rPr>
                  <w:rFonts w:ascii="Times New Roman" w:eastAsiaTheme="minorHAnsi" w:hAnsi="Times New Roman" w:cs="Times New Roman"/>
                  <w:lang w:eastAsia="en-US"/>
                </w:rPr>
                <w:t>3.7.2</w:t>
              </w:r>
            </w:hyperlink>
          </w:p>
        </w:tc>
        <w:tc>
          <w:tcPr>
            <w:tcW w:w="7252" w:type="dxa"/>
            <w:gridSpan w:val="3"/>
            <w:shd w:val="clear" w:color="auto" w:fill="auto"/>
          </w:tcPr>
          <w:p w14:paraId="650249D1" w14:textId="77777777" w:rsidR="00233E63" w:rsidRPr="005B4C89" w:rsidRDefault="00233E63" w:rsidP="00233E63">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233E63" w:rsidRPr="005B4C89" w14:paraId="507996AA" w14:textId="77777777" w:rsidTr="009E1660">
        <w:trPr>
          <w:trHeight w:val="406"/>
        </w:trPr>
        <w:tc>
          <w:tcPr>
            <w:tcW w:w="857" w:type="dxa"/>
            <w:vMerge w:val="restart"/>
            <w:shd w:val="clear" w:color="auto" w:fill="auto"/>
          </w:tcPr>
          <w:p w14:paraId="02D72C5F" w14:textId="77777777" w:rsidR="00233E63" w:rsidRPr="005B4C89" w:rsidRDefault="00233E63" w:rsidP="00233E63">
            <w:pPr>
              <w:spacing w:line="240" w:lineRule="auto"/>
              <w:rPr>
                <w:rFonts w:ascii="Times New Roman" w:hAnsi="Times New Roman" w:cs="Times New Roman"/>
              </w:rPr>
            </w:pPr>
            <w:r w:rsidRPr="005B4C89">
              <w:rPr>
                <w:rFonts w:ascii="Times New Roman" w:hAnsi="Times New Roman" w:cs="Times New Roman"/>
              </w:rPr>
              <w:t>6.8</w:t>
            </w:r>
          </w:p>
        </w:tc>
        <w:tc>
          <w:tcPr>
            <w:tcW w:w="1945" w:type="dxa"/>
            <w:vMerge w:val="restart"/>
            <w:shd w:val="clear" w:color="auto" w:fill="auto"/>
          </w:tcPr>
          <w:p w14:paraId="13CDFA60" w14:textId="77777777" w:rsidR="00233E63" w:rsidRPr="005B4C89" w:rsidRDefault="00233E63" w:rsidP="00233E63">
            <w:pPr>
              <w:spacing w:line="240" w:lineRule="auto"/>
              <w:rPr>
                <w:rFonts w:ascii="Times New Roman" w:hAnsi="Times New Roman" w:cs="Times New Roman"/>
              </w:rPr>
            </w:pPr>
            <w:r w:rsidRPr="005B4C89">
              <w:rPr>
                <w:rFonts w:ascii="Times New Roman" w:eastAsiaTheme="minorHAnsi" w:hAnsi="Times New Roman" w:cs="Times New Roman"/>
                <w:lang w:eastAsia="en-US"/>
              </w:rPr>
              <w:t>Связь</w:t>
            </w:r>
          </w:p>
        </w:tc>
        <w:tc>
          <w:tcPr>
            <w:tcW w:w="4836" w:type="dxa"/>
            <w:vMerge w:val="restart"/>
            <w:shd w:val="clear" w:color="auto" w:fill="auto"/>
          </w:tcPr>
          <w:p w14:paraId="600B01C1" w14:textId="77777777" w:rsidR="00233E63" w:rsidRPr="005B4C89" w:rsidRDefault="00233E63" w:rsidP="00233E63">
            <w:pPr>
              <w:spacing w:line="240" w:lineRule="auto"/>
              <w:rPr>
                <w:rFonts w:ascii="Times New Roman" w:hAnsi="Times New Roman" w:cs="Times New Roman"/>
              </w:rPr>
            </w:pPr>
            <w:r w:rsidRPr="005B4C89">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213" w:history="1">
              <w:r w:rsidRPr="005B4C89">
                <w:rPr>
                  <w:rFonts w:ascii="Times New Roman" w:eastAsiaTheme="minorHAnsi" w:hAnsi="Times New Roman" w:cs="Times New Roman"/>
                  <w:lang w:eastAsia="en-US"/>
                </w:rPr>
                <w:t>кодами 3.1.1</w:t>
              </w:r>
            </w:hyperlink>
            <w:r w:rsidRPr="005B4C89">
              <w:rPr>
                <w:rFonts w:ascii="Times New Roman" w:eastAsiaTheme="minorHAnsi" w:hAnsi="Times New Roman" w:cs="Times New Roman"/>
                <w:lang w:eastAsia="en-US"/>
              </w:rPr>
              <w:t xml:space="preserve">, </w:t>
            </w:r>
            <w:hyperlink r:id="rId214" w:history="1">
              <w:r w:rsidRPr="005B4C89">
                <w:rPr>
                  <w:rFonts w:ascii="Times New Roman" w:eastAsiaTheme="minorHAnsi" w:hAnsi="Times New Roman" w:cs="Times New Roman"/>
                  <w:lang w:eastAsia="en-US"/>
                </w:rPr>
                <w:t>3.2.3</w:t>
              </w:r>
            </w:hyperlink>
          </w:p>
        </w:tc>
        <w:tc>
          <w:tcPr>
            <w:tcW w:w="874" w:type="dxa"/>
            <w:shd w:val="clear" w:color="auto" w:fill="auto"/>
          </w:tcPr>
          <w:p w14:paraId="214F2188"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73C61EC4"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94" w:type="dxa"/>
            <w:shd w:val="clear" w:color="auto" w:fill="auto"/>
          </w:tcPr>
          <w:p w14:paraId="12974688"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33E63" w:rsidRPr="005B4C89" w14:paraId="7E75FBA4" w14:textId="77777777" w:rsidTr="009E1660">
        <w:trPr>
          <w:trHeight w:val="406"/>
        </w:trPr>
        <w:tc>
          <w:tcPr>
            <w:tcW w:w="857" w:type="dxa"/>
            <w:vMerge/>
            <w:shd w:val="clear" w:color="auto" w:fill="auto"/>
          </w:tcPr>
          <w:p w14:paraId="6395C7A1" w14:textId="77777777" w:rsidR="00233E63" w:rsidRPr="005B4C89" w:rsidRDefault="00233E63" w:rsidP="00233E63">
            <w:pPr>
              <w:spacing w:line="240" w:lineRule="auto"/>
              <w:rPr>
                <w:rFonts w:ascii="Times New Roman" w:hAnsi="Times New Roman" w:cs="Times New Roman"/>
              </w:rPr>
            </w:pPr>
          </w:p>
        </w:tc>
        <w:tc>
          <w:tcPr>
            <w:tcW w:w="1945" w:type="dxa"/>
            <w:vMerge/>
            <w:shd w:val="clear" w:color="auto" w:fill="auto"/>
          </w:tcPr>
          <w:p w14:paraId="04185D75" w14:textId="77777777" w:rsidR="00233E63" w:rsidRPr="005B4C89" w:rsidRDefault="00233E63" w:rsidP="00233E63">
            <w:pPr>
              <w:spacing w:line="240" w:lineRule="auto"/>
              <w:rPr>
                <w:rFonts w:ascii="Times New Roman" w:hAnsi="Times New Roman" w:cs="Times New Roman"/>
              </w:rPr>
            </w:pPr>
          </w:p>
        </w:tc>
        <w:tc>
          <w:tcPr>
            <w:tcW w:w="4836" w:type="dxa"/>
            <w:vMerge/>
            <w:shd w:val="clear" w:color="auto" w:fill="auto"/>
          </w:tcPr>
          <w:p w14:paraId="35C60F8C" w14:textId="77777777" w:rsidR="00233E63" w:rsidRPr="005B4C89" w:rsidRDefault="00233E63" w:rsidP="00233E63">
            <w:pPr>
              <w:spacing w:line="240" w:lineRule="auto"/>
              <w:rPr>
                <w:rFonts w:ascii="Times New Roman" w:hAnsi="Times New Roman" w:cs="Times New Roman"/>
              </w:rPr>
            </w:pPr>
          </w:p>
        </w:tc>
        <w:tc>
          <w:tcPr>
            <w:tcW w:w="874" w:type="dxa"/>
            <w:shd w:val="clear" w:color="auto" w:fill="auto"/>
          </w:tcPr>
          <w:p w14:paraId="0A4F30A0"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1B091789"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94" w:type="dxa"/>
            <w:shd w:val="clear" w:color="auto" w:fill="auto"/>
          </w:tcPr>
          <w:p w14:paraId="46D89918"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15"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16"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233E63" w:rsidRPr="005B4C89" w14:paraId="57BF33A8" w14:textId="77777777" w:rsidTr="00E75A0F">
        <w:tc>
          <w:tcPr>
            <w:tcW w:w="857" w:type="dxa"/>
            <w:vMerge/>
            <w:shd w:val="clear" w:color="auto" w:fill="auto"/>
          </w:tcPr>
          <w:p w14:paraId="0F43BF30" w14:textId="77777777" w:rsidR="00233E63" w:rsidRPr="005B4C89" w:rsidRDefault="00233E63" w:rsidP="00233E63">
            <w:pPr>
              <w:spacing w:line="240" w:lineRule="auto"/>
              <w:rPr>
                <w:rFonts w:ascii="Times New Roman" w:hAnsi="Times New Roman" w:cs="Times New Roman"/>
              </w:rPr>
            </w:pPr>
          </w:p>
        </w:tc>
        <w:tc>
          <w:tcPr>
            <w:tcW w:w="1945" w:type="dxa"/>
            <w:vMerge/>
            <w:shd w:val="clear" w:color="auto" w:fill="auto"/>
          </w:tcPr>
          <w:p w14:paraId="350A4A9D" w14:textId="77777777" w:rsidR="00233E63" w:rsidRPr="005B4C89" w:rsidRDefault="00233E63" w:rsidP="00233E63">
            <w:pPr>
              <w:spacing w:line="240" w:lineRule="auto"/>
              <w:rPr>
                <w:rFonts w:ascii="Times New Roman" w:hAnsi="Times New Roman" w:cs="Times New Roman"/>
              </w:rPr>
            </w:pPr>
          </w:p>
        </w:tc>
        <w:tc>
          <w:tcPr>
            <w:tcW w:w="4836" w:type="dxa"/>
            <w:vMerge/>
            <w:shd w:val="clear" w:color="auto" w:fill="auto"/>
          </w:tcPr>
          <w:p w14:paraId="66DD2906" w14:textId="77777777" w:rsidR="00233E63" w:rsidRPr="005B4C89" w:rsidRDefault="00233E63" w:rsidP="00233E63">
            <w:pPr>
              <w:spacing w:line="240" w:lineRule="auto"/>
              <w:rPr>
                <w:rFonts w:ascii="Times New Roman" w:hAnsi="Times New Roman" w:cs="Times New Roman"/>
              </w:rPr>
            </w:pPr>
          </w:p>
        </w:tc>
        <w:tc>
          <w:tcPr>
            <w:tcW w:w="874" w:type="dxa"/>
            <w:shd w:val="clear" w:color="auto" w:fill="auto"/>
          </w:tcPr>
          <w:p w14:paraId="4D7BA9AA"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1C28BA79"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 xml:space="preserve">Обеспечение </w:t>
            </w:r>
            <w:r w:rsidRPr="005B4C89">
              <w:rPr>
                <w:rFonts w:ascii="Times New Roman" w:hAnsi="Times New Roman" w:cs="Times New Roman"/>
              </w:rPr>
              <w:lastRenderedPageBreak/>
              <w:t>внутреннего правопорядка</w:t>
            </w:r>
          </w:p>
        </w:tc>
        <w:tc>
          <w:tcPr>
            <w:tcW w:w="4394" w:type="dxa"/>
            <w:shd w:val="clear" w:color="auto" w:fill="auto"/>
          </w:tcPr>
          <w:p w14:paraId="61867405"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объектов капитального </w:t>
            </w:r>
            <w:r w:rsidRPr="005B4C89">
              <w:rPr>
                <w:rFonts w:ascii="Times New Roman" w:hAnsi="Times New Roman" w:cs="Times New Roman"/>
              </w:rPr>
              <w:lastRenderedPageBreak/>
              <w:t>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E1DC944"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33E63" w:rsidRPr="005B4C89" w14:paraId="5980ADE6" w14:textId="77777777" w:rsidTr="00E75A0F">
        <w:tc>
          <w:tcPr>
            <w:tcW w:w="857" w:type="dxa"/>
            <w:vMerge/>
            <w:shd w:val="clear" w:color="auto" w:fill="auto"/>
          </w:tcPr>
          <w:p w14:paraId="5D2D9AE8" w14:textId="77777777" w:rsidR="00233E63" w:rsidRPr="005B4C89" w:rsidRDefault="00233E63" w:rsidP="00233E63">
            <w:pPr>
              <w:spacing w:after="0" w:line="240" w:lineRule="auto"/>
              <w:rPr>
                <w:rFonts w:ascii="Times New Roman" w:hAnsi="Times New Roman" w:cs="Times New Roman"/>
              </w:rPr>
            </w:pPr>
          </w:p>
        </w:tc>
        <w:tc>
          <w:tcPr>
            <w:tcW w:w="1945" w:type="dxa"/>
            <w:vMerge/>
            <w:shd w:val="clear" w:color="auto" w:fill="auto"/>
          </w:tcPr>
          <w:p w14:paraId="399C9F2E" w14:textId="77777777" w:rsidR="00233E63" w:rsidRPr="005B4C89" w:rsidRDefault="00233E63" w:rsidP="00233E63">
            <w:pPr>
              <w:spacing w:after="0" w:line="240" w:lineRule="auto"/>
              <w:rPr>
                <w:rFonts w:ascii="Times New Roman" w:hAnsi="Times New Roman" w:cs="Times New Roman"/>
              </w:rPr>
            </w:pPr>
          </w:p>
        </w:tc>
        <w:tc>
          <w:tcPr>
            <w:tcW w:w="4836" w:type="dxa"/>
            <w:vMerge/>
            <w:shd w:val="clear" w:color="auto" w:fill="auto"/>
          </w:tcPr>
          <w:p w14:paraId="48938CF0" w14:textId="77777777" w:rsidR="00233E63" w:rsidRPr="005B4C89" w:rsidRDefault="00233E63" w:rsidP="00233E63">
            <w:pPr>
              <w:spacing w:after="0" w:line="240" w:lineRule="auto"/>
              <w:rPr>
                <w:rFonts w:ascii="Times New Roman" w:hAnsi="Times New Roman" w:cs="Times New Roman"/>
              </w:rPr>
            </w:pPr>
          </w:p>
        </w:tc>
        <w:tc>
          <w:tcPr>
            <w:tcW w:w="874" w:type="dxa"/>
            <w:shd w:val="clear" w:color="auto" w:fill="auto"/>
          </w:tcPr>
          <w:p w14:paraId="5F92BC3C"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1B4C3CF7"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94" w:type="dxa"/>
            <w:shd w:val="clear" w:color="auto" w:fill="auto"/>
          </w:tcPr>
          <w:p w14:paraId="56CB8A2C" w14:textId="77777777" w:rsidR="00233E63" w:rsidRPr="005B4C89" w:rsidRDefault="00233E63" w:rsidP="00233E63">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DA4CFD" w:rsidRPr="005B4C89" w14:paraId="1D60B6CA" w14:textId="77777777" w:rsidTr="007D3AB7">
        <w:trPr>
          <w:trHeight w:val="406"/>
        </w:trPr>
        <w:tc>
          <w:tcPr>
            <w:tcW w:w="857" w:type="dxa"/>
            <w:shd w:val="clear" w:color="auto" w:fill="auto"/>
          </w:tcPr>
          <w:p w14:paraId="389C2A52" w14:textId="77777777" w:rsidR="00DA4CFD" w:rsidRPr="005B4C89" w:rsidRDefault="00DA4CFD" w:rsidP="007D3AB7">
            <w:pPr>
              <w:spacing w:after="0" w:line="240" w:lineRule="auto"/>
              <w:rPr>
                <w:rFonts w:ascii="Times New Roman" w:hAnsi="Times New Roman" w:cs="Times New Roman"/>
              </w:rPr>
            </w:pPr>
            <w:r w:rsidRPr="005B4C89">
              <w:rPr>
                <w:rFonts w:ascii="Times New Roman" w:hAnsi="Times New Roman" w:cs="Times New Roman"/>
              </w:rPr>
              <w:t>12.0</w:t>
            </w:r>
          </w:p>
        </w:tc>
        <w:tc>
          <w:tcPr>
            <w:tcW w:w="1945" w:type="dxa"/>
            <w:shd w:val="clear" w:color="auto" w:fill="auto"/>
          </w:tcPr>
          <w:p w14:paraId="5A10567E" w14:textId="77777777" w:rsidR="00DA4CFD" w:rsidRPr="005B4C89" w:rsidRDefault="00DA4CFD"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Земельные участки (территории) общего пользования</w:t>
            </w:r>
          </w:p>
        </w:tc>
        <w:tc>
          <w:tcPr>
            <w:tcW w:w="4836" w:type="dxa"/>
            <w:shd w:val="clear" w:color="auto" w:fill="auto"/>
          </w:tcPr>
          <w:p w14:paraId="3FD2FD49" w14:textId="77777777" w:rsidR="00DA4CFD" w:rsidRPr="005B4C89" w:rsidRDefault="00DA4CFD"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252" w:type="dxa"/>
            <w:gridSpan w:val="3"/>
            <w:shd w:val="clear" w:color="auto" w:fill="auto"/>
          </w:tcPr>
          <w:p w14:paraId="1C4BA75F" w14:textId="77777777" w:rsidR="00DA4CFD" w:rsidRPr="005B4C89" w:rsidRDefault="00DA4CFD" w:rsidP="007D3AB7">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bl>
    <w:p w14:paraId="22511D9B" w14:textId="77777777" w:rsidR="00233E63" w:rsidRPr="005B4C89" w:rsidRDefault="00233E63" w:rsidP="000A6A11">
      <w:pPr>
        <w:pStyle w:val="22"/>
        <w:spacing w:before="120" w:after="200"/>
        <w:rPr>
          <w:color w:val="auto"/>
          <w:szCs w:val="24"/>
        </w:rPr>
      </w:pPr>
      <w:r w:rsidRPr="005B4C89">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1CE97BF5" w14:textId="77777777" w:rsidR="00F2161E" w:rsidRPr="005B4C89" w:rsidRDefault="00F2161E" w:rsidP="000A6A11">
      <w:pPr>
        <w:autoSpaceDE w:val="0"/>
        <w:spacing w:line="240" w:lineRule="auto"/>
        <w:ind w:firstLine="709"/>
        <w:jc w:val="both"/>
        <w:rPr>
          <w:rFonts w:ascii="Times New Roman" w:hAnsi="Times New Roman" w:cs="Times New Roman"/>
          <w:sz w:val="24"/>
          <w:szCs w:val="24"/>
        </w:rPr>
      </w:pPr>
      <w:bookmarkStart w:id="339" w:name="_Toc535417789"/>
      <w:r w:rsidRPr="005B4C89">
        <w:rPr>
          <w:rFonts w:ascii="Times New Roman" w:hAnsi="Times New Roman" w:cs="Times New Roman"/>
          <w:sz w:val="24"/>
          <w:szCs w:val="24"/>
        </w:rPr>
        <w:lastRenderedPageBreak/>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7"/>
        <w:gridCol w:w="5691"/>
        <w:gridCol w:w="5200"/>
      </w:tblGrid>
      <w:tr w:rsidR="00F2161E" w:rsidRPr="005B4C89" w14:paraId="08B33443" w14:textId="77777777" w:rsidTr="007A07CF">
        <w:trPr>
          <w:tblHeader/>
        </w:trPr>
        <w:tc>
          <w:tcPr>
            <w:tcW w:w="1320" w:type="pct"/>
          </w:tcPr>
          <w:p w14:paraId="444525C5" w14:textId="77777777" w:rsidR="00F2161E" w:rsidRPr="005B4C89" w:rsidRDefault="00F2161E" w:rsidP="004F0D61">
            <w:pPr>
              <w:spacing w:after="0" w:line="240" w:lineRule="auto"/>
              <w:jc w:val="center"/>
              <w:rPr>
                <w:rFonts w:ascii="Times New Roman" w:hAnsi="Times New Roman" w:cs="Times New Roman"/>
              </w:rPr>
            </w:pPr>
            <w:r w:rsidRPr="005B4C89">
              <w:rPr>
                <w:rFonts w:ascii="Times New Roman" w:hAnsi="Times New Roman" w:cs="Times New Roman"/>
              </w:rPr>
              <w:t>Наименования предельных параметров, единицы измерения</w:t>
            </w:r>
          </w:p>
        </w:tc>
        <w:tc>
          <w:tcPr>
            <w:tcW w:w="1923" w:type="pct"/>
          </w:tcPr>
          <w:p w14:paraId="2BC6C026" w14:textId="77777777" w:rsidR="00F2161E" w:rsidRPr="005B4C89" w:rsidRDefault="00F2161E" w:rsidP="004F0D61">
            <w:pPr>
              <w:spacing w:after="0" w:line="240" w:lineRule="auto"/>
              <w:jc w:val="center"/>
              <w:rPr>
                <w:rFonts w:ascii="Times New Roman" w:hAnsi="Times New Roman" w:cs="Times New Roman"/>
              </w:rPr>
            </w:pPr>
            <w:r w:rsidRPr="005B4C89">
              <w:rPr>
                <w:rFonts w:ascii="Times New Roman" w:hAnsi="Times New Roman" w:cs="Times New Roman"/>
              </w:rPr>
              <w:t xml:space="preserve">Вид разрешенного использования </w:t>
            </w:r>
          </w:p>
        </w:tc>
        <w:tc>
          <w:tcPr>
            <w:tcW w:w="1757" w:type="pct"/>
          </w:tcPr>
          <w:p w14:paraId="02C63385" w14:textId="77777777" w:rsidR="00F2161E" w:rsidRPr="005B4C89" w:rsidRDefault="00F2161E" w:rsidP="004F0D61">
            <w:pPr>
              <w:spacing w:after="0" w:line="240" w:lineRule="auto"/>
              <w:jc w:val="center"/>
              <w:rPr>
                <w:rFonts w:ascii="Times New Roman" w:hAnsi="Times New Roman" w:cs="Times New Roman"/>
              </w:rPr>
            </w:pPr>
            <w:r w:rsidRPr="005B4C89">
              <w:rPr>
                <w:rFonts w:ascii="Times New Roman" w:hAnsi="Times New Roman" w:cs="Times New Roman"/>
              </w:rPr>
              <w:t>Значения предельных параметров</w:t>
            </w:r>
          </w:p>
        </w:tc>
      </w:tr>
      <w:tr w:rsidR="00BE1886" w:rsidRPr="005B4C89" w14:paraId="7DAA1C20" w14:textId="77777777" w:rsidTr="00BE1886">
        <w:trPr>
          <w:trHeight w:val="1530"/>
        </w:trPr>
        <w:tc>
          <w:tcPr>
            <w:tcW w:w="1320" w:type="pct"/>
            <w:vMerge w:val="restart"/>
          </w:tcPr>
          <w:p w14:paraId="06567733" w14:textId="77777777" w:rsidR="00BE1886" w:rsidRPr="005B4C89" w:rsidRDefault="00BE1886" w:rsidP="00BE1886">
            <w:pPr>
              <w:spacing w:after="0" w:line="240" w:lineRule="auto"/>
              <w:jc w:val="both"/>
              <w:rPr>
                <w:rFonts w:ascii="Times New Roman" w:hAnsi="Times New Roman" w:cs="Times New Roman"/>
              </w:rPr>
            </w:pPr>
            <w:r w:rsidRPr="005B4C89">
              <w:rPr>
                <w:rFonts w:ascii="Times New Roman" w:hAnsi="Times New Roman" w:cs="Times New Roman"/>
              </w:rPr>
              <w:t>Минимальная площадь земельного участка</w:t>
            </w:r>
          </w:p>
          <w:p w14:paraId="5DE891A2" w14:textId="1A2D94B2" w:rsidR="00BE1886" w:rsidRPr="005B4C89" w:rsidRDefault="00BE1886" w:rsidP="004F0D61">
            <w:pPr>
              <w:spacing w:after="0" w:line="240" w:lineRule="auto"/>
              <w:jc w:val="both"/>
              <w:rPr>
                <w:rFonts w:ascii="Times New Roman" w:hAnsi="Times New Roman" w:cs="Times New Roman"/>
              </w:rPr>
            </w:pPr>
          </w:p>
        </w:tc>
        <w:tc>
          <w:tcPr>
            <w:tcW w:w="1923" w:type="pct"/>
          </w:tcPr>
          <w:p w14:paraId="376F7AB7" w14:textId="77777777" w:rsidR="00BE1886" w:rsidRPr="005B4C89" w:rsidRDefault="00BE1886" w:rsidP="00BE1886">
            <w:pPr>
              <w:spacing w:after="0" w:line="240" w:lineRule="auto"/>
              <w:ind w:right="70"/>
              <w:rPr>
                <w:rFonts w:ascii="Times New Roman" w:hAnsi="Times New Roman" w:cs="Times New Roman"/>
                <w:lang w:eastAsia="en-US"/>
              </w:rPr>
            </w:pPr>
            <w:r w:rsidRPr="005B4C89">
              <w:rPr>
                <w:rFonts w:ascii="Times New Roman" w:hAnsi="Times New Roman" w:cs="Times New Roman"/>
                <w:lang w:eastAsia="en-US"/>
              </w:rPr>
              <w:t>Оказание социальной помощи населению (3.2.2)</w:t>
            </w:r>
          </w:p>
          <w:p w14:paraId="4AC38390" w14:textId="77777777" w:rsidR="00BE1886" w:rsidRPr="005B4C89" w:rsidRDefault="00BE1886" w:rsidP="00BE1886">
            <w:pPr>
              <w:spacing w:after="0" w:line="240" w:lineRule="auto"/>
              <w:ind w:right="70"/>
              <w:rPr>
                <w:rFonts w:ascii="Times New Roman" w:hAnsi="Times New Roman" w:cs="Times New Roman"/>
                <w:lang w:eastAsia="en-US"/>
              </w:rPr>
            </w:pPr>
            <w:r w:rsidRPr="005B4C89">
              <w:rPr>
                <w:rFonts w:ascii="Times New Roman" w:hAnsi="Times New Roman" w:cs="Times New Roman"/>
                <w:lang w:eastAsia="en-US"/>
              </w:rPr>
              <w:t>Бытовое обслуживание (3.3)</w:t>
            </w:r>
          </w:p>
          <w:p w14:paraId="499B1749" w14:textId="77777777" w:rsidR="00BE1886" w:rsidRPr="005B4C89" w:rsidRDefault="00BE1886" w:rsidP="00BE1886">
            <w:pPr>
              <w:spacing w:after="0" w:line="240" w:lineRule="auto"/>
              <w:ind w:right="70"/>
              <w:rPr>
                <w:rFonts w:ascii="Times New Roman" w:hAnsi="Times New Roman" w:cs="Times New Roman"/>
                <w:lang w:eastAsia="en-US"/>
              </w:rPr>
            </w:pPr>
            <w:r w:rsidRPr="005B4C89">
              <w:rPr>
                <w:rFonts w:ascii="Times New Roman" w:hAnsi="Times New Roman" w:cs="Times New Roman"/>
                <w:lang w:eastAsia="en-US"/>
              </w:rPr>
              <w:t>Амбулаторно-поликлиническое обслуживание (3.4.1)</w:t>
            </w:r>
          </w:p>
          <w:p w14:paraId="5DD91B8B" w14:textId="77777777" w:rsidR="00BE1886" w:rsidRPr="005B4C89" w:rsidRDefault="00BE1886" w:rsidP="00BE1886">
            <w:pPr>
              <w:spacing w:after="0" w:line="240" w:lineRule="auto"/>
              <w:ind w:right="70"/>
              <w:rPr>
                <w:rFonts w:ascii="Times New Roman" w:hAnsi="Times New Roman" w:cs="Times New Roman"/>
                <w:lang w:eastAsia="en-US"/>
              </w:rPr>
            </w:pPr>
            <w:r w:rsidRPr="005B4C89">
              <w:rPr>
                <w:rFonts w:ascii="Times New Roman" w:hAnsi="Times New Roman" w:cs="Times New Roman"/>
                <w:lang w:eastAsia="en-US"/>
              </w:rPr>
              <w:t>Государственное управление (3.8.1)</w:t>
            </w:r>
          </w:p>
          <w:p w14:paraId="6D027D08" w14:textId="77777777" w:rsidR="00BE1886" w:rsidRPr="005B4C89" w:rsidRDefault="00BE1886" w:rsidP="00BE1886">
            <w:pPr>
              <w:spacing w:after="0" w:line="240" w:lineRule="auto"/>
              <w:ind w:right="70"/>
              <w:rPr>
                <w:rFonts w:ascii="Times New Roman" w:hAnsi="Times New Roman" w:cs="Times New Roman"/>
                <w:lang w:eastAsia="en-US"/>
              </w:rPr>
            </w:pPr>
            <w:r w:rsidRPr="005B4C89">
              <w:rPr>
                <w:rFonts w:ascii="Times New Roman" w:hAnsi="Times New Roman" w:cs="Times New Roman"/>
                <w:lang w:eastAsia="en-US"/>
              </w:rPr>
              <w:t>Общественное питание (4.6)</w:t>
            </w:r>
          </w:p>
          <w:p w14:paraId="655FD194" w14:textId="77777777" w:rsidR="00BE1886" w:rsidRPr="005B4C89" w:rsidRDefault="00BE1886" w:rsidP="00BE1886">
            <w:pPr>
              <w:spacing w:after="0" w:line="240" w:lineRule="auto"/>
              <w:ind w:right="70"/>
              <w:rPr>
                <w:rFonts w:ascii="Times New Roman" w:hAnsi="Times New Roman" w:cs="Times New Roman"/>
                <w:lang w:eastAsia="en-US"/>
              </w:rPr>
            </w:pPr>
            <w:r w:rsidRPr="005B4C89">
              <w:rPr>
                <w:rFonts w:ascii="Times New Roman" w:hAnsi="Times New Roman" w:cs="Times New Roman"/>
                <w:lang w:eastAsia="en-US"/>
              </w:rPr>
              <w:t>Социальное обслуживание (3.2)</w:t>
            </w:r>
          </w:p>
          <w:p w14:paraId="3E27D387" w14:textId="1D83D3C4" w:rsidR="00BE1886" w:rsidRPr="005B4C89" w:rsidRDefault="00BE1886" w:rsidP="00BE1886">
            <w:pPr>
              <w:spacing w:after="0" w:line="240" w:lineRule="auto"/>
              <w:ind w:right="70"/>
              <w:rPr>
                <w:rFonts w:ascii="Times New Roman" w:hAnsi="Times New Roman" w:cs="Times New Roman"/>
                <w:lang w:eastAsia="en-US"/>
              </w:rPr>
            </w:pPr>
          </w:p>
        </w:tc>
        <w:tc>
          <w:tcPr>
            <w:tcW w:w="1757" w:type="pct"/>
          </w:tcPr>
          <w:p w14:paraId="2B84C167" w14:textId="77777777" w:rsidR="00BE1886" w:rsidRPr="005B4C89" w:rsidRDefault="00BE1886" w:rsidP="00BE1886">
            <w:pPr>
              <w:spacing w:after="0" w:line="240" w:lineRule="auto"/>
              <w:jc w:val="center"/>
              <w:rPr>
                <w:rFonts w:ascii="Times New Roman" w:eastAsia="MS MinNew Roman" w:hAnsi="Times New Roman" w:cs="Times New Roman"/>
                <w:bCs/>
              </w:rPr>
            </w:pPr>
            <w:r w:rsidRPr="005B4C89">
              <w:rPr>
                <w:rFonts w:ascii="Times New Roman" w:hAnsi="Times New Roman" w:cs="Times New Roman"/>
                <w:lang w:eastAsia="en-US"/>
              </w:rPr>
              <w:t>0,02 га</w:t>
            </w:r>
          </w:p>
          <w:p w14:paraId="18EAAAE0" w14:textId="0540FCEA" w:rsidR="00BE1886" w:rsidRPr="005B4C89" w:rsidRDefault="00BE1886" w:rsidP="004F0D61">
            <w:pPr>
              <w:spacing w:after="0" w:line="240" w:lineRule="auto"/>
              <w:jc w:val="center"/>
              <w:rPr>
                <w:rFonts w:ascii="Times New Roman" w:eastAsia="MS MinNew Roman" w:hAnsi="Times New Roman" w:cs="Times New Roman"/>
                <w:bCs/>
              </w:rPr>
            </w:pPr>
          </w:p>
        </w:tc>
      </w:tr>
      <w:tr w:rsidR="00BE1886" w:rsidRPr="005B4C89" w14:paraId="25EABE78" w14:textId="77777777" w:rsidTr="00BE1886">
        <w:trPr>
          <w:trHeight w:val="231"/>
        </w:trPr>
        <w:tc>
          <w:tcPr>
            <w:tcW w:w="1320" w:type="pct"/>
            <w:vMerge/>
          </w:tcPr>
          <w:p w14:paraId="75CA8BBA" w14:textId="77777777" w:rsidR="00BE1886" w:rsidRPr="005B4C89" w:rsidRDefault="00BE1886" w:rsidP="00BE1886">
            <w:pPr>
              <w:spacing w:after="0" w:line="240" w:lineRule="auto"/>
              <w:jc w:val="both"/>
              <w:rPr>
                <w:rFonts w:ascii="Times New Roman" w:hAnsi="Times New Roman" w:cs="Times New Roman"/>
              </w:rPr>
            </w:pPr>
          </w:p>
        </w:tc>
        <w:tc>
          <w:tcPr>
            <w:tcW w:w="1923" w:type="pct"/>
          </w:tcPr>
          <w:p w14:paraId="765F5D45" w14:textId="7D438E3E" w:rsidR="00BE1886" w:rsidRPr="005B4C89" w:rsidRDefault="00BE1886" w:rsidP="00BE1886">
            <w:pPr>
              <w:spacing w:after="0" w:line="240" w:lineRule="auto"/>
              <w:ind w:right="70"/>
              <w:rPr>
                <w:rFonts w:ascii="Times New Roman" w:hAnsi="Times New Roman" w:cs="Times New Roman"/>
                <w:lang w:eastAsia="en-US"/>
              </w:rPr>
            </w:pPr>
            <w:r w:rsidRPr="005B4C89">
              <w:rPr>
                <w:rFonts w:ascii="Times New Roman" w:hAnsi="Times New Roman" w:cs="Times New Roman"/>
                <w:lang w:eastAsia="en-US"/>
              </w:rPr>
              <w:t>Для остальных видов разрешенного использования</w:t>
            </w:r>
          </w:p>
        </w:tc>
        <w:tc>
          <w:tcPr>
            <w:tcW w:w="1757" w:type="pct"/>
          </w:tcPr>
          <w:p w14:paraId="438A2643" w14:textId="0BD0CD66" w:rsidR="00BE1886" w:rsidRPr="005B4C89" w:rsidRDefault="00BE1886" w:rsidP="004F0D61">
            <w:pPr>
              <w:spacing w:after="0" w:line="240" w:lineRule="auto"/>
              <w:jc w:val="center"/>
              <w:rPr>
                <w:rFonts w:ascii="Times New Roman" w:eastAsia="MS MinNew Roman" w:hAnsi="Times New Roman" w:cs="Times New Roman"/>
                <w:bCs/>
              </w:rPr>
            </w:pPr>
            <w:r w:rsidRPr="005B4C89">
              <w:rPr>
                <w:rFonts w:ascii="Times New Roman" w:hAnsi="Times New Roman" w:cs="Times New Roman"/>
                <w:lang w:eastAsia="en-US"/>
              </w:rPr>
              <w:t>не устанавливается</w:t>
            </w:r>
          </w:p>
        </w:tc>
      </w:tr>
      <w:tr w:rsidR="00BE1886" w:rsidRPr="005B4C89" w14:paraId="52AD6CA6" w14:textId="77777777" w:rsidTr="00BE1886">
        <w:trPr>
          <w:trHeight w:val="934"/>
        </w:trPr>
        <w:tc>
          <w:tcPr>
            <w:tcW w:w="1320" w:type="pct"/>
          </w:tcPr>
          <w:p w14:paraId="2E57C639" w14:textId="77777777" w:rsidR="00BE1886" w:rsidRPr="005B4C89" w:rsidRDefault="00BE1886" w:rsidP="00BE1886">
            <w:pPr>
              <w:spacing w:after="0" w:line="240" w:lineRule="auto"/>
              <w:jc w:val="both"/>
              <w:rPr>
                <w:rFonts w:ascii="Times New Roman" w:hAnsi="Times New Roman" w:cs="Times New Roman"/>
              </w:rPr>
            </w:pPr>
          </w:p>
          <w:p w14:paraId="6AAD33EF" w14:textId="785C4894" w:rsidR="00BE1886" w:rsidRPr="005B4C89" w:rsidRDefault="00BE1886" w:rsidP="00BE1886">
            <w:pPr>
              <w:spacing w:after="0" w:line="240" w:lineRule="auto"/>
              <w:jc w:val="both"/>
              <w:rPr>
                <w:rFonts w:ascii="Times New Roman" w:hAnsi="Times New Roman" w:cs="Times New Roman"/>
              </w:rPr>
            </w:pPr>
            <w:r w:rsidRPr="005B4C89">
              <w:rPr>
                <w:rFonts w:ascii="Times New Roman" w:hAnsi="Times New Roman" w:cs="Times New Roman"/>
              </w:rPr>
              <w:t>Максимальная площадь земельного участка</w:t>
            </w:r>
          </w:p>
        </w:tc>
        <w:tc>
          <w:tcPr>
            <w:tcW w:w="1923" w:type="pct"/>
          </w:tcPr>
          <w:p w14:paraId="11AE55C8" w14:textId="5F5471B5" w:rsidR="00BE1886" w:rsidRPr="005B4C89" w:rsidRDefault="00BE1886" w:rsidP="004F0D61">
            <w:pPr>
              <w:spacing w:after="0" w:line="240" w:lineRule="auto"/>
              <w:ind w:right="70"/>
              <w:rPr>
                <w:rFonts w:ascii="Times New Roman" w:hAnsi="Times New Roman" w:cs="Times New Roman"/>
                <w:lang w:eastAsia="en-US"/>
              </w:rPr>
            </w:pPr>
            <w:r w:rsidRPr="005B4C89">
              <w:rPr>
                <w:rFonts w:ascii="Times New Roman" w:hAnsi="Times New Roman" w:cs="Times New Roman"/>
              </w:rPr>
              <w:t>Иные виды в составе данного регламента</w:t>
            </w:r>
          </w:p>
        </w:tc>
        <w:tc>
          <w:tcPr>
            <w:tcW w:w="1757" w:type="pct"/>
          </w:tcPr>
          <w:p w14:paraId="681D9A18" w14:textId="15ABA0F3" w:rsidR="00BE1886" w:rsidRPr="005B4C89" w:rsidRDefault="00BE1886" w:rsidP="004F0D61">
            <w:pPr>
              <w:spacing w:after="0" w:line="240" w:lineRule="auto"/>
              <w:jc w:val="center"/>
              <w:rPr>
                <w:rFonts w:ascii="Times New Roman" w:eastAsia="MS MinNew Roman" w:hAnsi="Times New Roman" w:cs="Times New Roman"/>
                <w:bCs/>
              </w:rPr>
            </w:pPr>
            <w:r w:rsidRPr="005B4C89">
              <w:rPr>
                <w:rFonts w:ascii="Times New Roman" w:hAnsi="Times New Roman" w:cs="Times New Roman"/>
              </w:rPr>
              <w:t>не устанавливаются</w:t>
            </w:r>
          </w:p>
        </w:tc>
      </w:tr>
      <w:tr w:rsidR="00BE1886" w:rsidRPr="005B4C89" w14:paraId="3CB9E2BF" w14:textId="77777777" w:rsidTr="00E80819">
        <w:trPr>
          <w:trHeight w:val="1016"/>
        </w:trPr>
        <w:tc>
          <w:tcPr>
            <w:tcW w:w="1320" w:type="pct"/>
            <w:vMerge w:val="restart"/>
            <w:tcBorders>
              <w:bottom w:val="single" w:sz="4" w:space="0" w:color="auto"/>
            </w:tcBorders>
          </w:tcPr>
          <w:p w14:paraId="123D637B" w14:textId="77777777" w:rsidR="00BE1886" w:rsidRPr="005B4C89" w:rsidRDefault="00BE1886" w:rsidP="004F0D61">
            <w:pPr>
              <w:spacing w:after="0" w:line="240" w:lineRule="auto"/>
              <w:jc w:val="both"/>
              <w:rPr>
                <w:rFonts w:ascii="Times New Roman" w:hAnsi="Times New Roman" w:cs="Times New Roman"/>
              </w:rPr>
            </w:pPr>
          </w:p>
          <w:p w14:paraId="17840F6E" w14:textId="581E13EA" w:rsidR="00BE1886" w:rsidRPr="005B4C89" w:rsidRDefault="00BE1886" w:rsidP="004F0D61">
            <w:pPr>
              <w:spacing w:after="0" w:line="240" w:lineRule="auto"/>
              <w:jc w:val="both"/>
              <w:rPr>
                <w:rFonts w:ascii="Times New Roman" w:hAnsi="Times New Roman" w:cs="Times New Roman"/>
              </w:rPr>
            </w:pPr>
            <w:r w:rsidRPr="005B4C89">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40509FBD" w14:textId="6A7A990D" w:rsidR="00BE1886" w:rsidRPr="005B4C89" w:rsidRDefault="00BE1886" w:rsidP="00BE1886">
            <w:pPr>
              <w:spacing w:after="0" w:line="240" w:lineRule="auto"/>
              <w:ind w:right="70"/>
              <w:rPr>
                <w:rFonts w:ascii="Times New Roman" w:hAnsi="Times New Roman" w:cs="Times New Roman"/>
                <w:lang w:eastAsia="en-US"/>
              </w:rPr>
            </w:pPr>
            <w:r w:rsidRPr="005B4C89">
              <w:rPr>
                <w:rFonts w:ascii="Times New Roman" w:hAnsi="Times New Roman" w:cs="Times New Roman"/>
              </w:rPr>
              <w:t>Дошкольное, начальное и среднее общее образование</w:t>
            </w:r>
          </w:p>
        </w:tc>
        <w:tc>
          <w:tcPr>
            <w:tcW w:w="1757" w:type="pct"/>
          </w:tcPr>
          <w:p w14:paraId="700CF903" w14:textId="14EA8F49" w:rsidR="00BE1886" w:rsidRPr="005B4C89" w:rsidRDefault="00BE1886" w:rsidP="00BE1886">
            <w:pPr>
              <w:spacing w:after="0" w:line="240" w:lineRule="auto"/>
              <w:jc w:val="center"/>
              <w:rPr>
                <w:rFonts w:ascii="Times New Roman" w:eastAsia="MS MinNew Roman" w:hAnsi="Times New Roman" w:cs="Times New Roman"/>
                <w:bCs/>
              </w:rPr>
            </w:pPr>
            <w:r w:rsidRPr="005B4C89">
              <w:rPr>
                <w:rFonts w:ascii="Times New Roman" w:hAnsi="Times New Roman" w:cs="Times New Roman"/>
              </w:rPr>
              <w:t>10 м</w:t>
            </w:r>
          </w:p>
        </w:tc>
      </w:tr>
      <w:tr w:rsidR="00BE1886" w:rsidRPr="005B4C89" w14:paraId="10217442" w14:textId="77777777" w:rsidTr="007A07CF">
        <w:tc>
          <w:tcPr>
            <w:tcW w:w="1320" w:type="pct"/>
            <w:vMerge/>
          </w:tcPr>
          <w:p w14:paraId="02060625" w14:textId="77777777" w:rsidR="00BE1886" w:rsidRPr="005B4C89" w:rsidRDefault="00BE1886" w:rsidP="00BE1886">
            <w:pPr>
              <w:spacing w:after="0" w:line="240" w:lineRule="auto"/>
              <w:rPr>
                <w:rFonts w:ascii="Times New Roman" w:hAnsi="Times New Roman" w:cs="Times New Roman"/>
              </w:rPr>
            </w:pPr>
          </w:p>
        </w:tc>
        <w:tc>
          <w:tcPr>
            <w:tcW w:w="1923" w:type="pct"/>
          </w:tcPr>
          <w:p w14:paraId="3C265923" w14:textId="77777777" w:rsidR="00BE1886" w:rsidRPr="005B4C89" w:rsidRDefault="00BE1886" w:rsidP="00BE1886">
            <w:pPr>
              <w:spacing w:after="0" w:line="240" w:lineRule="auto"/>
              <w:rPr>
                <w:rFonts w:ascii="Times New Roman" w:hAnsi="Times New Roman" w:cs="Times New Roman"/>
              </w:rPr>
            </w:pPr>
            <w:r w:rsidRPr="005B4C89">
              <w:rPr>
                <w:rFonts w:ascii="Times New Roman" w:hAnsi="Times New Roman" w:cs="Times New Roman"/>
                <w:lang w:eastAsia="en-US"/>
              </w:rPr>
              <w:t>Для остальных видов разрешенного использования в соответствии с таблицей 1 настоящей статьи</w:t>
            </w:r>
          </w:p>
        </w:tc>
        <w:tc>
          <w:tcPr>
            <w:tcW w:w="1757" w:type="pct"/>
          </w:tcPr>
          <w:p w14:paraId="26366730" w14:textId="77777777" w:rsidR="00BE1886" w:rsidRPr="005B4C89" w:rsidRDefault="00BE1886" w:rsidP="00BE1886">
            <w:pPr>
              <w:spacing w:after="0" w:line="240" w:lineRule="auto"/>
              <w:jc w:val="both"/>
              <w:rPr>
                <w:rFonts w:ascii="Times New Roman" w:hAnsi="Times New Roman" w:cs="Times New Roman"/>
                <w:lang w:eastAsia="en-US"/>
              </w:rPr>
            </w:pPr>
            <w:r w:rsidRPr="005B4C89">
              <w:rPr>
                <w:rFonts w:ascii="Times New Roman" w:hAnsi="Times New Roman" w:cs="Times New Roman"/>
                <w:lang w:eastAsia="en-US"/>
              </w:rPr>
              <w:t>не устанавливается</w:t>
            </w:r>
          </w:p>
        </w:tc>
      </w:tr>
      <w:tr w:rsidR="00BE1886" w:rsidRPr="005B4C89" w14:paraId="04385E0C" w14:textId="77777777" w:rsidTr="008017A1">
        <w:trPr>
          <w:trHeight w:val="927"/>
        </w:trPr>
        <w:tc>
          <w:tcPr>
            <w:tcW w:w="1320" w:type="pct"/>
            <w:vMerge w:val="restart"/>
          </w:tcPr>
          <w:p w14:paraId="6E75B6F4" w14:textId="77777777" w:rsidR="00BE1886" w:rsidRPr="005B4C89" w:rsidRDefault="00BE1886" w:rsidP="00BE1886">
            <w:pPr>
              <w:spacing w:after="0" w:line="240" w:lineRule="auto"/>
              <w:rPr>
                <w:rFonts w:ascii="Times New Roman" w:hAnsi="Times New Roman" w:cs="Times New Roman"/>
                <w:lang w:eastAsia="en-US"/>
              </w:rPr>
            </w:pPr>
            <w:r w:rsidRPr="005B4C89">
              <w:rPr>
                <w:rFonts w:ascii="Times New Roman" w:hAnsi="Times New Roman" w:cs="Times New Roman"/>
                <w:lang w:eastAsia="en-US"/>
              </w:rPr>
              <w:t>Предельное количество этажей</w:t>
            </w:r>
          </w:p>
        </w:tc>
        <w:tc>
          <w:tcPr>
            <w:tcW w:w="1923" w:type="pct"/>
          </w:tcPr>
          <w:p w14:paraId="34F8AA93" w14:textId="77777777" w:rsidR="00BE1886" w:rsidRPr="005B4C89" w:rsidRDefault="00BE1886" w:rsidP="00BE1886">
            <w:pPr>
              <w:spacing w:after="0" w:line="240" w:lineRule="auto"/>
              <w:jc w:val="both"/>
              <w:rPr>
                <w:rFonts w:ascii="Times New Roman" w:hAnsi="Times New Roman" w:cs="Times New Roman"/>
              </w:rPr>
            </w:pPr>
            <w:r w:rsidRPr="005B4C89">
              <w:rPr>
                <w:rFonts w:ascii="Times New Roman" w:hAnsi="Times New Roman" w:cs="Times New Roman"/>
              </w:rPr>
              <w:t>Дошкольное, начальное и среднее общее образование</w:t>
            </w:r>
          </w:p>
        </w:tc>
        <w:tc>
          <w:tcPr>
            <w:tcW w:w="1757" w:type="pct"/>
          </w:tcPr>
          <w:p w14:paraId="42B48DAA" w14:textId="77777777" w:rsidR="00BE1886" w:rsidRPr="005B4C89" w:rsidRDefault="00BE1886" w:rsidP="00BE1886">
            <w:pPr>
              <w:spacing w:after="0" w:line="240" w:lineRule="auto"/>
              <w:rPr>
                <w:rFonts w:ascii="Times New Roman" w:hAnsi="Times New Roman" w:cs="Times New Roman"/>
                <w:lang w:eastAsia="en-US"/>
              </w:rPr>
            </w:pPr>
            <w:r w:rsidRPr="005B4C89">
              <w:rPr>
                <w:rFonts w:ascii="Times New Roman" w:hAnsi="Times New Roman" w:cs="Times New Roman"/>
                <w:lang w:eastAsia="en-US"/>
              </w:rPr>
              <w:t>не выше 3 надземных этажей для общеобразовательных школ;</w:t>
            </w:r>
          </w:p>
          <w:p w14:paraId="23AB7871" w14:textId="77777777" w:rsidR="00BE1886" w:rsidRPr="005B4C89" w:rsidRDefault="00BE1886" w:rsidP="00BE1886">
            <w:pPr>
              <w:spacing w:after="0" w:line="240" w:lineRule="auto"/>
              <w:rPr>
                <w:rFonts w:ascii="Times New Roman" w:hAnsi="Times New Roman" w:cs="Times New Roman"/>
                <w:lang w:eastAsia="en-US"/>
              </w:rPr>
            </w:pPr>
            <w:r w:rsidRPr="005B4C89">
              <w:rPr>
                <w:rFonts w:ascii="Times New Roman" w:hAnsi="Times New Roman" w:cs="Times New Roman"/>
                <w:lang w:eastAsia="en-US"/>
              </w:rPr>
              <w:t>не выше 2 надземных этажей для дошкольных образовательных учреждений</w:t>
            </w:r>
          </w:p>
        </w:tc>
      </w:tr>
      <w:tr w:rsidR="00BE1886" w:rsidRPr="005B4C89" w14:paraId="33F73852" w14:textId="77777777" w:rsidTr="007A07CF">
        <w:tc>
          <w:tcPr>
            <w:tcW w:w="1320" w:type="pct"/>
            <w:vMerge/>
          </w:tcPr>
          <w:p w14:paraId="017CA16B" w14:textId="77777777" w:rsidR="00BE1886" w:rsidRPr="005B4C89" w:rsidRDefault="00BE1886" w:rsidP="00BE1886">
            <w:pPr>
              <w:spacing w:after="0" w:line="240" w:lineRule="auto"/>
              <w:rPr>
                <w:rFonts w:ascii="Times New Roman" w:hAnsi="Times New Roman" w:cs="Times New Roman"/>
                <w:lang w:eastAsia="en-US"/>
              </w:rPr>
            </w:pPr>
          </w:p>
        </w:tc>
        <w:tc>
          <w:tcPr>
            <w:tcW w:w="1923" w:type="pct"/>
          </w:tcPr>
          <w:p w14:paraId="25493C0C" w14:textId="77777777" w:rsidR="00BE1886" w:rsidRPr="005B4C89" w:rsidRDefault="00BE1886" w:rsidP="00BE1886">
            <w:pPr>
              <w:spacing w:after="0" w:line="240" w:lineRule="auto"/>
              <w:jc w:val="both"/>
              <w:rPr>
                <w:rFonts w:ascii="Times New Roman" w:hAnsi="Times New Roman" w:cs="Times New Roman"/>
              </w:rPr>
            </w:pPr>
            <w:r w:rsidRPr="005B4C89">
              <w:rPr>
                <w:rFonts w:ascii="Times New Roman" w:hAnsi="Times New Roman" w:cs="Times New Roman"/>
                <w:lang w:eastAsia="en-US"/>
              </w:rPr>
              <w:t>Для остальных видов разрешенного использования в соответствии с таблицей 1 настоящей статьи</w:t>
            </w:r>
          </w:p>
        </w:tc>
        <w:tc>
          <w:tcPr>
            <w:tcW w:w="1757" w:type="pct"/>
          </w:tcPr>
          <w:p w14:paraId="0591585A" w14:textId="77777777" w:rsidR="00BE1886" w:rsidRPr="005B4C89" w:rsidRDefault="00BE1886" w:rsidP="00BE1886">
            <w:pPr>
              <w:spacing w:after="0" w:line="240" w:lineRule="auto"/>
              <w:rPr>
                <w:rFonts w:ascii="Times New Roman" w:hAnsi="Times New Roman" w:cs="Times New Roman"/>
                <w:lang w:eastAsia="en-US"/>
              </w:rPr>
            </w:pPr>
            <w:r w:rsidRPr="005B4C89">
              <w:rPr>
                <w:rFonts w:ascii="Times New Roman" w:hAnsi="Times New Roman" w:cs="Times New Roman"/>
                <w:lang w:eastAsia="en-US"/>
              </w:rPr>
              <w:t>не устанавливается</w:t>
            </w:r>
          </w:p>
        </w:tc>
      </w:tr>
      <w:tr w:rsidR="00BE1886" w:rsidRPr="005B4C89" w14:paraId="4E2B1A9A" w14:textId="77777777" w:rsidTr="008017A1">
        <w:trPr>
          <w:trHeight w:val="471"/>
        </w:trPr>
        <w:tc>
          <w:tcPr>
            <w:tcW w:w="1320" w:type="pct"/>
          </w:tcPr>
          <w:p w14:paraId="2E3865CA" w14:textId="77777777" w:rsidR="00BE1886" w:rsidRPr="005B4C89" w:rsidRDefault="00BE1886" w:rsidP="00BE1886">
            <w:pPr>
              <w:spacing w:after="0" w:line="240" w:lineRule="auto"/>
              <w:rPr>
                <w:rFonts w:ascii="Times New Roman" w:hAnsi="Times New Roman" w:cs="Times New Roman"/>
              </w:rPr>
            </w:pPr>
            <w:r w:rsidRPr="005B4C89">
              <w:rPr>
                <w:rFonts w:ascii="Times New Roman" w:hAnsi="Times New Roman" w:cs="Times New Roman"/>
              </w:rPr>
              <w:t>Максимальный процент застройки в границах земельного участка</w:t>
            </w:r>
          </w:p>
        </w:tc>
        <w:tc>
          <w:tcPr>
            <w:tcW w:w="1923" w:type="pct"/>
          </w:tcPr>
          <w:p w14:paraId="44A5B6DC" w14:textId="77777777" w:rsidR="00BE1886" w:rsidRPr="005B4C89" w:rsidRDefault="00BE1886" w:rsidP="00BE1886">
            <w:pPr>
              <w:spacing w:after="0" w:line="240" w:lineRule="auto"/>
              <w:rPr>
                <w:rFonts w:ascii="Times New Roman" w:hAnsi="Times New Roman" w:cs="Times New Roman"/>
              </w:rPr>
            </w:pPr>
            <w:r w:rsidRPr="005B4C89">
              <w:rPr>
                <w:rFonts w:ascii="Times New Roman" w:hAnsi="Times New Roman" w:cs="Times New Roman"/>
                <w:lang w:eastAsia="en-US"/>
              </w:rPr>
              <w:t>Для всех видов разрешенного использования в соответствии с таблицей 1 настоящей статьи</w:t>
            </w:r>
          </w:p>
        </w:tc>
        <w:tc>
          <w:tcPr>
            <w:tcW w:w="1757" w:type="pct"/>
          </w:tcPr>
          <w:p w14:paraId="2464E828" w14:textId="77777777" w:rsidR="00BE1886" w:rsidRPr="005B4C89" w:rsidRDefault="00BE1886" w:rsidP="00BE1886">
            <w:pPr>
              <w:spacing w:after="0" w:line="240" w:lineRule="auto"/>
              <w:rPr>
                <w:rFonts w:ascii="Times New Roman" w:hAnsi="Times New Roman" w:cs="Times New Roman"/>
              </w:rPr>
            </w:pPr>
            <w:r w:rsidRPr="005B4C89">
              <w:rPr>
                <w:rFonts w:ascii="Times New Roman" w:hAnsi="Times New Roman" w:cs="Times New Roman"/>
              </w:rPr>
              <w:t>не устанавливается</w:t>
            </w:r>
          </w:p>
        </w:tc>
      </w:tr>
      <w:tr w:rsidR="00BE1886" w:rsidRPr="005B4C89" w14:paraId="587395B4" w14:textId="77777777" w:rsidTr="008017A1">
        <w:tc>
          <w:tcPr>
            <w:tcW w:w="1320" w:type="pct"/>
            <w:vMerge w:val="restart"/>
          </w:tcPr>
          <w:p w14:paraId="66A85824" w14:textId="77777777" w:rsidR="00BE1886" w:rsidRPr="005B4C89" w:rsidRDefault="00BE1886" w:rsidP="00BE1886">
            <w:pPr>
              <w:spacing w:after="0" w:line="240" w:lineRule="auto"/>
              <w:rPr>
                <w:rFonts w:ascii="Times New Roman" w:hAnsi="Times New Roman" w:cs="Times New Roman"/>
              </w:rPr>
            </w:pPr>
            <w:r w:rsidRPr="005B4C89">
              <w:rPr>
                <w:rFonts w:ascii="Times New Roman" w:hAnsi="Times New Roman" w:cs="Times New Roman"/>
                <w:lang w:eastAsia="en-US"/>
              </w:rPr>
              <w:t>Минимальный процент озеленения земельного участка по отношению к расчетной площади здания</w:t>
            </w:r>
          </w:p>
        </w:tc>
        <w:tc>
          <w:tcPr>
            <w:tcW w:w="1923" w:type="pct"/>
          </w:tcPr>
          <w:p w14:paraId="634A40E1" w14:textId="77777777" w:rsidR="00BE1886" w:rsidRPr="005B4C89" w:rsidRDefault="00BE1886" w:rsidP="00BE1886">
            <w:pPr>
              <w:spacing w:after="0" w:line="240" w:lineRule="auto"/>
              <w:rPr>
                <w:rFonts w:ascii="Times New Roman" w:hAnsi="Times New Roman" w:cs="Times New Roman"/>
              </w:rPr>
            </w:pPr>
            <w:r w:rsidRPr="005B4C89">
              <w:rPr>
                <w:rFonts w:ascii="Times New Roman" w:hAnsi="Times New Roman" w:cs="Times New Roman"/>
              </w:rPr>
              <w:t xml:space="preserve">Бытовое обслуживание </w:t>
            </w:r>
            <w:r w:rsidRPr="005B4C89">
              <w:rPr>
                <w:rFonts w:ascii="Times New Roman" w:eastAsiaTheme="minorHAnsi" w:hAnsi="Times New Roman" w:cs="Times New Roman"/>
                <w:lang w:eastAsia="en-US"/>
              </w:rPr>
              <w:t>(3.3)</w:t>
            </w:r>
          </w:p>
          <w:p w14:paraId="32A7F5D8" w14:textId="77777777" w:rsidR="00BE1886" w:rsidRPr="005B4C89" w:rsidRDefault="00BE1886" w:rsidP="00BE1886">
            <w:pPr>
              <w:spacing w:after="0" w:line="240" w:lineRule="auto"/>
              <w:rPr>
                <w:rFonts w:ascii="Times New Roman" w:hAnsi="Times New Roman" w:cs="Times New Roman"/>
              </w:rPr>
            </w:pPr>
            <w:r w:rsidRPr="005B4C89">
              <w:rPr>
                <w:rFonts w:ascii="Times New Roman" w:hAnsi="Times New Roman" w:cs="Times New Roman"/>
              </w:rPr>
              <w:t>Амбулаторно-поликлиническое обслуживание (3.4.1)</w:t>
            </w:r>
          </w:p>
          <w:p w14:paraId="708F2DD7" w14:textId="77777777" w:rsidR="00BE1886" w:rsidRPr="005B4C89" w:rsidRDefault="00BE1886" w:rsidP="00BE1886">
            <w:pPr>
              <w:spacing w:after="0" w:line="240" w:lineRule="auto"/>
              <w:rPr>
                <w:rFonts w:ascii="Times New Roman" w:hAnsi="Times New Roman" w:cs="Times New Roman"/>
              </w:rPr>
            </w:pPr>
            <w:r w:rsidRPr="005B4C89">
              <w:rPr>
                <w:rFonts w:ascii="Times New Roman" w:hAnsi="Times New Roman" w:cs="Times New Roman"/>
              </w:rPr>
              <w:t>Социальное обслуживание (3.2)</w:t>
            </w:r>
          </w:p>
        </w:tc>
        <w:tc>
          <w:tcPr>
            <w:tcW w:w="1757" w:type="pct"/>
            <w:vAlign w:val="center"/>
          </w:tcPr>
          <w:p w14:paraId="3FDE9129" w14:textId="77777777" w:rsidR="00BE1886" w:rsidRPr="005B4C89" w:rsidRDefault="00BE1886" w:rsidP="00BE1886">
            <w:pPr>
              <w:spacing w:after="0" w:line="240" w:lineRule="auto"/>
              <w:jc w:val="center"/>
              <w:rPr>
                <w:rFonts w:ascii="Times New Roman" w:hAnsi="Times New Roman" w:cs="Times New Roman"/>
              </w:rPr>
            </w:pPr>
            <w:r w:rsidRPr="005B4C89">
              <w:rPr>
                <w:rFonts w:ascii="Times New Roman" w:hAnsi="Times New Roman" w:cs="Times New Roman"/>
                <w:lang w:eastAsia="en-US"/>
              </w:rPr>
              <w:t>не менее 20%</w:t>
            </w:r>
          </w:p>
        </w:tc>
      </w:tr>
      <w:tr w:rsidR="00BE1886" w:rsidRPr="005B4C89" w14:paraId="39A4D0B3" w14:textId="77777777" w:rsidTr="008017A1">
        <w:tc>
          <w:tcPr>
            <w:tcW w:w="1320" w:type="pct"/>
            <w:vMerge/>
          </w:tcPr>
          <w:p w14:paraId="654302FD" w14:textId="77777777" w:rsidR="00BE1886" w:rsidRPr="005B4C89" w:rsidRDefault="00BE1886" w:rsidP="00BE1886">
            <w:pPr>
              <w:spacing w:after="0" w:line="240" w:lineRule="auto"/>
              <w:rPr>
                <w:rFonts w:ascii="Times New Roman" w:hAnsi="Times New Roman" w:cs="Times New Roman"/>
                <w:lang w:eastAsia="en-US"/>
              </w:rPr>
            </w:pPr>
          </w:p>
        </w:tc>
        <w:tc>
          <w:tcPr>
            <w:tcW w:w="1923" w:type="pct"/>
          </w:tcPr>
          <w:p w14:paraId="56D693A1" w14:textId="77777777" w:rsidR="00BE1886" w:rsidRPr="005B4C89" w:rsidRDefault="00BE1886" w:rsidP="00BE1886">
            <w:pPr>
              <w:spacing w:after="0" w:line="240" w:lineRule="auto"/>
              <w:jc w:val="both"/>
              <w:rPr>
                <w:rFonts w:ascii="Times New Roman" w:hAnsi="Times New Roman" w:cs="Times New Roman"/>
              </w:rPr>
            </w:pPr>
            <w:r w:rsidRPr="005B4C89">
              <w:rPr>
                <w:rFonts w:ascii="Times New Roman" w:hAnsi="Times New Roman" w:cs="Times New Roman"/>
                <w:lang w:eastAsia="en-US"/>
              </w:rPr>
              <w:t>Для остальных видов разрешенного использования</w:t>
            </w:r>
          </w:p>
        </w:tc>
        <w:tc>
          <w:tcPr>
            <w:tcW w:w="1757" w:type="pct"/>
          </w:tcPr>
          <w:p w14:paraId="00EA5AAA" w14:textId="77777777" w:rsidR="00BE1886" w:rsidRPr="005B4C89" w:rsidRDefault="00BE1886" w:rsidP="00BE1886">
            <w:pPr>
              <w:spacing w:after="0" w:line="240" w:lineRule="auto"/>
              <w:rPr>
                <w:rFonts w:ascii="Times New Roman" w:hAnsi="Times New Roman" w:cs="Times New Roman"/>
              </w:rPr>
            </w:pPr>
            <w:r w:rsidRPr="005B4C89">
              <w:rPr>
                <w:rFonts w:ascii="Times New Roman" w:hAnsi="Times New Roman" w:cs="Times New Roman"/>
                <w:lang w:eastAsia="en-US"/>
              </w:rPr>
              <w:t>не устанавливается</w:t>
            </w:r>
          </w:p>
        </w:tc>
      </w:tr>
    </w:tbl>
    <w:p w14:paraId="02E72B90" w14:textId="77777777" w:rsidR="008A0754" w:rsidRPr="005B4C89" w:rsidRDefault="008A0754" w:rsidP="00DA4CFD">
      <w:pPr>
        <w:widowControl w:val="0"/>
        <w:autoSpaceDE w:val="0"/>
        <w:autoSpaceDN w:val="0"/>
        <w:adjustRightInd w:val="0"/>
        <w:spacing w:line="240" w:lineRule="auto"/>
        <w:ind w:firstLine="709"/>
        <w:jc w:val="both"/>
        <w:rPr>
          <w:rFonts w:ascii="Times New Roman" w:hAnsi="Times New Roman" w:cs="Times New Roman"/>
          <w:sz w:val="24"/>
          <w:szCs w:val="24"/>
        </w:rPr>
      </w:pPr>
    </w:p>
    <w:p w14:paraId="797EEBA8" w14:textId="77777777" w:rsidR="00DA4CFD" w:rsidRPr="005B4C89" w:rsidRDefault="00DA4CFD" w:rsidP="00DA4CFD">
      <w:pPr>
        <w:widowControl w:val="0"/>
        <w:autoSpaceDE w:val="0"/>
        <w:autoSpaceDN w:val="0"/>
        <w:adjustRightInd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4. При градостроительной деятельности учесть требования  статьи 46 данных Правил, в соответствии с Региональными нормативами градостроительного проектирования Республики Крым.</w:t>
      </w:r>
    </w:p>
    <w:p w14:paraId="15237CA7" w14:textId="77777777" w:rsidR="00F2161E" w:rsidRPr="005B4C89" w:rsidRDefault="00DA4CFD" w:rsidP="000A6A11">
      <w:pPr>
        <w:pStyle w:val="22"/>
        <w:spacing w:before="120" w:after="200"/>
        <w:rPr>
          <w:color w:val="auto"/>
          <w:spacing w:val="-6"/>
          <w:kern w:val="24"/>
          <w:szCs w:val="24"/>
        </w:rPr>
      </w:pPr>
      <w:r w:rsidRPr="005B4C89">
        <w:rPr>
          <w:color w:val="auto"/>
          <w:spacing w:val="-6"/>
          <w:kern w:val="24"/>
          <w:szCs w:val="24"/>
        </w:rPr>
        <w:t>5</w:t>
      </w:r>
      <w:r w:rsidR="00F2161E" w:rsidRPr="005B4C89">
        <w:rPr>
          <w:color w:val="auto"/>
          <w:spacing w:val="-6"/>
          <w:kern w:val="24"/>
          <w:szCs w:val="24"/>
        </w:rPr>
        <w:t>. Ограничения использования земельных участков и объектов капитального строительства указаны в статьях 63-71 настоящих Правил.</w:t>
      </w:r>
    </w:p>
    <w:p w14:paraId="0D71DD60" w14:textId="77777777" w:rsidR="00F2161E" w:rsidRPr="005B4C89" w:rsidRDefault="00F2161E" w:rsidP="008017A1">
      <w:pPr>
        <w:spacing w:line="240" w:lineRule="auto"/>
        <w:ind w:firstLine="709"/>
        <w:jc w:val="both"/>
        <w:rPr>
          <w:rFonts w:ascii="Times New Roman" w:hAnsi="Times New Roman" w:cs="Times New Roman"/>
          <w:sz w:val="24"/>
          <w:szCs w:val="24"/>
        </w:rPr>
      </w:pPr>
    </w:p>
    <w:p w14:paraId="64466305" w14:textId="77777777" w:rsidR="00551F21" w:rsidRPr="005B4C89" w:rsidRDefault="00551F21" w:rsidP="004A716B">
      <w:pPr>
        <w:pStyle w:val="41"/>
        <w:numPr>
          <w:ilvl w:val="0"/>
          <w:numId w:val="0"/>
        </w:numPr>
        <w:spacing w:before="0" w:after="200"/>
        <w:outlineLvl w:val="0"/>
        <w:rPr>
          <w:sz w:val="24"/>
        </w:rPr>
      </w:pPr>
      <w:r w:rsidRPr="005B4C89">
        <w:rPr>
          <w:sz w:val="24"/>
        </w:rPr>
        <w:t>Статья 5</w:t>
      </w:r>
      <w:r w:rsidR="006C715E" w:rsidRPr="005B4C89">
        <w:rPr>
          <w:sz w:val="24"/>
        </w:rPr>
        <w:t>2</w:t>
      </w:r>
      <w:r w:rsidRPr="005B4C89">
        <w:rPr>
          <w:sz w:val="24"/>
        </w:rPr>
        <w:t>. Градостроительный регламент зоны производственных объектов за границами населенн</w:t>
      </w:r>
      <w:r w:rsidR="00F6021D" w:rsidRPr="005B4C89">
        <w:rPr>
          <w:sz w:val="24"/>
        </w:rPr>
        <w:t>ых</w:t>
      </w:r>
      <w:r w:rsidRPr="005B4C89">
        <w:rPr>
          <w:sz w:val="24"/>
        </w:rPr>
        <w:t xml:space="preserve"> пункт</w:t>
      </w:r>
      <w:r w:rsidR="00F6021D" w:rsidRPr="005B4C89">
        <w:rPr>
          <w:sz w:val="24"/>
        </w:rPr>
        <w:t xml:space="preserve">ов </w:t>
      </w:r>
      <w:r w:rsidR="008D75D4" w:rsidRPr="005B4C89">
        <w:rPr>
          <w:sz w:val="24"/>
        </w:rPr>
        <w:t>(</w:t>
      </w:r>
      <w:r w:rsidRPr="005B4C89">
        <w:rPr>
          <w:sz w:val="24"/>
        </w:rPr>
        <w:t>П</w:t>
      </w:r>
      <w:r w:rsidR="00A833D2" w:rsidRPr="005B4C89">
        <w:rPr>
          <w:sz w:val="24"/>
        </w:rPr>
        <w:t>-</w:t>
      </w:r>
      <w:r w:rsidRPr="005B4C89">
        <w:rPr>
          <w:sz w:val="24"/>
        </w:rPr>
        <w:t>2)</w:t>
      </w:r>
      <w:bookmarkEnd w:id="339"/>
      <w:r w:rsidR="00D62375" w:rsidRPr="005B4C89">
        <w:rPr>
          <w:sz w:val="24"/>
        </w:rPr>
        <w:t>: П-2/1</w:t>
      </w:r>
      <w:r w:rsidR="00DA1083" w:rsidRPr="005B4C89">
        <w:rPr>
          <w:sz w:val="24"/>
        </w:rPr>
        <w:t>, П-2/2</w:t>
      </w:r>
    </w:p>
    <w:p w14:paraId="7B51AB07" w14:textId="77777777" w:rsidR="00CD6561" w:rsidRPr="005B4C89" w:rsidRDefault="00CD6561" w:rsidP="004A716B">
      <w:pPr>
        <w:spacing w:line="240" w:lineRule="auto"/>
        <w:ind w:firstLine="709"/>
        <w:jc w:val="both"/>
        <w:rPr>
          <w:rFonts w:ascii="Times New Roman" w:hAnsi="Times New Roman" w:cs="Times New Roman"/>
        </w:rPr>
      </w:pPr>
      <w:r w:rsidRPr="005B4C89">
        <w:rPr>
          <w:rFonts w:ascii="Times New Roman" w:hAnsi="Times New Roman" w:cs="Times New Roman"/>
          <w:sz w:val="24"/>
          <w:szCs w:val="24"/>
        </w:rPr>
        <w:t>1. Цели выделения зоны:</w:t>
      </w:r>
    </w:p>
    <w:p w14:paraId="071B212F" w14:textId="77777777" w:rsidR="00CD6561" w:rsidRPr="005B4C89" w:rsidRDefault="00CD6561" w:rsidP="004A716B">
      <w:pPr>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 xml:space="preserve">Обеспечение правовых условий строительства и реконструкции преимущественно объектов производственного и коммунального назначения. </w:t>
      </w:r>
    </w:p>
    <w:p w14:paraId="36D4C272" w14:textId="77777777" w:rsidR="001E266A" w:rsidRPr="005B4C89" w:rsidRDefault="001E266A" w:rsidP="006921E2">
      <w:pPr>
        <w:pStyle w:val="a5"/>
        <w:numPr>
          <w:ilvl w:val="2"/>
          <w:numId w:val="7"/>
        </w:numPr>
      </w:pPr>
      <w:r w:rsidRPr="005B4C89">
        <w:t>Перечень видов разрешённого использования земельных участков и объектов капитального строительства:</w:t>
      </w:r>
    </w:p>
    <w:p w14:paraId="1B345600" w14:textId="77777777" w:rsidR="00BD39DC" w:rsidRPr="005B4C89" w:rsidRDefault="00BD39DC" w:rsidP="00BD39DC">
      <w:pPr>
        <w:pStyle w:val="a5"/>
        <w:ind w:left="1080" w:firstLine="0"/>
      </w:pP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2127"/>
        <w:gridCol w:w="4694"/>
        <w:gridCol w:w="850"/>
        <w:gridCol w:w="1984"/>
        <w:gridCol w:w="4379"/>
      </w:tblGrid>
      <w:tr w:rsidR="00BD39DC" w:rsidRPr="005B4C89" w14:paraId="7B7EE001" w14:textId="77777777" w:rsidTr="00BD39DC">
        <w:trPr>
          <w:trHeight w:val="397"/>
          <w:tblHeader/>
        </w:trPr>
        <w:tc>
          <w:tcPr>
            <w:tcW w:w="14890" w:type="dxa"/>
            <w:gridSpan w:val="6"/>
            <w:tcBorders>
              <w:top w:val="nil"/>
              <w:left w:val="nil"/>
              <w:bottom w:val="single" w:sz="4" w:space="0" w:color="auto"/>
              <w:right w:val="nil"/>
            </w:tcBorders>
            <w:shd w:val="clear" w:color="auto" w:fill="auto"/>
            <w:vAlign w:val="center"/>
          </w:tcPr>
          <w:p w14:paraId="41D3F586" w14:textId="77777777" w:rsidR="00BD39DC" w:rsidRPr="005B4C89" w:rsidRDefault="00BD39DC" w:rsidP="007D3AB7">
            <w:pPr>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 xml:space="preserve">П-2. Зона производственных объектов за границами населенных пунктов </w:t>
            </w:r>
          </w:p>
        </w:tc>
      </w:tr>
      <w:tr w:rsidR="00BD39DC" w:rsidRPr="005B4C89" w14:paraId="66B4D718" w14:textId="77777777" w:rsidTr="007D3AB7">
        <w:trPr>
          <w:trHeight w:val="397"/>
          <w:tblHeader/>
        </w:trPr>
        <w:tc>
          <w:tcPr>
            <w:tcW w:w="7677" w:type="dxa"/>
            <w:gridSpan w:val="3"/>
            <w:tcBorders>
              <w:top w:val="single" w:sz="4" w:space="0" w:color="auto"/>
            </w:tcBorders>
            <w:shd w:val="clear" w:color="auto" w:fill="auto"/>
            <w:vAlign w:val="center"/>
          </w:tcPr>
          <w:p w14:paraId="4D648DC2" w14:textId="77777777" w:rsidR="00BD39DC" w:rsidRPr="005B4C89" w:rsidRDefault="00BD39DC" w:rsidP="007D3AB7">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Основные виды разрешенного использования</w:t>
            </w:r>
          </w:p>
        </w:tc>
        <w:tc>
          <w:tcPr>
            <w:tcW w:w="7213" w:type="dxa"/>
            <w:gridSpan w:val="3"/>
            <w:tcBorders>
              <w:top w:val="single" w:sz="4" w:space="0" w:color="auto"/>
            </w:tcBorders>
            <w:shd w:val="clear" w:color="auto" w:fill="auto"/>
            <w:vAlign w:val="center"/>
          </w:tcPr>
          <w:p w14:paraId="259F2E02" w14:textId="77777777" w:rsidR="00BD39DC" w:rsidRPr="005B4C89" w:rsidRDefault="00BD39DC" w:rsidP="007D3AB7">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BD39DC" w:rsidRPr="005B4C89" w14:paraId="342B051E" w14:textId="77777777" w:rsidTr="007D3AB7">
        <w:trPr>
          <w:trHeight w:val="281"/>
          <w:tblHeader/>
        </w:trPr>
        <w:tc>
          <w:tcPr>
            <w:tcW w:w="856" w:type="dxa"/>
            <w:shd w:val="clear" w:color="auto" w:fill="auto"/>
            <w:vAlign w:val="center"/>
          </w:tcPr>
          <w:p w14:paraId="42ACA1CA" w14:textId="77777777" w:rsidR="00BD39DC" w:rsidRPr="005B4C89" w:rsidRDefault="00BD39DC" w:rsidP="007D3AB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2127" w:type="dxa"/>
            <w:shd w:val="clear" w:color="auto" w:fill="auto"/>
            <w:vAlign w:val="center"/>
          </w:tcPr>
          <w:p w14:paraId="73C795B3" w14:textId="77777777" w:rsidR="00BD39DC" w:rsidRPr="005B4C89" w:rsidRDefault="00BD39DC" w:rsidP="007D3AB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694" w:type="dxa"/>
            <w:shd w:val="clear" w:color="auto" w:fill="auto"/>
            <w:vAlign w:val="center"/>
          </w:tcPr>
          <w:p w14:paraId="4AC6F3A1" w14:textId="77777777" w:rsidR="00BD39DC" w:rsidRPr="005B4C89" w:rsidRDefault="00BD39DC" w:rsidP="007D3AB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4D7D4E37" w14:textId="77777777" w:rsidR="00BD39DC" w:rsidRPr="005B4C89" w:rsidRDefault="00BD39DC" w:rsidP="007D3AB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shd w:val="clear" w:color="auto" w:fill="auto"/>
            <w:vAlign w:val="center"/>
          </w:tcPr>
          <w:p w14:paraId="5B2E6EF1" w14:textId="77777777" w:rsidR="00BD39DC" w:rsidRPr="005B4C89" w:rsidRDefault="00BD39DC" w:rsidP="007D3AB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379" w:type="dxa"/>
            <w:shd w:val="clear" w:color="auto" w:fill="auto"/>
            <w:vAlign w:val="center"/>
          </w:tcPr>
          <w:p w14:paraId="1F630106" w14:textId="77777777" w:rsidR="00BD39DC" w:rsidRPr="005B4C89" w:rsidRDefault="00BD39DC" w:rsidP="007D3AB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tr w:rsidR="00BD39DC" w:rsidRPr="005B4C89" w14:paraId="5E52B970" w14:textId="77777777" w:rsidTr="007D3AB7">
        <w:trPr>
          <w:trHeight w:val="281"/>
        </w:trPr>
        <w:tc>
          <w:tcPr>
            <w:tcW w:w="856" w:type="dxa"/>
            <w:vMerge w:val="restart"/>
            <w:shd w:val="clear" w:color="auto" w:fill="auto"/>
          </w:tcPr>
          <w:p w14:paraId="717023BE"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4.1</w:t>
            </w:r>
          </w:p>
        </w:tc>
        <w:tc>
          <w:tcPr>
            <w:tcW w:w="2127" w:type="dxa"/>
            <w:vMerge w:val="restart"/>
            <w:shd w:val="clear" w:color="auto" w:fill="auto"/>
          </w:tcPr>
          <w:p w14:paraId="761813AD"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Деловое управление</w:t>
            </w:r>
          </w:p>
        </w:tc>
        <w:tc>
          <w:tcPr>
            <w:tcW w:w="4694" w:type="dxa"/>
            <w:vMerge w:val="restart"/>
            <w:shd w:val="clear" w:color="auto" w:fill="auto"/>
          </w:tcPr>
          <w:p w14:paraId="14B7C42B"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w:t>
            </w:r>
            <w:r w:rsidRPr="005B4C89">
              <w:rPr>
                <w:rFonts w:ascii="Times New Roman" w:eastAsiaTheme="minorHAnsi" w:hAnsi="Times New Roman" w:cs="Times New Roman"/>
                <w:lang w:eastAsia="en-US"/>
              </w:rPr>
              <w:lastRenderedPageBreak/>
              <w:t>банковской и страховой деятельности)</w:t>
            </w:r>
          </w:p>
        </w:tc>
        <w:tc>
          <w:tcPr>
            <w:tcW w:w="850" w:type="dxa"/>
            <w:shd w:val="clear" w:color="auto" w:fill="auto"/>
          </w:tcPr>
          <w:p w14:paraId="68ED63E2"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3.1.1</w:t>
            </w:r>
          </w:p>
        </w:tc>
        <w:tc>
          <w:tcPr>
            <w:tcW w:w="1984" w:type="dxa"/>
            <w:shd w:val="clear" w:color="auto" w:fill="auto"/>
          </w:tcPr>
          <w:p w14:paraId="761DD32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p w14:paraId="713986C1" w14:textId="77777777" w:rsidR="00BD39DC" w:rsidRPr="005B4C89" w:rsidRDefault="00BD39DC" w:rsidP="007D3AB7">
            <w:pPr>
              <w:spacing w:after="0" w:line="240" w:lineRule="auto"/>
              <w:rPr>
                <w:rFonts w:ascii="Times New Roman" w:hAnsi="Times New Roman" w:cs="Times New Roman"/>
              </w:rPr>
            </w:pPr>
          </w:p>
          <w:p w14:paraId="46F39E5D" w14:textId="77777777" w:rsidR="00BD39DC" w:rsidRPr="005B4C89" w:rsidRDefault="00BD39DC" w:rsidP="007D3AB7">
            <w:pPr>
              <w:spacing w:after="0" w:line="240" w:lineRule="auto"/>
              <w:rPr>
                <w:rFonts w:ascii="Times New Roman" w:hAnsi="Times New Roman" w:cs="Times New Roman"/>
              </w:rPr>
            </w:pPr>
          </w:p>
        </w:tc>
        <w:tc>
          <w:tcPr>
            <w:tcW w:w="4379" w:type="dxa"/>
            <w:shd w:val="clear" w:color="auto" w:fill="auto"/>
          </w:tcPr>
          <w:p w14:paraId="0B0F203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w:t>
            </w:r>
            <w:r w:rsidRPr="005B4C89">
              <w:rPr>
                <w:rFonts w:ascii="Times New Roman" w:hAnsi="Times New Roman" w:cs="Times New Roman"/>
              </w:rPr>
              <w:lastRenderedPageBreak/>
              <w:t>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D39DC" w:rsidRPr="005B4C89" w14:paraId="101775E9" w14:textId="77777777" w:rsidTr="007D3AB7">
        <w:trPr>
          <w:trHeight w:val="281"/>
        </w:trPr>
        <w:tc>
          <w:tcPr>
            <w:tcW w:w="856" w:type="dxa"/>
            <w:vMerge/>
            <w:shd w:val="clear" w:color="auto" w:fill="auto"/>
          </w:tcPr>
          <w:p w14:paraId="26A0DC06"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04259FF6"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2764250"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DDAB56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4.5</w:t>
            </w:r>
          </w:p>
        </w:tc>
        <w:tc>
          <w:tcPr>
            <w:tcW w:w="1984" w:type="dxa"/>
            <w:shd w:val="clear" w:color="auto" w:fill="auto"/>
          </w:tcPr>
          <w:p w14:paraId="4A6E0F0D" w14:textId="77777777" w:rsidR="00BD39DC" w:rsidRPr="005B4C89" w:rsidRDefault="00BD39DC" w:rsidP="007D3AB7">
            <w:pPr>
              <w:autoSpaceDE w:val="0"/>
              <w:autoSpaceDN w:val="0"/>
              <w:adjustRightInd w:val="0"/>
              <w:spacing w:after="0" w:line="240" w:lineRule="auto"/>
              <w:jc w:val="both"/>
              <w:rPr>
                <w:rFonts w:ascii="Times New Roman" w:hAnsi="Times New Roman" w:cs="Times New Roman"/>
              </w:rPr>
            </w:pPr>
            <w:r w:rsidRPr="005B4C89">
              <w:rPr>
                <w:rFonts w:ascii="Times New Roman" w:hAnsi="Times New Roman" w:cs="Times New Roman"/>
              </w:rPr>
              <w:t>Банковская и страховая деятельность</w:t>
            </w:r>
          </w:p>
          <w:p w14:paraId="7B444F71" w14:textId="77777777" w:rsidR="00BD39DC" w:rsidRPr="005B4C89" w:rsidRDefault="00BD39DC" w:rsidP="007D3AB7">
            <w:pPr>
              <w:spacing w:after="0" w:line="240" w:lineRule="auto"/>
              <w:jc w:val="both"/>
              <w:rPr>
                <w:rFonts w:ascii="Times New Roman" w:hAnsi="Times New Roman" w:cs="Times New Roman"/>
              </w:rPr>
            </w:pPr>
          </w:p>
        </w:tc>
        <w:tc>
          <w:tcPr>
            <w:tcW w:w="4379" w:type="dxa"/>
            <w:shd w:val="clear" w:color="auto" w:fill="auto"/>
          </w:tcPr>
          <w:p w14:paraId="06A8AD92" w14:textId="77777777" w:rsidR="00BD39DC" w:rsidRPr="005B4C89" w:rsidRDefault="00BD39DC" w:rsidP="007D3AB7">
            <w:pPr>
              <w:autoSpaceDE w:val="0"/>
              <w:autoSpaceDN w:val="0"/>
              <w:adjustRightInd w:val="0"/>
              <w:spacing w:after="0" w:line="240" w:lineRule="auto"/>
              <w:jc w:val="both"/>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BD39DC" w:rsidRPr="005B4C89" w14:paraId="2A2463FE" w14:textId="77777777" w:rsidTr="007D3AB7">
        <w:trPr>
          <w:trHeight w:val="281"/>
        </w:trPr>
        <w:tc>
          <w:tcPr>
            <w:tcW w:w="856" w:type="dxa"/>
            <w:vMerge/>
            <w:shd w:val="clear" w:color="auto" w:fill="auto"/>
          </w:tcPr>
          <w:p w14:paraId="6F132423"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4C5E5145"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96095F6"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965ECA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0634F7A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379" w:type="dxa"/>
            <w:shd w:val="clear" w:color="auto" w:fill="auto"/>
          </w:tcPr>
          <w:p w14:paraId="390C5BA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BD39DC" w:rsidRPr="005B4C89" w14:paraId="3DC139F0" w14:textId="77777777" w:rsidTr="007D3AB7">
        <w:trPr>
          <w:trHeight w:val="281"/>
        </w:trPr>
        <w:tc>
          <w:tcPr>
            <w:tcW w:w="856" w:type="dxa"/>
            <w:vMerge/>
            <w:shd w:val="clear" w:color="auto" w:fill="auto"/>
          </w:tcPr>
          <w:p w14:paraId="511CD0B4"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597F6387"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71A1F98"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03AACC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3602849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Служебные гаражи</w:t>
            </w:r>
          </w:p>
          <w:p w14:paraId="19A46C58" w14:textId="77777777" w:rsidR="00BD39DC" w:rsidRPr="005B4C89" w:rsidRDefault="00BD39DC" w:rsidP="007D3AB7">
            <w:pPr>
              <w:spacing w:after="0" w:line="240" w:lineRule="auto"/>
              <w:rPr>
                <w:rFonts w:ascii="Times New Roman" w:hAnsi="Times New Roman" w:cs="Times New Roman"/>
              </w:rPr>
            </w:pPr>
          </w:p>
          <w:p w14:paraId="53DD3240" w14:textId="77777777" w:rsidR="00BD39DC" w:rsidRPr="005B4C89" w:rsidRDefault="00BD39DC" w:rsidP="007D3AB7">
            <w:pPr>
              <w:spacing w:after="0" w:line="240" w:lineRule="auto"/>
              <w:rPr>
                <w:rFonts w:ascii="Times New Roman" w:hAnsi="Times New Roman" w:cs="Times New Roman"/>
              </w:rPr>
            </w:pPr>
          </w:p>
        </w:tc>
        <w:tc>
          <w:tcPr>
            <w:tcW w:w="4379" w:type="dxa"/>
            <w:shd w:val="clear" w:color="auto" w:fill="auto"/>
          </w:tcPr>
          <w:p w14:paraId="67DDA99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17"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18"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BD39DC" w:rsidRPr="005B4C89" w14:paraId="65A9DAAA" w14:textId="77777777" w:rsidTr="007D3AB7">
        <w:trPr>
          <w:trHeight w:val="281"/>
        </w:trPr>
        <w:tc>
          <w:tcPr>
            <w:tcW w:w="856" w:type="dxa"/>
            <w:vMerge/>
            <w:shd w:val="clear" w:color="auto" w:fill="auto"/>
          </w:tcPr>
          <w:p w14:paraId="38D88BB9"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66750262"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1E96310"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18A2125"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0B267B7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5E5B0A6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w:t>
            </w:r>
            <w:r w:rsidRPr="005B4C89">
              <w:rPr>
                <w:rFonts w:ascii="Times New Roman" w:hAnsi="Times New Roman" w:cs="Times New Roman"/>
              </w:rPr>
              <w:lastRenderedPageBreak/>
              <w:t>части благоустройства территории, общественных туалетов</w:t>
            </w:r>
          </w:p>
        </w:tc>
      </w:tr>
      <w:tr w:rsidR="00BD39DC" w:rsidRPr="005B4C89" w14:paraId="677184D1" w14:textId="77777777" w:rsidTr="007D3AB7">
        <w:trPr>
          <w:trHeight w:val="281"/>
        </w:trPr>
        <w:tc>
          <w:tcPr>
            <w:tcW w:w="856" w:type="dxa"/>
            <w:vMerge w:val="restart"/>
            <w:shd w:val="clear" w:color="auto" w:fill="auto"/>
          </w:tcPr>
          <w:p w14:paraId="4036AB23"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6.1</w:t>
            </w:r>
          </w:p>
        </w:tc>
        <w:tc>
          <w:tcPr>
            <w:tcW w:w="2127" w:type="dxa"/>
            <w:vMerge w:val="restart"/>
            <w:shd w:val="clear" w:color="auto" w:fill="auto"/>
          </w:tcPr>
          <w:p w14:paraId="0C502F77"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Недропользование</w:t>
            </w:r>
          </w:p>
          <w:p w14:paraId="7B39A239"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val="restart"/>
            <w:shd w:val="clear" w:color="auto" w:fill="auto"/>
          </w:tcPr>
          <w:p w14:paraId="6D11552C"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Осуществление геологических изысканий;</w:t>
            </w:r>
          </w:p>
          <w:p w14:paraId="4CFD6B8D"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добыча полезных ископаемых открытым (карьеры, отвалы) и закрытым (шахты, скважины) способами;</w:t>
            </w:r>
          </w:p>
          <w:p w14:paraId="3113CFB9"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в том числе подземных, в целях добычи полезных ископаемых;</w:t>
            </w:r>
          </w:p>
          <w:p w14:paraId="6014BB54"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14:paraId="16637E87"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850" w:type="dxa"/>
            <w:shd w:val="clear" w:color="auto" w:fill="auto"/>
          </w:tcPr>
          <w:p w14:paraId="01F9C1E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6591ACD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20A084BC" w14:textId="77777777" w:rsidR="00BD39DC" w:rsidRPr="005B4C89" w:rsidRDefault="00BD39DC" w:rsidP="007D3AB7">
            <w:pPr>
              <w:spacing w:after="0" w:line="240" w:lineRule="auto"/>
              <w:rPr>
                <w:rFonts w:ascii="Times New Roman" w:hAnsi="Times New Roman" w:cs="Times New Roman"/>
              </w:rPr>
            </w:pPr>
          </w:p>
          <w:p w14:paraId="4910D57F" w14:textId="77777777" w:rsidR="00BD39DC" w:rsidRPr="005B4C89" w:rsidRDefault="00BD39DC" w:rsidP="007D3AB7">
            <w:pPr>
              <w:spacing w:after="0" w:line="240" w:lineRule="auto"/>
              <w:jc w:val="both"/>
              <w:rPr>
                <w:rFonts w:ascii="Times New Roman" w:hAnsi="Times New Roman" w:cs="Times New Roman"/>
              </w:rPr>
            </w:pPr>
          </w:p>
        </w:tc>
        <w:tc>
          <w:tcPr>
            <w:tcW w:w="4379" w:type="dxa"/>
            <w:shd w:val="clear" w:color="auto" w:fill="auto"/>
          </w:tcPr>
          <w:p w14:paraId="25DB41A1" w14:textId="77777777" w:rsidR="00BD39DC" w:rsidRPr="005B4C89" w:rsidRDefault="00E662E7"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19" w:history="1">
              <w:r w:rsidRPr="005B4C89">
                <w:rPr>
                  <w:rFonts w:ascii="Times New Roman" w:hAnsi="Times New Roman" w:cs="Times New Roman"/>
                </w:rPr>
                <w:t>кодами 2.7.2, 4.9</w:t>
              </w:r>
            </w:hyperlink>
          </w:p>
        </w:tc>
      </w:tr>
      <w:tr w:rsidR="00BD39DC" w:rsidRPr="005B4C89" w14:paraId="15D4AB4B" w14:textId="77777777" w:rsidTr="007D3AB7">
        <w:trPr>
          <w:trHeight w:val="227"/>
        </w:trPr>
        <w:tc>
          <w:tcPr>
            <w:tcW w:w="856" w:type="dxa"/>
            <w:vMerge/>
            <w:shd w:val="clear" w:color="auto" w:fill="auto"/>
          </w:tcPr>
          <w:p w14:paraId="09014322"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107936D6"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5396E29"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743DA22"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61142FE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5E7DA94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D39DC" w:rsidRPr="005B4C89" w14:paraId="003CB2C5" w14:textId="77777777" w:rsidTr="007D3AB7">
        <w:trPr>
          <w:trHeight w:val="227"/>
        </w:trPr>
        <w:tc>
          <w:tcPr>
            <w:tcW w:w="856" w:type="dxa"/>
            <w:vMerge/>
            <w:shd w:val="clear" w:color="auto" w:fill="auto"/>
          </w:tcPr>
          <w:p w14:paraId="1ABC1831"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3CF8CF44"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03437C6"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E4C792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36CFA46E"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379" w:type="dxa"/>
            <w:shd w:val="clear" w:color="auto" w:fill="auto"/>
          </w:tcPr>
          <w:p w14:paraId="56E3E7B3"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BD39DC" w:rsidRPr="005B4C89" w14:paraId="4A632ADC" w14:textId="77777777" w:rsidTr="007D3AB7">
        <w:trPr>
          <w:trHeight w:val="1440"/>
        </w:trPr>
        <w:tc>
          <w:tcPr>
            <w:tcW w:w="856" w:type="dxa"/>
            <w:vMerge/>
            <w:shd w:val="clear" w:color="auto" w:fill="auto"/>
          </w:tcPr>
          <w:p w14:paraId="33A2E2E5"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0AE72EEE"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2002A1D"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B5C899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6816D3F2"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4ECDDB4E"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20"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21"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BD39DC" w:rsidRPr="005B4C89" w14:paraId="06C98AF4" w14:textId="77777777" w:rsidTr="00E75A0F">
        <w:tc>
          <w:tcPr>
            <w:tcW w:w="856" w:type="dxa"/>
            <w:vMerge/>
            <w:shd w:val="clear" w:color="auto" w:fill="auto"/>
          </w:tcPr>
          <w:p w14:paraId="5970067F"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39B62867"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C38D156"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AC38285"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6.9</w:t>
            </w:r>
          </w:p>
        </w:tc>
        <w:tc>
          <w:tcPr>
            <w:tcW w:w="1984" w:type="dxa"/>
            <w:shd w:val="clear" w:color="auto" w:fill="auto"/>
          </w:tcPr>
          <w:p w14:paraId="4972FD9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Склад</w:t>
            </w:r>
          </w:p>
        </w:tc>
        <w:tc>
          <w:tcPr>
            <w:tcW w:w="4379" w:type="dxa"/>
            <w:shd w:val="clear" w:color="auto" w:fill="auto"/>
          </w:tcPr>
          <w:p w14:paraId="5B77321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BD39DC" w:rsidRPr="005B4C89" w14:paraId="2F71DF93" w14:textId="77777777" w:rsidTr="00E75A0F">
        <w:tc>
          <w:tcPr>
            <w:tcW w:w="856" w:type="dxa"/>
            <w:vMerge/>
            <w:shd w:val="clear" w:color="auto" w:fill="auto"/>
          </w:tcPr>
          <w:p w14:paraId="7CE46A02"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61C3D7D8"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13C62E5"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4AAB47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53DA522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798EBE6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42AF7D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гражданской </w:t>
            </w:r>
            <w:r w:rsidRPr="005B4C89">
              <w:rPr>
                <w:rFonts w:ascii="Times New Roman" w:hAnsi="Times New Roman" w:cs="Times New Roman"/>
              </w:rPr>
              <w:lastRenderedPageBreak/>
              <w:t>обороны, за исключением объектов гражданской обороны, являющихся частями производственных зданий</w:t>
            </w:r>
          </w:p>
        </w:tc>
      </w:tr>
      <w:tr w:rsidR="00BD39DC" w:rsidRPr="005B4C89" w14:paraId="7FB27F2B" w14:textId="77777777" w:rsidTr="007D3AB7">
        <w:trPr>
          <w:trHeight w:val="1440"/>
        </w:trPr>
        <w:tc>
          <w:tcPr>
            <w:tcW w:w="856" w:type="dxa"/>
            <w:vMerge/>
            <w:shd w:val="clear" w:color="auto" w:fill="auto"/>
          </w:tcPr>
          <w:p w14:paraId="3E9ACB5E"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53789B21"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4E433DA"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1A61D7E"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6CC648CE"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0DE4057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D39DC" w:rsidRPr="005B4C89" w14:paraId="7ACA61F6" w14:textId="77777777" w:rsidTr="007D3AB7">
        <w:trPr>
          <w:trHeight w:val="306"/>
        </w:trPr>
        <w:tc>
          <w:tcPr>
            <w:tcW w:w="856" w:type="dxa"/>
            <w:vMerge w:val="restart"/>
            <w:shd w:val="clear" w:color="auto" w:fill="auto"/>
          </w:tcPr>
          <w:p w14:paraId="7DC585C2"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6.3</w:t>
            </w:r>
          </w:p>
        </w:tc>
        <w:tc>
          <w:tcPr>
            <w:tcW w:w="2127" w:type="dxa"/>
            <w:vMerge w:val="restart"/>
            <w:shd w:val="clear" w:color="auto" w:fill="auto"/>
          </w:tcPr>
          <w:p w14:paraId="1DA96E79"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Легкая промышленность</w:t>
            </w:r>
          </w:p>
        </w:tc>
        <w:tc>
          <w:tcPr>
            <w:tcW w:w="4694" w:type="dxa"/>
            <w:vMerge w:val="restart"/>
            <w:shd w:val="clear" w:color="auto" w:fill="auto"/>
          </w:tcPr>
          <w:p w14:paraId="07FFC957"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текстильной, фарфорофаянсовой, электронной промышленности</w:t>
            </w:r>
          </w:p>
        </w:tc>
        <w:tc>
          <w:tcPr>
            <w:tcW w:w="850" w:type="dxa"/>
            <w:shd w:val="clear" w:color="auto" w:fill="auto"/>
          </w:tcPr>
          <w:p w14:paraId="7ADBB69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59F9A51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593F272A" w14:textId="77777777" w:rsidR="00BD39DC" w:rsidRPr="005B4C89" w:rsidRDefault="00BD39DC" w:rsidP="007D3AB7">
            <w:pPr>
              <w:spacing w:after="0" w:line="240" w:lineRule="auto"/>
              <w:rPr>
                <w:rFonts w:ascii="Times New Roman" w:hAnsi="Times New Roman" w:cs="Times New Roman"/>
              </w:rPr>
            </w:pPr>
          </w:p>
          <w:p w14:paraId="66CE5EDB" w14:textId="77777777" w:rsidR="00BD39DC" w:rsidRPr="005B4C89" w:rsidRDefault="00BD39DC" w:rsidP="007D3AB7">
            <w:pPr>
              <w:spacing w:after="0" w:line="240" w:lineRule="auto"/>
              <w:jc w:val="both"/>
              <w:rPr>
                <w:rFonts w:ascii="Times New Roman" w:hAnsi="Times New Roman" w:cs="Times New Roman"/>
              </w:rPr>
            </w:pPr>
          </w:p>
        </w:tc>
        <w:tc>
          <w:tcPr>
            <w:tcW w:w="4379" w:type="dxa"/>
            <w:shd w:val="clear" w:color="auto" w:fill="auto"/>
          </w:tcPr>
          <w:p w14:paraId="1619E748" w14:textId="77777777" w:rsidR="00BD39DC" w:rsidRPr="005B4C89" w:rsidRDefault="00E662E7"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22" w:history="1">
              <w:r w:rsidRPr="005B4C89">
                <w:rPr>
                  <w:rFonts w:ascii="Times New Roman" w:hAnsi="Times New Roman" w:cs="Times New Roman"/>
                </w:rPr>
                <w:t>кодами 2.7.2, 4.9</w:t>
              </w:r>
            </w:hyperlink>
          </w:p>
        </w:tc>
      </w:tr>
      <w:tr w:rsidR="00BD39DC" w:rsidRPr="005B4C89" w14:paraId="55C7E572" w14:textId="77777777" w:rsidTr="007D3AB7">
        <w:trPr>
          <w:trHeight w:val="304"/>
        </w:trPr>
        <w:tc>
          <w:tcPr>
            <w:tcW w:w="856" w:type="dxa"/>
            <w:vMerge/>
            <w:shd w:val="clear" w:color="auto" w:fill="auto"/>
          </w:tcPr>
          <w:p w14:paraId="411D0C09"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12637DE1"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DE0D498"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5487302"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4770D883"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4F2EE9B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w:t>
            </w:r>
            <w:r w:rsidRPr="005B4C89">
              <w:rPr>
                <w:rFonts w:ascii="Times New Roman" w:hAnsi="Times New Roman" w:cs="Times New Roman"/>
              </w:rPr>
              <w:lastRenderedPageBreak/>
              <w:t>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D39DC" w:rsidRPr="005B4C89" w14:paraId="7949A99F" w14:textId="77777777" w:rsidTr="007D3AB7">
        <w:trPr>
          <w:trHeight w:val="304"/>
        </w:trPr>
        <w:tc>
          <w:tcPr>
            <w:tcW w:w="856" w:type="dxa"/>
            <w:vMerge/>
            <w:shd w:val="clear" w:color="auto" w:fill="auto"/>
          </w:tcPr>
          <w:p w14:paraId="70BA1E74"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2F2F3264"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0ACEFAF"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573DFB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095B6DB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138BE7D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23"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24"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BD39DC" w:rsidRPr="005B4C89" w14:paraId="653876E0" w14:textId="77777777" w:rsidTr="007D3AB7">
        <w:trPr>
          <w:trHeight w:val="304"/>
        </w:trPr>
        <w:tc>
          <w:tcPr>
            <w:tcW w:w="856" w:type="dxa"/>
            <w:vMerge/>
            <w:shd w:val="clear" w:color="auto" w:fill="auto"/>
          </w:tcPr>
          <w:p w14:paraId="19FD3166"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215CDA9E"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23B9A99"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3A67FB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6.9</w:t>
            </w:r>
          </w:p>
        </w:tc>
        <w:tc>
          <w:tcPr>
            <w:tcW w:w="1984" w:type="dxa"/>
            <w:shd w:val="clear" w:color="auto" w:fill="auto"/>
          </w:tcPr>
          <w:p w14:paraId="657ED97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Склад</w:t>
            </w:r>
          </w:p>
        </w:tc>
        <w:tc>
          <w:tcPr>
            <w:tcW w:w="4379" w:type="dxa"/>
            <w:shd w:val="clear" w:color="auto" w:fill="auto"/>
          </w:tcPr>
          <w:p w14:paraId="4E6A75D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BD39DC" w:rsidRPr="005B4C89" w14:paraId="5DFF03C3" w14:textId="77777777" w:rsidTr="007D3AB7">
        <w:trPr>
          <w:trHeight w:val="304"/>
        </w:trPr>
        <w:tc>
          <w:tcPr>
            <w:tcW w:w="856" w:type="dxa"/>
            <w:vMerge/>
            <w:shd w:val="clear" w:color="auto" w:fill="auto"/>
          </w:tcPr>
          <w:p w14:paraId="4235562D"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1337DE48"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1573324"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951D4C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035BC07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Обеспечение внутреннего </w:t>
            </w:r>
            <w:r w:rsidRPr="005B4C89">
              <w:rPr>
                <w:rFonts w:ascii="Times New Roman" w:hAnsi="Times New Roman" w:cs="Times New Roman"/>
              </w:rPr>
              <w:lastRenderedPageBreak/>
              <w:t>правопорядка</w:t>
            </w:r>
          </w:p>
        </w:tc>
        <w:tc>
          <w:tcPr>
            <w:tcW w:w="4379" w:type="dxa"/>
            <w:shd w:val="clear" w:color="auto" w:fill="auto"/>
          </w:tcPr>
          <w:p w14:paraId="71F257B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объектов капитального строительства, необходимых для </w:t>
            </w:r>
            <w:r w:rsidRPr="005B4C89">
              <w:rPr>
                <w:rFonts w:ascii="Times New Roman" w:hAnsi="Times New Roman" w:cs="Times New Roman"/>
              </w:rPr>
              <w:lastRenderedPageBreak/>
              <w:t>подготовки и поддержания в готовности органов внутренних дел, Росгвардии и спасательных служб, в которых существует военизированная служба;</w:t>
            </w:r>
          </w:p>
          <w:p w14:paraId="791CB95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D39DC" w:rsidRPr="005B4C89" w14:paraId="5196AE22" w14:textId="77777777" w:rsidTr="007D3AB7">
        <w:trPr>
          <w:trHeight w:val="304"/>
        </w:trPr>
        <w:tc>
          <w:tcPr>
            <w:tcW w:w="856" w:type="dxa"/>
            <w:vMerge/>
            <w:shd w:val="clear" w:color="auto" w:fill="auto"/>
          </w:tcPr>
          <w:p w14:paraId="1B4042DB"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0B519E6F"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537B7C1"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591402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405603B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3EDA23A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D39DC" w:rsidRPr="005B4C89" w14:paraId="58A06DF7" w14:textId="77777777" w:rsidTr="007D3AB7">
        <w:trPr>
          <w:trHeight w:val="608"/>
        </w:trPr>
        <w:tc>
          <w:tcPr>
            <w:tcW w:w="856" w:type="dxa"/>
            <w:vMerge w:val="restart"/>
            <w:shd w:val="clear" w:color="auto" w:fill="auto"/>
          </w:tcPr>
          <w:p w14:paraId="1CA340D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6.4</w:t>
            </w:r>
          </w:p>
        </w:tc>
        <w:tc>
          <w:tcPr>
            <w:tcW w:w="2127" w:type="dxa"/>
            <w:vMerge w:val="restart"/>
            <w:shd w:val="clear" w:color="auto" w:fill="auto"/>
          </w:tcPr>
          <w:p w14:paraId="3DFB66ED"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Пищевая промышленность</w:t>
            </w:r>
          </w:p>
        </w:tc>
        <w:tc>
          <w:tcPr>
            <w:tcW w:w="4694" w:type="dxa"/>
            <w:vMerge w:val="restart"/>
            <w:shd w:val="clear" w:color="auto" w:fill="auto"/>
          </w:tcPr>
          <w:p w14:paraId="70A85E5F"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850" w:type="dxa"/>
            <w:shd w:val="clear" w:color="auto" w:fill="auto"/>
          </w:tcPr>
          <w:p w14:paraId="06395F45"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62089E2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7FA90274" w14:textId="77777777" w:rsidR="00BD39DC" w:rsidRPr="005B4C89" w:rsidRDefault="00BD39DC" w:rsidP="007D3AB7">
            <w:pPr>
              <w:spacing w:after="0" w:line="240" w:lineRule="auto"/>
              <w:rPr>
                <w:rFonts w:ascii="Times New Roman" w:hAnsi="Times New Roman" w:cs="Times New Roman"/>
              </w:rPr>
            </w:pPr>
          </w:p>
          <w:p w14:paraId="11D021BE" w14:textId="77777777" w:rsidR="00BD39DC" w:rsidRPr="005B4C89" w:rsidRDefault="00BD39DC" w:rsidP="007D3AB7">
            <w:pPr>
              <w:spacing w:after="0" w:line="240" w:lineRule="auto"/>
              <w:jc w:val="both"/>
              <w:rPr>
                <w:rFonts w:ascii="Times New Roman" w:hAnsi="Times New Roman" w:cs="Times New Roman"/>
              </w:rPr>
            </w:pPr>
          </w:p>
        </w:tc>
        <w:tc>
          <w:tcPr>
            <w:tcW w:w="4379" w:type="dxa"/>
            <w:shd w:val="clear" w:color="auto" w:fill="auto"/>
          </w:tcPr>
          <w:p w14:paraId="78AB2467" w14:textId="77777777" w:rsidR="00BD39DC" w:rsidRPr="005B4C89" w:rsidRDefault="00E662E7"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25" w:history="1">
              <w:r w:rsidRPr="005B4C89">
                <w:rPr>
                  <w:rFonts w:ascii="Times New Roman" w:hAnsi="Times New Roman" w:cs="Times New Roman"/>
                </w:rPr>
                <w:t>кодами 2.7.2, 4.9</w:t>
              </w:r>
            </w:hyperlink>
          </w:p>
        </w:tc>
      </w:tr>
      <w:tr w:rsidR="00BD39DC" w:rsidRPr="005B4C89" w14:paraId="27B05422" w14:textId="77777777" w:rsidTr="007D3AB7">
        <w:trPr>
          <w:trHeight w:val="604"/>
        </w:trPr>
        <w:tc>
          <w:tcPr>
            <w:tcW w:w="856" w:type="dxa"/>
            <w:vMerge/>
            <w:shd w:val="clear" w:color="auto" w:fill="auto"/>
          </w:tcPr>
          <w:p w14:paraId="1DA781F6"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3E317D0E"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B974EE4"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6BA3B4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7180B9F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726BABF2"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w:t>
            </w:r>
            <w:r w:rsidRPr="005B4C89">
              <w:rPr>
                <w:rFonts w:ascii="Times New Roman" w:hAnsi="Times New Roman" w:cs="Times New Roman"/>
              </w:rPr>
              <w:lastRenderedPageBreak/>
              <w:t>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D39DC" w:rsidRPr="005B4C89" w14:paraId="3DD43867" w14:textId="77777777" w:rsidTr="007D3AB7">
        <w:trPr>
          <w:trHeight w:val="604"/>
        </w:trPr>
        <w:tc>
          <w:tcPr>
            <w:tcW w:w="856" w:type="dxa"/>
            <w:vMerge/>
            <w:shd w:val="clear" w:color="auto" w:fill="auto"/>
          </w:tcPr>
          <w:p w14:paraId="32986183"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1AE1AB2B"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E705C86"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79A5A9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179251D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635B3A3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26"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27"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BD39DC" w:rsidRPr="005B4C89" w14:paraId="080A0366" w14:textId="77777777" w:rsidTr="007D3AB7">
        <w:trPr>
          <w:trHeight w:val="120"/>
        </w:trPr>
        <w:tc>
          <w:tcPr>
            <w:tcW w:w="856" w:type="dxa"/>
            <w:vMerge/>
            <w:shd w:val="clear" w:color="auto" w:fill="auto"/>
          </w:tcPr>
          <w:p w14:paraId="11848FA7"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2587B10B"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19FAF63"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618523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6.9</w:t>
            </w:r>
          </w:p>
        </w:tc>
        <w:tc>
          <w:tcPr>
            <w:tcW w:w="1984" w:type="dxa"/>
            <w:shd w:val="clear" w:color="auto" w:fill="auto"/>
          </w:tcPr>
          <w:p w14:paraId="2E17CFDE"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Склад</w:t>
            </w:r>
          </w:p>
        </w:tc>
        <w:tc>
          <w:tcPr>
            <w:tcW w:w="4379" w:type="dxa"/>
            <w:shd w:val="clear" w:color="auto" w:fill="auto"/>
          </w:tcPr>
          <w:p w14:paraId="628E4C1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w:t>
            </w:r>
            <w:r w:rsidRPr="005B4C89">
              <w:rPr>
                <w:rFonts w:ascii="Times New Roman" w:hAnsi="Times New Roman" w:cs="Times New Roman"/>
              </w:rPr>
              <w:lastRenderedPageBreak/>
              <w:t>станции, элеваторы и продовольственные склады, за исключением железнодорожных перевалочных складов</w:t>
            </w:r>
          </w:p>
        </w:tc>
      </w:tr>
      <w:tr w:rsidR="00BD39DC" w:rsidRPr="005B4C89" w14:paraId="44E6BED0" w14:textId="77777777" w:rsidTr="007D3AB7">
        <w:trPr>
          <w:trHeight w:val="604"/>
        </w:trPr>
        <w:tc>
          <w:tcPr>
            <w:tcW w:w="856" w:type="dxa"/>
            <w:vMerge/>
            <w:shd w:val="clear" w:color="auto" w:fill="auto"/>
          </w:tcPr>
          <w:p w14:paraId="033108E5"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0B2EEC72"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2318E2F"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2287775"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457B9EA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3282586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D86BBF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D39DC" w:rsidRPr="005B4C89" w14:paraId="06E1D7C7" w14:textId="77777777" w:rsidTr="007D3AB7">
        <w:trPr>
          <w:trHeight w:val="604"/>
        </w:trPr>
        <w:tc>
          <w:tcPr>
            <w:tcW w:w="856" w:type="dxa"/>
            <w:vMerge/>
            <w:shd w:val="clear" w:color="auto" w:fill="auto"/>
          </w:tcPr>
          <w:p w14:paraId="63330C99"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38773E05"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19329FF"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5BEEFD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590484B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1D6355DE"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D39DC" w:rsidRPr="005B4C89" w14:paraId="6A41B87C" w14:textId="77777777" w:rsidTr="007D3AB7">
        <w:trPr>
          <w:trHeight w:val="418"/>
        </w:trPr>
        <w:tc>
          <w:tcPr>
            <w:tcW w:w="856" w:type="dxa"/>
            <w:vMerge w:val="restart"/>
            <w:shd w:val="clear" w:color="auto" w:fill="auto"/>
          </w:tcPr>
          <w:p w14:paraId="211FB4A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6.3.1</w:t>
            </w:r>
          </w:p>
        </w:tc>
        <w:tc>
          <w:tcPr>
            <w:tcW w:w="2127" w:type="dxa"/>
            <w:vMerge w:val="restart"/>
            <w:shd w:val="clear" w:color="auto" w:fill="auto"/>
          </w:tcPr>
          <w:p w14:paraId="586134F7"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Фармацевтическая промышленность</w:t>
            </w:r>
          </w:p>
        </w:tc>
        <w:tc>
          <w:tcPr>
            <w:tcW w:w="4694" w:type="dxa"/>
            <w:vMerge w:val="restart"/>
            <w:shd w:val="clear" w:color="auto" w:fill="auto"/>
          </w:tcPr>
          <w:p w14:paraId="2439D594"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850" w:type="dxa"/>
            <w:shd w:val="clear" w:color="auto" w:fill="auto"/>
          </w:tcPr>
          <w:p w14:paraId="59C34D2E"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3474C35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7E75B996" w14:textId="77777777" w:rsidR="00BD39DC" w:rsidRPr="005B4C89" w:rsidRDefault="00BD39DC" w:rsidP="007D3AB7">
            <w:pPr>
              <w:spacing w:after="0" w:line="240" w:lineRule="auto"/>
              <w:rPr>
                <w:rFonts w:ascii="Times New Roman" w:hAnsi="Times New Roman" w:cs="Times New Roman"/>
              </w:rPr>
            </w:pPr>
          </w:p>
          <w:p w14:paraId="055DB46B" w14:textId="77777777" w:rsidR="00BD39DC" w:rsidRPr="005B4C89" w:rsidRDefault="00BD39DC" w:rsidP="007D3AB7">
            <w:pPr>
              <w:spacing w:after="0" w:line="240" w:lineRule="auto"/>
              <w:jc w:val="both"/>
              <w:rPr>
                <w:rFonts w:ascii="Times New Roman" w:hAnsi="Times New Roman" w:cs="Times New Roman"/>
              </w:rPr>
            </w:pPr>
          </w:p>
        </w:tc>
        <w:tc>
          <w:tcPr>
            <w:tcW w:w="4379" w:type="dxa"/>
            <w:shd w:val="clear" w:color="auto" w:fill="auto"/>
          </w:tcPr>
          <w:p w14:paraId="76DF2956" w14:textId="77777777" w:rsidR="00BD39DC" w:rsidRPr="005B4C89" w:rsidRDefault="00E662E7"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w:t>
            </w:r>
            <w:r w:rsidRPr="005B4C89">
              <w:rPr>
                <w:rFonts w:ascii="Times New Roman" w:hAnsi="Times New Roman" w:cs="Times New Roman"/>
              </w:rPr>
              <w:lastRenderedPageBreak/>
              <w:t xml:space="preserve">использования с </w:t>
            </w:r>
            <w:hyperlink r:id="rId228" w:history="1">
              <w:r w:rsidRPr="005B4C89">
                <w:rPr>
                  <w:rFonts w:ascii="Times New Roman" w:hAnsi="Times New Roman" w:cs="Times New Roman"/>
                </w:rPr>
                <w:t>кодами 2.7.2, 4.9</w:t>
              </w:r>
            </w:hyperlink>
          </w:p>
        </w:tc>
      </w:tr>
      <w:tr w:rsidR="00BD39DC" w:rsidRPr="005B4C89" w14:paraId="451DEEF7" w14:textId="77777777" w:rsidTr="007D3AB7">
        <w:trPr>
          <w:trHeight w:val="415"/>
        </w:trPr>
        <w:tc>
          <w:tcPr>
            <w:tcW w:w="856" w:type="dxa"/>
            <w:vMerge/>
            <w:shd w:val="clear" w:color="auto" w:fill="auto"/>
          </w:tcPr>
          <w:p w14:paraId="764F4AC7"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5AF4BD69"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A134E91"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1BA005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67AB162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297D407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D39DC" w:rsidRPr="005B4C89" w14:paraId="4CF58CCA" w14:textId="77777777" w:rsidTr="007D3AB7">
        <w:trPr>
          <w:trHeight w:val="415"/>
        </w:trPr>
        <w:tc>
          <w:tcPr>
            <w:tcW w:w="856" w:type="dxa"/>
            <w:vMerge/>
            <w:shd w:val="clear" w:color="auto" w:fill="auto"/>
          </w:tcPr>
          <w:p w14:paraId="28655140"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51EABDB8"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57D21E6"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C8A372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4.5</w:t>
            </w:r>
          </w:p>
        </w:tc>
        <w:tc>
          <w:tcPr>
            <w:tcW w:w="1984" w:type="dxa"/>
            <w:shd w:val="clear" w:color="auto" w:fill="auto"/>
          </w:tcPr>
          <w:p w14:paraId="7D733273"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w:t>
            </w:r>
          </w:p>
        </w:tc>
        <w:tc>
          <w:tcPr>
            <w:tcW w:w="4379" w:type="dxa"/>
            <w:shd w:val="clear" w:color="auto" w:fill="auto"/>
          </w:tcPr>
          <w:p w14:paraId="47637112"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BD39DC" w:rsidRPr="005B4C89" w14:paraId="0FBC367E" w14:textId="77777777" w:rsidTr="007D3AB7">
        <w:trPr>
          <w:trHeight w:val="415"/>
        </w:trPr>
        <w:tc>
          <w:tcPr>
            <w:tcW w:w="856" w:type="dxa"/>
            <w:vMerge/>
            <w:shd w:val="clear" w:color="auto" w:fill="auto"/>
          </w:tcPr>
          <w:p w14:paraId="032705A4"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0B101968"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3AB6070"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09F4EE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5AA263D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379" w:type="dxa"/>
            <w:shd w:val="clear" w:color="auto" w:fill="auto"/>
          </w:tcPr>
          <w:p w14:paraId="22DCE7F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BD39DC" w:rsidRPr="005B4C89" w14:paraId="4979F1A9" w14:textId="77777777" w:rsidTr="007D3AB7">
        <w:trPr>
          <w:trHeight w:val="415"/>
        </w:trPr>
        <w:tc>
          <w:tcPr>
            <w:tcW w:w="856" w:type="dxa"/>
            <w:vMerge/>
            <w:shd w:val="clear" w:color="auto" w:fill="auto"/>
          </w:tcPr>
          <w:p w14:paraId="42833CFD"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3FC79F1C"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82FCFE8"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D47F63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1CBD43E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23E3611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5109D93"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BD39DC" w:rsidRPr="005B4C89" w14:paraId="144C45C1" w14:textId="77777777" w:rsidTr="007D3AB7">
        <w:trPr>
          <w:trHeight w:val="415"/>
        </w:trPr>
        <w:tc>
          <w:tcPr>
            <w:tcW w:w="856" w:type="dxa"/>
            <w:vMerge/>
            <w:shd w:val="clear" w:color="auto" w:fill="auto"/>
          </w:tcPr>
          <w:p w14:paraId="6638B164"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27FA30BB"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42C42E3"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10EC6D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5EEF382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1A4997A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D39DC" w:rsidRPr="005B4C89" w14:paraId="230F34A9" w14:textId="77777777" w:rsidTr="007D3AB7">
        <w:trPr>
          <w:trHeight w:val="683"/>
        </w:trPr>
        <w:tc>
          <w:tcPr>
            <w:tcW w:w="856" w:type="dxa"/>
            <w:vMerge w:val="restart"/>
            <w:shd w:val="clear" w:color="auto" w:fill="auto"/>
          </w:tcPr>
          <w:p w14:paraId="4D1CAD4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6.6</w:t>
            </w:r>
          </w:p>
        </w:tc>
        <w:tc>
          <w:tcPr>
            <w:tcW w:w="2127" w:type="dxa"/>
            <w:vMerge w:val="restart"/>
            <w:shd w:val="clear" w:color="auto" w:fill="auto"/>
          </w:tcPr>
          <w:p w14:paraId="6030E837"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Строительная промышленность</w:t>
            </w:r>
          </w:p>
        </w:tc>
        <w:tc>
          <w:tcPr>
            <w:tcW w:w="4694" w:type="dxa"/>
            <w:vMerge w:val="restart"/>
            <w:shd w:val="clear" w:color="auto" w:fill="auto"/>
          </w:tcPr>
          <w:p w14:paraId="4F497B3E"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850" w:type="dxa"/>
            <w:shd w:val="clear" w:color="auto" w:fill="auto"/>
          </w:tcPr>
          <w:p w14:paraId="5109DDA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028836BE"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3EA8D4EA" w14:textId="77777777" w:rsidR="00BD39DC" w:rsidRPr="005B4C89" w:rsidRDefault="00BD39DC" w:rsidP="007D3AB7">
            <w:pPr>
              <w:spacing w:after="0" w:line="240" w:lineRule="auto"/>
              <w:rPr>
                <w:rFonts w:ascii="Times New Roman" w:hAnsi="Times New Roman" w:cs="Times New Roman"/>
              </w:rPr>
            </w:pPr>
          </w:p>
          <w:p w14:paraId="6DFCF032" w14:textId="77777777" w:rsidR="00BD39DC" w:rsidRPr="005B4C89" w:rsidRDefault="00BD39DC" w:rsidP="007D3AB7">
            <w:pPr>
              <w:spacing w:after="0" w:line="240" w:lineRule="auto"/>
              <w:jc w:val="both"/>
              <w:rPr>
                <w:rFonts w:ascii="Times New Roman" w:hAnsi="Times New Roman" w:cs="Times New Roman"/>
              </w:rPr>
            </w:pPr>
          </w:p>
        </w:tc>
        <w:tc>
          <w:tcPr>
            <w:tcW w:w="4379" w:type="dxa"/>
            <w:shd w:val="clear" w:color="auto" w:fill="auto"/>
          </w:tcPr>
          <w:p w14:paraId="1B97A12E" w14:textId="77777777" w:rsidR="00BD39DC" w:rsidRPr="005B4C89" w:rsidRDefault="00E662E7"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29" w:history="1">
              <w:r w:rsidRPr="005B4C89">
                <w:rPr>
                  <w:rFonts w:ascii="Times New Roman" w:hAnsi="Times New Roman" w:cs="Times New Roman"/>
                </w:rPr>
                <w:t>кодами 2.7.2, 4.9</w:t>
              </w:r>
            </w:hyperlink>
          </w:p>
        </w:tc>
      </w:tr>
      <w:tr w:rsidR="00BD39DC" w:rsidRPr="005B4C89" w14:paraId="3DB7B7CF" w14:textId="77777777" w:rsidTr="007D3AB7">
        <w:trPr>
          <w:trHeight w:val="683"/>
        </w:trPr>
        <w:tc>
          <w:tcPr>
            <w:tcW w:w="856" w:type="dxa"/>
            <w:vMerge/>
            <w:shd w:val="clear" w:color="auto" w:fill="auto"/>
          </w:tcPr>
          <w:p w14:paraId="1963EDCC"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29A659A4"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DC9BAB2"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F0C41D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4447973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09813AC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w:t>
            </w:r>
            <w:r w:rsidRPr="005B4C89">
              <w:rPr>
                <w:rFonts w:ascii="Times New Roman" w:hAnsi="Times New Roman" w:cs="Times New Roman"/>
              </w:rPr>
              <w:lastRenderedPageBreak/>
              <w:t>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D39DC" w:rsidRPr="005B4C89" w14:paraId="6A646868" w14:textId="77777777" w:rsidTr="007D3AB7">
        <w:trPr>
          <w:trHeight w:val="683"/>
        </w:trPr>
        <w:tc>
          <w:tcPr>
            <w:tcW w:w="856" w:type="dxa"/>
            <w:vMerge/>
            <w:shd w:val="clear" w:color="auto" w:fill="auto"/>
          </w:tcPr>
          <w:p w14:paraId="4C1354CB"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1CA8CC5C"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2B4AC62"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845DF9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4.5</w:t>
            </w:r>
          </w:p>
        </w:tc>
        <w:tc>
          <w:tcPr>
            <w:tcW w:w="1984" w:type="dxa"/>
            <w:shd w:val="clear" w:color="auto" w:fill="auto"/>
          </w:tcPr>
          <w:p w14:paraId="6B9FF30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w:t>
            </w:r>
          </w:p>
        </w:tc>
        <w:tc>
          <w:tcPr>
            <w:tcW w:w="4379" w:type="dxa"/>
            <w:shd w:val="clear" w:color="auto" w:fill="auto"/>
          </w:tcPr>
          <w:p w14:paraId="723B5CC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BD39DC" w:rsidRPr="005B4C89" w14:paraId="14B44585" w14:textId="77777777" w:rsidTr="007D3AB7">
        <w:trPr>
          <w:trHeight w:val="683"/>
        </w:trPr>
        <w:tc>
          <w:tcPr>
            <w:tcW w:w="856" w:type="dxa"/>
            <w:vMerge/>
            <w:shd w:val="clear" w:color="auto" w:fill="auto"/>
          </w:tcPr>
          <w:p w14:paraId="29065DB0"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7444DEBC"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121BC2C"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63CB0C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7156EFD3"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379" w:type="dxa"/>
            <w:shd w:val="clear" w:color="auto" w:fill="auto"/>
          </w:tcPr>
          <w:p w14:paraId="2F3B659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BD39DC" w:rsidRPr="005B4C89" w14:paraId="142D9D3D" w14:textId="77777777" w:rsidTr="007D3AB7">
        <w:trPr>
          <w:trHeight w:val="187"/>
        </w:trPr>
        <w:tc>
          <w:tcPr>
            <w:tcW w:w="856" w:type="dxa"/>
            <w:vMerge/>
            <w:shd w:val="clear" w:color="auto" w:fill="auto"/>
          </w:tcPr>
          <w:p w14:paraId="62DBAAA0"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202D9584"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FCDB72E"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1F92B7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2F05403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777D1222"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30"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31"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BD39DC" w:rsidRPr="005B4C89" w14:paraId="4A7F5F83" w14:textId="77777777" w:rsidTr="007D3AB7">
        <w:trPr>
          <w:trHeight w:val="683"/>
        </w:trPr>
        <w:tc>
          <w:tcPr>
            <w:tcW w:w="856" w:type="dxa"/>
            <w:vMerge/>
            <w:shd w:val="clear" w:color="auto" w:fill="auto"/>
          </w:tcPr>
          <w:p w14:paraId="34F5DC71"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5716A621"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AF019FB"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8216B6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6.9</w:t>
            </w:r>
          </w:p>
        </w:tc>
        <w:tc>
          <w:tcPr>
            <w:tcW w:w="1984" w:type="dxa"/>
            <w:shd w:val="clear" w:color="auto" w:fill="auto"/>
          </w:tcPr>
          <w:p w14:paraId="05232C1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Склад</w:t>
            </w:r>
          </w:p>
        </w:tc>
        <w:tc>
          <w:tcPr>
            <w:tcW w:w="4379" w:type="dxa"/>
            <w:shd w:val="clear" w:color="auto" w:fill="auto"/>
          </w:tcPr>
          <w:p w14:paraId="315FFD2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w:t>
            </w:r>
            <w:r w:rsidRPr="005B4C89">
              <w:rPr>
                <w:rFonts w:ascii="Times New Roman" w:hAnsi="Times New Roman" w:cs="Times New Roman"/>
              </w:rPr>
              <w:lastRenderedPageBreak/>
              <w:t>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BD39DC" w:rsidRPr="005B4C89" w14:paraId="04A63536" w14:textId="77777777" w:rsidTr="007D3AB7">
        <w:trPr>
          <w:trHeight w:val="683"/>
        </w:trPr>
        <w:tc>
          <w:tcPr>
            <w:tcW w:w="856" w:type="dxa"/>
            <w:vMerge/>
            <w:shd w:val="clear" w:color="auto" w:fill="auto"/>
          </w:tcPr>
          <w:p w14:paraId="13801416"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338F4E42"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BBA11A5"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C43AE5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5B846A2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01E8D0CE"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B9F2DA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D39DC" w:rsidRPr="005B4C89" w14:paraId="791ED291" w14:textId="77777777" w:rsidTr="007D3AB7">
        <w:trPr>
          <w:trHeight w:val="136"/>
        </w:trPr>
        <w:tc>
          <w:tcPr>
            <w:tcW w:w="856" w:type="dxa"/>
            <w:vMerge/>
            <w:shd w:val="clear" w:color="auto" w:fill="auto"/>
          </w:tcPr>
          <w:p w14:paraId="77541A2D"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707D2E13"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D5D8751"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81CDE0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667DB35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7F54F3E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D39DC" w:rsidRPr="005B4C89" w14:paraId="4CFE6A65" w14:textId="77777777" w:rsidTr="007D3AB7">
        <w:trPr>
          <w:trHeight w:val="397"/>
        </w:trPr>
        <w:tc>
          <w:tcPr>
            <w:tcW w:w="856" w:type="dxa"/>
            <w:vMerge w:val="restart"/>
            <w:shd w:val="clear" w:color="auto" w:fill="auto"/>
          </w:tcPr>
          <w:p w14:paraId="2E80EE1A" w14:textId="77777777" w:rsidR="00BD39DC" w:rsidRPr="005B4C89" w:rsidRDefault="00BD39DC" w:rsidP="007D3AB7">
            <w:pPr>
              <w:spacing w:line="240" w:lineRule="auto"/>
              <w:rPr>
                <w:rFonts w:ascii="Times New Roman" w:hAnsi="Times New Roman" w:cs="Times New Roman"/>
              </w:rPr>
            </w:pPr>
            <w:r w:rsidRPr="005B4C89">
              <w:rPr>
                <w:rFonts w:ascii="Times New Roman" w:hAnsi="Times New Roman" w:cs="Times New Roman"/>
              </w:rPr>
              <w:t>6.7</w:t>
            </w:r>
          </w:p>
        </w:tc>
        <w:tc>
          <w:tcPr>
            <w:tcW w:w="2127" w:type="dxa"/>
            <w:vMerge w:val="restart"/>
            <w:shd w:val="clear" w:color="auto" w:fill="auto"/>
          </w:tcPr>
          <w:p w14:paraId="233B24CD" w14:textId="77777777" w:rsidR="00BD39DC" w:rsidRPr="005B4C89" w:rsidRDefault="00BD39DC" w:rsidP="007D3AB7">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Энергетика</w:t>
            </w:r>
          </w:p>
        </w:tc>
        <w:tc>
          <w:tcPr>
            <w:tcW w:w="4694" w:type="dxa"/>
            <w:vMerge w:val="restart"/>
            <w:shd w:val="clear" w:color="auto" w:fill="auto"/>
          </w:tcPr>
          <w:p w14:paraId="2EFF9FA5" w14:textId="77777777" w:rsidR="00BD39DC" w:rsidRPr="005B4C89" w:rsidRDefault="00BD39DC" w:rsidP="007D3AB7">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 xml:space="preserve">Размещение объектов гидроэнергетики, тепловых станций и других электростанций, размещение обслуживающих и </w:t>
            </w:r>
            <w:r w:rsidRPr="005B4C89">
              <w:rPr>
                <w:rFonts w:ascii="Times New Roman" w:hAnsi="Times New Roman" w:cs="Times New Roman"/>
              </w:rPr>
              <w:lastRenderedPageBreak/>
              <w:t>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shd w:val="clear" w:color="auto" w:fill="auto"/>
          </w:tcPr>
          <w:p w14:paraId="1F9C483F" w14:textId="77777777" w:rsidR="00BD39DC" w:rsidRPr="005B4C89" w:rsidRDefault="00BD39DC" w:rsidP="007D3AB7">
            <w:pPr>
              <w:spacing w:line="240" w:lineRule="auto"/>
              <w:rPr>
                <w:rFonts w:ascii="Times New Roman" w:hAnsi="Times New Roman" w:cs="Times New Roman"/>
              </w:rPr>
            </w:pPr>
            <w:r w:rsidRPr="005B4C89">
              <w:rPr>
                <w:rFonts w:ascii="Times New Roman" w:hAnsi="Times New Roman" w:cs="Times New Roman"/>
              </w:rPr>
              <w:lastRenderedPageBreak/>
              <w:t>2.7.1</w:t>
            </w:r>
          </w:p>
        </w:tc>
        <w:tc>
          <w:tcPr>
            <w:tcW w:w="1984" w:type="dxa"/>
            <w:shd w:val="clear" w:color="auto" w:fill="auto"/>
          </w:tcPr>
          <w:p w14:paraId="498C616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2982191E" w14:textId="77777777" w:rsidR="00BD39DC" w:rsidRPr="005B4C89" w:rsidRDefault="00BD39DC" w:rsidP="007D3AB7">
            <w:pPr>
              <w:spacing w:line="240" w:lineRule="auto"/>
              <w:rPr>
                <w:rFonts w:ascii="Times New Roman" w:hAnsi="Times New Roman" w:cs="Times New Roman"/>
              </w:rPr>
            </w:pPr>
          </w:p>
        </w:tc>
        <w:tc>
          <w:tcPr>
            <w:tcW w:w="4379" w:type="dxa"/>
            <w:shd w:val="clear" w:color="auto" w:fill="auto"/>
          </w:tcPr>
          <w:p w14:paraId="7F0A662B" w14:textId="77777777" w:rsidR="00BD39DC" w:rsidRPr="005B4C89" w:rsidRDefault="00E662E7" w:rsidP="007D3AB7">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отдельно стоящих и пристроенных гаражей, в том числе подземных, предназначенных для хранения </w:t>
            </w:r>
            <w:r w:rsidRPr="005B4C89">
              <w:rPr>
                <w:rFonts w:ascii="Times New Roman" w:hAnsi="Times New Roman" w:cs="Times New Roman"/>
              </w:rPr>
              <w:lastRenderedPageBreak/>
              <w:t xml:space="preserve">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32" w:history="1">
              <w:r w:rsidRPr="005B4C89">
                <w:rPr>
                  <w:rFonts w:ascii="Times New Roman" w:hAnsi="Times New Roman" w:cs="Times New Roman"/>
                </w:rPr>
                <w:t>кодами 2.7.2, 4.9</w:t>
              </w:r>
            </w:hyperlink>
          </w:p>
        </w:tc>
      </w:tr>
      <w:tr w:rsidR="00BD39DC" w:rsidRPr="005B4C89" w14:paraId="0BA0A711" w14:textId="77777777" w:rsidTr="007D3AB7">
        <w:trPr>
          <w:trHeight w:val="397"/>
        </w:trPr>
        <w:tc>
          <w:tcPr>
            <w:tcW w:w="856" w:type="dxa"/>
            <w:vMerge/>
            <w:shd w:val="clear" w:color="auto" w:fill="auto"/>
          </w:tcPr>
          <w:p w14:paraId="57447863"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78CB43AE"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8F0629F"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90443B5"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23A6375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3AA5F47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D39DC" w:rsidRPr="005B4C89" w14:paraId="625DC2D4" w14:textId="77777777" w:rsidTr="007D3AB7">
        <w:trPr>
          <w:trHeight w:val="397"/>
        </w:trPr>
        <w:tc>
          <w:tcPr>
            <w:tcW w:w="856" w:type="dxa"/>
            <w:vMerge/>
            <w:shd w:val="clear" w:color="auto" w:fill="auto"/>
          </w:tcPr>
          <w:p w14:paraId="2D35FA3D"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0ACDBF72"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2361E42"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133730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6DD10EC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0831322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33"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34"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BD39DC" w:rsidRPr="005B4C89" w14:paraId="3D78359D" w14:textId="77777777" w:rsidTr="007D3AB7">
        <w:trPr>
          <w:trHeight w:val="397"/>
        </w:trPr>
        <w:tc>
          <w:tcPr>
            <w:tcW w:w="856" w:type="dxa"/>
            <w:vMerge/>
            <w:shd w:val="clear" w:color="auto" w:fill="auto"/>
          </w:tcPr>
          <w:p w14:paraId="420835DA"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5006C92E"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F60D383"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09F0E5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60F64A4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Обеспечение внутреннего </w:t>
            </w:r>
            <w:r w:rsidRPr="005B4C89">
              <w:rPr>
                <w:rFonts w:ascii="Times New Roman" w:hAnsi="Times New Roman" w:cs="Times New Roman"/>
              </w:rPr>
              <w:lastRenderedPageBreak/>
              <w:t>правопорядка</w:t>
            </w:r>
          </w:p>
        </w:tc>
        <w:tc>
          <w:tcPr>
            <w:tcW w:w="4379" w:type="dxa"/>
            <w:shd w:val="clear" w:color="auto" w:fill="auto"/>
          </w:tcPr>
          <w:p w14:paraId="638CF08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объектов капитального строительства, необходимых для </w:t>
            </w:r>
            <w:r w:rsidRPr="005B4C89">
              <w:rPr>
                <w:rFonts w:ascii="Times New Roman" w:hAnsi="Times New Roman" w:cs="Times New Roman"/>
              </w:rPr>
              <w:lastRenderedPageBreak/>
              <w:t>подготовки и поддержания в готовности органов внутренних дел, Росгвардии и спасательных служб, в которых существует военизированная служба;</w:t>
            </w:r>
          </w:p>
          <w:p w14:paraId="30F4E16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D39DC" w:rsidRPr="005B4C89" w14:paraId="7069F638" w14:textId="77777777" w:rsidTr="007D3AB7">
        <w:trPr>
          <w:trHeight w:val="397"/>
        </w:trPr>
        <w:tc>
          <w:tcPr>
            <w:tcW w:w="856" w:type="dxa"/>
            <w:vMerge/>
            <w:shd w:val="clear" w:color="auto" w:fill="auto"/>
          </w:tcPr>
          <w:p w14:paraId="47AD91EA"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68C39B97"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334EB0A"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029A9C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296364F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6525A64E"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D39DC" w:rsidRPr="005B4C89" w14:paraId="63C8ED3E" w14:textId="77777777" w:rsidTr="007D3AB7">
        <w:trPr>
          <w:trHeight w:val="397"/>
        </w:trPr>
        <w:tc>
          <w:tcPr>
            <w:tcW w:w="856" w:type="dxa"/>
            <w:vMerge w:val="restart"/>
            <w:shd w:val="clear" w:color="auto" w:fill="auto"/>
          </w:tcPr>
          <w:p w14:paraId="2C17B42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6.8</w:t>
            </w:r>
          </w:p>
        </w:tc>
        <w:tc>
          <w:tcPr>
            <w:tcW w:w="2127" w:type="dxa"/>
            <w:vMerge w:val="restart"/>
            <w:shd w:val="clear" w:color="auto" w:fill="auto"/>
          </w:tcPr>
          <w:p w14:paraId="24675F70"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Связь</w:t>
            </w:r>
          </w:p>
        </w:tc>
        <w:tc>
          <w:tcPr>
            <w:tcW w:w="4694" w:type="dxa"/>
            <w:vMerge w:val="restart"/>
            <w:shd w:val="clear" w:color="auto" w:fill="auto"/>
          </w:tcPr>
          <w:p w14:paraId="2CC51DA9"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235" w:history="1">
              <w:r w:rsidRPr="005B4C89">
                <w:rPr>
                  <w:rFonts w:ascii="Times New Roman" w:eastAsiaTheme="minorHAnsi" w:hAnsi="Times New Roman" w:cs="Times New Roman"/>
                  <w:lang w:eastAsia="en-US"/>
                </w:rPr>
                <w:t>кодами 3.1.1</w:t>
              </w:r>
            </w:hyperlink>
            <w:r w:rsidRPr="005B4C89">
              <w:rPr>
                <w:rFonts w:ascii="Times New Roman" w:eastAsiaTheme="minorHAnsi" w:hAnsi="Times New Roman" w:cs="Times New Roman"/>
                <w:lang w:eastAsia="en-US"/>
              </w:rPr>
              <w:t xml:space="preserve">, </w:t>
            </w:r>
            <w:hyperlink r:id="rId236" w:history="1">
              <w:r w:rsidRPr="005B4C89">
                <w:rPr>
                  <w:rFonts w:ascii="Times New Roman" w:eastAsiaTheme="minorHAnsi" w:hAnsi="Times New Roman" w:cs="Times New Roman"/>
                  <w:lang w:eastAsia="en-US"/>
                </w:rPr>
                <w:t>3.2.3</w:t>
              </w:r>
            </w:hyperlink>
          </w:p>
        </w:tc>
        <w:tc>
          <w:tcPr>
            <w:tcW w:w="850" w:type="dxa"/>
            <w:shd w:val="clear" w:color="auto" w:fill="auto"/>
          </w:tcPr>
          <w:p w14:paraId="210FAB4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712B405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235089F3"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w:t>
            </w:r>
            <w:r w:rsidRPr="005B4C89">
              <w:rPr>
                <w:rFonts w:ascii="Times New Roman" w:hAnsi="Times New Roman" w:cs="Times New Roman"/>
              </w:rPr>
              <w:lastRenderedPageBreak/>
              <w:t>техники, сооружений, необходимых для сбора и плавки снега)</w:t>
            </w:r>
          </w:p>
        </w:tc>
      </w:tr>
      <w:tr w:rsidR="00BD39DC" w:rsidRPr="005B4C89" w14:paraId="4BBD5183" w14:textId="77777777" w:rsidTr="007D3AB7">
        <w:trPr>
          <w:trHeight w:val="397"/>
        </w:trPr>
        <w:tc>
          <w:tcPr>
            <w:tcW w:w="856" w:type="dxa"/>
            <w:vMerge/>
            <w:shd w:val="clear" w:color="auto" w:fill="auto"/>
          </w:tcPr>
          <w:p w14:paraId="2E4245AE"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3F77FC1A"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90F4DC1"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B26DCE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7CF634A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0C4EF29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37"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38"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BD39DC" w:rsidRPr="005B4C89" w14:paraId="10197C21" w14:textId="77777777" w:rsidTr="007D3AB7">
        <w:trPr>
          <w:trHeight w:val="397"/>
        </w:trPr>
        <w:tc>
          <w:tcPr>
            <w:tcW w:w="856" w:type="dxa"/>
            <w:vMerge/>
            <w:shd w:val="clear" w:color="auto" w:fill="auto"/>
          </w:tcPr>
          <w:p w14:paraId="38ECF372"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7544229E"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1F10F2B"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7DFC38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4E5DFDB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06DC561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DDF71B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D39DC" w:rsidRPr="005B4C89" w14:paraId="7EF355FA" w14:textId="77777777" w:rsidTr="007D3AB7">
        <w:trPr>
          <w:trHeight w:val="262"/>
        </w:trPr>
        <w:tc>
          <w:tcPr>
            <w:tcW w:w="856" w:type="dxa"/>
            <w:vMerge/>
            <w:shd w:val="clear" w:color="auto" w:fill="auto"/>
          </w:tcPr>
          <w:p w14:paraId="3CBBB5E3"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083D8C47"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C3B25DB"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42826E3"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5368B49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72E60FA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w:t>
            </w:r>
            <w:r w:rsidRPr="005B4C89">
              <w:rPr>
                <w:rFonts w:ascii="Times New Roman" w:hAnsi="Times New Roman" w:cs="Times New Roman"/>
              </w:rPr>
              <w:lastRenderedPageBreak/>
              <w:t>общественных туалетов</w:t>
            </w:r>
          </w:p>
        </w:tc>
      </w:tr>
      <w:tr w:rsidR="00BD39DC" w:rsidRPr="005B4C89" w14:paraId="78C858A9" w14:textId="77777777" w:rsidTr="007D3AB7">
        <w:trPr>
          <w:trHeight w:val="1063"/>
        </w:trPr>
        <w:tc>
          <w:tcPr>
            <w:tcW w:w="856" w:type="dxa"/>
            <w:vMerge w:val="restart"/>
            <w:shd w:val="clear" w:color="auto" w:fill="auto"/>
          </w:tcPr>
          <w:p w14:paraId="58364FA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6.9</w:t>
            </w:r>
          </w:p>
        </w:tc>
        <w:tc>
          <w:tcPr>
            <w:tcW w:w="2127" w:type="dxa"/>
            <w:vMerge w:val="restart"/>
            <w:shd w:val="clear" w:color="auto" w:fill="auto"/>
          </w:tcPr>
          <w:p w14:paraId="3699BE69"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Склад</w:t>
            </w:r>
          </w:p>
        </w:tc>
        <w:tc>
          <w:tcPr>
            <w:tcW w:w="4694" w:type="dxa"/>
            <w:vMerge w:val="restart"/>
            <w:shd w:val="clear" w:color="auto" w:fill="auto"/>
          </w:tcPr>
          <w:p w14:paraId="432AA3B4"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0" w:type="dxa"/>
            <w:shd w:val="clear" w:color="auto" w:fill="auto"/>
          </w:tcPr>
          <w:p w14:paraId="55D6F6E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32CAAC7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24476C69" w14:textId="77777777" w:rsidR="00BD39DC" w:rsidRPr="005B4C89" w:rsidRDefault="00BD39DC" w:rsidP="007D3AB7">
            <w:pPr>
              <w:spacing w:after="0" w:line="240" w:lineRule="auto"/>
              <w:rPr>
                <w:rFonts w:ascii="Times New Roman" w:hAnsi="Times New Roman" w:cs="Times New Roman"/>
              </w:rPr>
            </w:pPr>
          </w:p>
        </w:tc>
        <w:tc>
          <w:tcPr>
            <w:tcW w:w="4379" w:type="dxa"/>
            <w:shd w:val="clear" w:color="auto" w:fill="auto"/>
          </w:tcPr>
          <w:p w14:paraId="6316B270" w14:textId="77777777" w:rsidR="00BD39DC" w:rsidRPr="005B4C89" w:rsidRDefault="00E662E7"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39" w:history="1">
              <w:r w:rsidRPr="005B4C89">
                <w:rPr>
                  <w:rFonts w:ascii="Times New Roman" w:hAnsi="Times New Roman" w:cs="Times New Roman"/>
                </w:rPr>
                <w:t>кодами 2.7.2, 4.9</w:t>
              </w:r>
            </w:hyperlink>
          </w:p>
        </w:tc>
      </w:tr>
      <w:tr w:rsidR="00BD39DC" w:rsidRPr="005B4C89" w14:paraId="7467967C" w14:textId="77777777" w:rsidTr="007D3AB7">
        <w:trPr>
          <w:trHeight w:val="83"/>
        </w:trPr>
        <w:tc>
          <w:tcPr>
            <w:tcW w:w="856" w:type="dxa"/>
            <w:vMerge/>
            <w:shd w:val="clear" w:color="auto" w:fill="auto"/>
          </w:tcPr>
          <w:p w14:paraId="38FE53C4"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0FE05029"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B6FF316"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0CD63B2"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627648D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6ED4CA73"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D39DC" w:rsidRPr="005B4C89" w14:paraId="08AA6EE6" w14:textId="77777777" w:rsidTr="007D3AB7">
        <w:trPr>
          <w:trHeight w:val="1061"/>
        </w:trPr>
        <w:tc>
          <w:tcPr>
            <w:tcW w:w="856" w:type="dxa"/>
            <w:vMerge/>
            <w:shd w:val="clear" w:color="auto" w:fill="auto"/>
          </w:tcPr>
          <w:p w14:paraId="450504DD"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6C9868D3"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DFA5EFD"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91ADEF5"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4.1</w:t>
            </w:r>
          </w:p>
        </w:tc>
        <w:tc>
          <w:tcPr>
            <w:tcW w:w="1984" w:type="dxa"/>
            <w:shd w:val="clear" w:color="auto" w:fill="auto"/>
          </w:tcPr>
          <w:p w14:paraId="16E84F0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Деловое управление</w:t>
            </w:r>
          </w:p>
        </w:tc>
        <w:tc>
          <w:tcPr>
            <w:tcW w:w="4379" w:type="dxa"/>
            <w:shd w:val="clear" w:color="auto" w:fill="auto"/>
          </w:tcPr>
          <w:p w14:paraId="692D448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w:t>
            </w:r>
            <w:r w:rsidRPr="005B4C89">
              <w:rPr>
                <w:rFonts w:ascii="Times New Roman" w:hAnsi="Times New Roman" w:cs="Times New Roman"/>
              </w:rPr>
              <w:lastRenderedPageBreak/>
              <w:t>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BD39DC" w:rsidRPr="005B4C89" w14:paraId="4266254C" w14:textId="77777777" w:rsidTr="007D3AB7">
        <w:trPr>
          <w:trHeight w:val="564"/>
        </w:trPr>
        <w:tc>
          <w:tcPr>
            <w:tcW w:w="856" w:type="dxa"/>
            <w:vMerge/>
            <w:shd w:val="clear" w:color="auto" w:fill="auto"/>
          </w:tcPr>
          <w:p w14:paraId="0D6D1319"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2C8259A2"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FB5747E"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F42DB0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12DA039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50C8CCD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40"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41"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BD39DC" w:rsidRPr="005B4C89" w14:paraId="686EABE4" w14:textId="77777777" w:rsidTr="007D3AB7">
        <w:trPr>
          <w:trHeight w:val="186"/>
        </w:trPr>
        <w:tc>
          <w:tcPr>
            <w:tcW w:w="856" w:type="dxa"/>
            <w:vMerge/>
            <w:shd w:val="clear" w:color="auto" w:fill="auto"/>
          </w:tcPr>
          <w:p w14:paraId="63B1B75D"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33D4540F"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3A9A527"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E31C3F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66381C9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11ACE33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0953DC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D39DC" w:rsidRPr="005B4C89" w14:paraId="563B33FB" w14:textId="77777777" w:rsidTr="007D3AB7">
        <w:trPr>
          <w:trHeight w:val="1061"/>
        </w:trPr>
        <w:tc>
          <w:tcPr>
            <w:tcW w:w="856" w:type="dxa"/>
            <w:vMerge/>
            <w:shd w:val="clear" w:color="auto" w:fill="auto"/>
          </w:tcPr>
          <w:p w14:paraId="78C52C0E"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3F381A4F"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656210A"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13E5C65"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206B476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4E9F743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w:t>
            </w:r>
            <w:r w:rsidRPr="005B4C89">
              <w:rPr>
                <w:rFonts w:ascii="Times New Roman" w:hAnsi="Times New Roman" w:cs="Times New Roman"/>
              </w:rPr>
              <w:lastRenderedPageBreak/>
              <w:t>указателей, применяемых как составные части благоустройства территории, общественных туалетов</w:t>
            </w:r>
          </w:p>
        </w:tc>
      </w:tr>
      <w:tr w:rsidR="00BD39DC" w:rsidRPr="005B4C89" w14:paraId="1AF1288E" w14:textId="77777777" w:rsidTr="007D3AB7">
        <w:tc>
          <w:tcPr>
            <w:tcW w:w="856" w:type="dxa"/>
            <w:shd w:val="clear" w:color="auto" w:fill="auto"/>
          </w:tcPr>
          <w:p w14:paraId="38460CA2"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6.9.1</w:t>
            </w:r>
          </w:p>
        </w:tc>
        <w:tc>
          <w:tcPr>
            <w:tcW w:w="2127" w:type="dxa"/>
            <w:shd w:val="clear" w:color="auto" w:fill="auto"/>
          </w:tcPr>
          <w:p w14:paraId="725F84A1"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Складские площадки</w:t>
            </w:r>
          </w:p>
        </w:tc>
        <w:tc>
          <w:tcPr>
            <w:tcW w:w="4694" w:type="dxa"/>
            <w:shd w:val="clear" w:color="auto" w:fill="auto"/>
          </w:tcPr>
          <w:p w14:paraId="55701643"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7213" w:type="dxa"/>
            <w:gridSpan w:val="3"/>
            <w:shd w:val="clear" w:color="auto" w:fill="auto"/>
          </w:tcPr>
          <w:p w14:paraId="4812F942" w14:textId="77777777" w:rsidR="00BD39DC" w:rsidRPr="005B4C89" w:rsidRDefault="00BD39DC" w:rsidP="007D3AB7">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BD39DC" w:rsidRPr="005B4C89" w14:paraId="40D48174" w14:textId="77777777" w:rsidTr="007D3AB7">
        <w:trPr>
          <w:trHeight w:val="227"/>
        </w:trPr>
        <w:tc>
          <w:tcPr>
            <w:tcW w:w="856" w:type="dxa"/>
            <w:vMerge w:val="restart"/>
            <w:shd w:val="clear" w:color="auto" w:fill="auto"/>
          </w:tcPr>
          <w:p w14:paraId="30AD7F5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6.12</w:t>
            </w:r>
          </w:p>
        </w:tc>
        <w:tc>
          <w:tcPr>
            <w:tcW w:w="2127" w:type="dxa"/>
            <w:vMerge w:val="restart"/>
            <w:shd w:val="clear" w:color="auto" w:fill="auto"/>
          </w:tcPr>
          <w:p w14:paraId="0AFA14F4"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Научно-производственная деятельность</w:t>
            </w:r>
          </w:p>
        </w:tc>
        <w:tc>
          <w:tcPr>
            <w:tcW w:w="4694" w:type="dxa"/>
            <w:vMerge w:val="restart"/>
            <w:shd w:val="clear" w:color="auto" w:fill="auto"/>
          </w:tcPr>
          <w:p w14:paraId="370295E7"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технологических, промышленных, агропромышленных парков, бизнес-инкубаторов</w:t>
            </w:r>
          </w:p>
        </w:tc>
        <w:tc>
          <w:tcPr>
            <w:tcW w:w="850" w:type="dxa"/>
            <w:shd w:val="clear" w:color="auto" w:fill="auto"/>
          </w:tcPr>
          <w:p w14:paraId="793DA0C5"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4C4DAE4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5B24F992" w14:textId="77777777" w:rsidR="00BD39DC" w:rsidRPr="005B4C89" w:rsidRDefault="00BD39DC" w:rsidP="007D3AB7">
            <w:pPr>
              <w:spacing w:after="0" w:line="240" w:lineRule="auto"/>
              <w:rPr>
                <w:rFonts w:ascii="Times New Roman" w:hAnsi="Times New Roman" w:cs="Times New Roman"/>
              </w:rPr>
            </w:pPr>
          </w:p>
        </w:tc>
        <w:tc>
          <w:tcPr>
            <w:tcW w:w="4379" w:type="dxa"/>
            <w:shd w:val="clear" w:color="auto" w:fill="auto"/>
          </w:tcPr>
          <w:p w14:paraId="34872CF5" w14:textId="77777777" w:rsidR="00BD39DC" w:rsidRPr="005B4C89" w:rsidRDefault="00E662E7"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42" w:history="1">
              <w:r w:rsidRPr="005B4C89">
                <w:rPr>
                  <w:rFonts w:ascii="Times New Roman" w:hAnsi="Times New Roman" w:cs="Times New Roman"/>
                </w:rPr>
                <w:t>кодами 2.7.2, 4.9</w:t>
              </w:r>
            </w:hyperlink>
          </w:p>
        </w:tc>
      </w:tr>
      <w:tr w:rsidR="00BD39DC" w:rsidRPr="005B4C89" w14:paraId="3587B6D0" w14:textId="77777777" w:rsidTr="007D3AB7">
        <w:trPr>
          <w:trHeight w:val="226"/>
        </w:trPr>
        <w:tc>
          <w:tcPr>
            <w:tcW w:w="856" w:type="dxa"/>
            <w:vMerge/>
            <w:shd w:val="clear" w:color="auto" w:fill="auto"/>
          </w:tcPr>
          <w:p w14:paraId="33771FCD"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7C0BBB15"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9151CFF"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A0652F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0FA93F33"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6AEA31D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D39DC" w:rsidRPr="005B4C89" w14:paraId="533634B8" w14:textId="77777777" w:rsidTr="007D3AB7">
        <w:trPr>
          <w:trHeight w:val="226"/>
        </w:trPr>
        <w:tc>
          <w:tcPr>
            <w:tcW w:w="856" w:type="dxa"/>
            <w:vMerge/>
            <w:shd w:val="clear" w:color="auto" w:fill="auto"/>
          </w:tcPr>
          <w:p w14:paraId="327D2700"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064DF1E3"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7453E7E"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67B6E5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4.5</w:t>
            </w:r>
          </w:p>
        </w:tc>
        <w:tc>
          <w:tcPr>
            <w:tcW w:w="1984" w:type="dxa"/>
            <w:shd w:val="clear" w:color="auto" w:fill="auto"/>
          </w:tcPr>
          <w:p w14:paraId="3845088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Банковская и </w:t>
            </w:r>
            <w:r w:rsidRPr="005B4C89">
              <w:rPr>
                <w:rFonts w:ascii="Times New Roman" w:hAnsi="Times New Roman" w:cs="Times New Roman"/>
              </w:rPr>
              <w:lastRenderedPageBreak/>
              <w:t>страховая деятельность</w:t>
            </w:r>
          </w:p>
        </w:tc>
        <w:tc>
          <w:tcPr>
            <w:tcW w:w="4379" w:type="dxa"/>
            <w:shd w:val="clear" w:color="auto" w:fill="auto"/>
          </w:tcPr>
          <w:p w14:paraId="4B63EADE"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объектов капитального </w:t>
            </w:r>
            <w:r w:rsidRPr="005B4C89">
              <w:rPr>
                <w:rFonts w:ascii="Times New Roman" w:hAnsi="Times New Roman" w:cs="Times New Roman"/>
              </w:rPr>
              <w:lastRenderedPageBreak/>
              <w:t>строительства, предназначенных для размещения организаций, оказывающих банковские и страховые услуги</w:t>
            </w:r>
          </w:p>
        </w:tc>
      </w:tr>
      <w:tr w:rsidR="00BD39DC" w:rsidRPr="005B4C89" w14:paraId="4F6FCBE6" w14:textId="77777777" w:rsidTr="007D3AB7">
        <w:trPr>
          <w:trHeight w:val="226"/>
        </w:trPr>
        <w:tc>
          <w:tcPr>
            <w:tcW w:w="856" w:type="dxa"/>
            <w:vMerge/>
            <w:shd w:val="clear" w:color="auto" w:fill="auto"/>
          </w:tcPr>
          <w:p w14:paraId="61914A2A"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1DD70680"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D211CC9"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A5A456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5424657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379" w:type="dxa"/>
            <w:shd w:val="clear" w:color="auto" w:fill="auto"/>
          </w:tcPr>
          <w:p w14:paraId="13556E2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BD39DC" w:rsidRPr="005B4C89" w14:paraId="43CF80BC" w14:textId="77777777" w:rsidTr="007D3AB7">
        <w:trPr>
          <w:trHeight w:val="226"/>
        </w:trPr>
        <w:tc>
          <w:tcPr>
            <w:tcW w:w="856" w:type="dxa"/>
            <w:vMerge/>
            <w:shd w:val="clear" w:color="auto" w:fill="auto"/>
          </w:tcPr>
          <w:p w14:paraId="0EEE0874"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5CC71212"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C0D24C3"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F484013"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11CF270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53199A8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849019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D39DC" w:rsidRPr="005B4C89" w14:paraId="01E2196C" w14:textId="77777777" w:rsidTr="007D3AB7">
        <w:trPr>
          <w:trHeight w:val="226"/>
        </w:trPr>
        <w:tc>
          <w:tcPr>
            <w:tcW w:w="856" w:type="dxa"/>
            <w:vMerge/>
            <w:shd w:val="clear" w:color="auto" w:fill="auto"/>
          </w:tcPr>
          <w:p w14:paraId="0A8A7595"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7CCD7AF7"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1F34B84"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DA4F57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5C69F9C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68A0F4F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D39DC" w:rsidRPr="005B4C89" w14:paraId="7649176B" w14:textId="77777777" w:rsidTr="007D3AB7">
        <w:trPr>
          <w:trHeight w:val="226"/>
        </w:trPr>
        <w:tc>
          <w:tcPr>
            <w:tcW w:w="856" w:type="dxa"/>
            <w:vMerge w:val="restart"/>
            <w:shd w:val="clear" w:color="auto" w:fill="auto"/>
          </w:tcPr>
          <w:p w14:paraId="59F6037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3.2.4</w:t>
            </w:r>
          </w:p>
        </w:tc>
        <w:tc>
          <w:tcPr>
            <w:tcW w:w="2127" w:type="dxa"/>
            <w:vMerge w:val="restart"/>
            <w:shd w:val="clear" w:color="auto" w:fill="auto"/>
          </w:tcPr>
          <w:p w14:paraId="4DF01E7D"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Общежития</w:t>
            </w:r>
          </w:p>
        </w:tc>
        <w:tc>
          <w:tcPr>
            <w:tcW w:w="4694" w:type="dxa"/>
            <w:vMerge w:val="restart"/>
            <w:shd w:val="clear" w:color="auto" w:fill="auto"/>
          </w:tcPr>
          <w:p w14:paraId="0FCE709D"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w:t>
            </w:r>
            <w:r w:rsidRPr="005B4C89">
              <w:rPr>
                <w:rFonts w:ascii="Times New Roman" w:eastAsiaTheme="minorHAnsi" w:hAnsi="Times New Roman" w:cs="Times New Roman"/>
                <w:lang w:eastAsia="en-US"/>
              </w:rPr>
              <w:lastRenderedPageBreak/>
              <w:t xml:space="preserve">службы или обучения, за исключением зданий, размещение которых предусмотрено содержанием вида разрешенного использования с </w:t>
            </w:r>
            <w:hyperlink r:id="rId243" w:history="1">
              <w:r w:rsidRPr="005B4C89">
                <w:rPr>
                  <w:rFonts w:ascii="Times New Roman" w:eastAsiaTheme="minorHAnsi" w:hAnsi="Times New Roman" w:cs="Times New Roman"/>
                  <w:lang w:eastAsia="en-US"/>
                </w:rPr>
                <w:t>кодом 4.7</w:t>
              </w:r>
            </w:hyperlink>
          </w:p>
        </w:tc>
        <w:tc>
          <w:tcPr>
            <w:tcW w:w="850" w:type="dxa"/>
            <w:shd w:val="clear" w:color="auto" w:fill="auto"/>
          </w:tcPr>
          <w:p w14:paraId="7DC2EA4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3.1.1</w:t>
            </w:r>
          </w:p>
        </w:tc>
        <w:tc>
          <w:tcPr>
            <w:tcW w:w="1984" w:type="dxa"/>
            <w:shd w:val="clear" w:color="auto" w:fill="auto"/>
          </w:tcPr>
          <w:p w14:paraId="39A2D5A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36EB2722"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w:t>
            </w:r>
            <w:r w:rsidRPr="005B4C89">
              <w:rPr>
                <w:rFonts w:ascii="Times New Roman" w:hAnsi="Times New Roman" w:cs="Times New Roman"/>
              </w:rPr>
              <w:lastRenderedPageBreak/>
              <w:t>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D39DC" w:rsidRPr="005B4C89" w14:paraId="4AC1C89F" w14:textId="77777777" w:rsidTr="007D3AB7">
        <w:trPr>
          <w:trHeight w:val="226"/>
        </w:trPr>
        <w:tc>
          <w:tcPr>
            <w:tcW w:w="856" w:type="dxa"/>
            <w:vMerge/>
            <w:shd w:val="clear" w:color="auto" w:fill="auto"/>
          </w:tcPr>
          <w:p w14:paraId="6D145C6E"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412ACBD7"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1DAD5E4"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34C5D0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039A91A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379" w:type="dxa"/>
            <w:shd w:val="clear" w:color="auto" w:fill="auto"/>
          </w:tcPr>
          <w:p w14:paraId="5BD30DB5"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BD39DC" w:rsidRPr="005B4C89" w14:paraId="19F15358" w14:textId="77777777" w:rsidTr="007D3AB7">
        <w:trPr>
          <w:trHeight w:val="226"/>
        </w:trPr>
        <w:tc>
          <w:tcPr>
            <w:tcW w:w="856" w:type="dxa"/>
            <w:vMerge/>
            <w:shd w:val="clear" w:color="auto" w:fill="auto"/>
          </w:tcPr>
          <w:p w14:paraId="073A5CDF"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65099A12"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C68942F"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3099B4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7296C23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1CA5A68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44"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45"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BD39DC" w:rsidRPr="005B4C89" w14:paraId="7AF36501" w14:textId="77777777" w:rsidTr="007D3AB7">
        <w:trPr>
          <w:trHeight w:val="226"/>
        </w:trPr>
        <w:tc>
          <w:tcPr>
            <w:tcW w:w="856" w:type="dxa"/>
            <w:vMerge/>
            <w:shd w:val="clear" w:color="auto" w:fill="auto"/>
          </w:tcPr>
          <w:p w14:paraId="5A171E73"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43F8068E"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D205B31"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D5725F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1358534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3E8020B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473D65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BD39DC" w:rsidRPr="005B4C89" w14:paraId="17133B77" w14:textId="77777777" w:rsidTr="007D3AB7">
        <w:trPr>
          <w:trHeight w:val="226"/>
        </w:trPr>
        <w:tc>
          <w:tcPr>
            <w:tcW w:w="856" w:type="dxa"/>
            <w:vMerge/>
            <w:shd w:val="clear" w:color="auto" w:fill="auto"/>
          </w:tcPr>
          <w:p w14:paraId="6676D28B"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77781002"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40B240C"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A72BBF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2EA3051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3F07534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D39DC" w:rsidRPr="005B4C89" w14:paraId="1879F557" w14:textId="77777777" w:rsidTr="007D3AB7">
        <w:trPr>
          <w:trHeight w:val="226"/>
        </w:trPr>
        <w:tc>
          <w:tcPr>
            <w:tcW w:w="856" w:type="dxa"/>
            <w:vMerge w:val="restart"/>
            <w:shd w:val="clear" w:color="auto" w:fill="auto"/>
          </w:tcPr>
          <w:p w14:paraId="57DD083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3.3</w:t>
            </w:r>
          </w:p>
        </w:tc>
        <w:tc>
          <w:tcPr>
            <w:tcW w:w="2127" w:type="dxa"/>
            <w:vMerge w:val="restart"/>
            <w:shd w:val="clear" w:color="auto" w:fill="auto"/>
          </w:tcPr>
          <w:p w14:paraId="55900FF9"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Бытовое обслуживание</w:t>
            </w:r>
          </w:p>
        </w:tc>
        <w:tc>
          <w:tcPr>
            <w:tcW w:w="4694" w:type="dxa"/>
            <w:vMerge w:val="restart"/>
            <w:shd w:val="clear" w:color="auto" w:fill="auto"/>
          </w:tcPr>
          <w:p w14:paraId="12C1AAF0"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shd w:val="clear" w:color="auto" w:fill="auto"/>
          </w:tcPr>
          <w:p w14:paraId="2AC766B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3EBD71A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04BDB2FE" w14:textId="77777777" w:rsidR="00BD39DC" w:rsidRPr="005B4C89" w:rsidRDefault="00BD39DC" w:rsidP="007D3AB7">
            <w:pPr>
              <w:spacing w:after="0" w:line="240" w:lineRule="auto"/>
              <w:jc w:val="both"/>
              <w:rPr>
                <w:rFonts w:ascii="Times New Roman" w:hAnsi="Times New Roman" w:cs="Times New Roman"/>
              </w:rPr>
            </w:pPr>
          </w:p>
        </w:tc>
        <w:tc>
          <w:tcPr>
            <w:tcW w:w="4379" w:type="dxa"/>
            <w:shd w:val="clear" w:color="auto" w:fill="auto"/>
          </w:tcPr>
          <w:p w14:paraId="7C886AE6" w14:textId="77777777" w:rsidR="00BD39DC" w:rsidRPr="005B4C89" w:rsidRDefault="00E662E7"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46" w:history="1">
              <w:r w:rsidRPr="005B4C89">
                <w:rPr>
                  <w:rFonts w:ascii="Times New Roman" w:hAnsi="Times New Roman" w:cs="Times New Roman"/>
                </w:rPr>
                <w:t>кодами 2.7.2, 4.9</w:t>
              </w:r>
            </w:hyperlink>
          </w:p>
        </w:tc>
      </w:tr>
      <w:tr w:rsidR="00BD39DC" w:rsidRPr="005B4C89" w14:paraId="266A8DCE" w14:textId="77777777" w:rsidTr="007D3AB7">
        <w:trPr>
          <w:trHeight w:val="226"/>
        </w:trPr>
        <w:tc>
          <w:tcPr>
            <w:tcW w:w="856" w:type="dxa"/>
            <w:vMerge/>
            <w:shd w:val="clear" w:color="auto" w:fill="auto"/>
          </w:tcPr>
          <w:p w14:paraId="19C5C0C8"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528178A5"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BFE306D"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194A14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6DFD3A2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26ABC32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w:t>
            </w:r>
            <w:r w:rsidRPr="005B4C89">
              <w:rPr>
                <w:rFonts w:ascii="Times New Roman" w:hAnsi="Times New Roman" w:cs="Times New Roman"/>
              </w:rPr>
              <w:lastRenderedPageBreak/>
              <w:t>части благоустройства территории, общественных туалетов</w:t>
            </w:r>
          </w:p>
        </w:tc>
      </w:tr>
      <w:tr w:rsidR="00BD39DC" w:rsidRPr="005B4C89" w14:paraId="719011BE" w14:textId="77777777" w:rsidTr="007D3AB7">
        <w:trPr>
          <w:trHeight w:val="2549"/>
        </w:trPr>
        <w:tc>
          <w:tcPr>
            <w:tcW w:w="856" w:type="dxa"/>
            <w:vMerge w:val="restart"/>
            <w:shd w:val="clear" w:color="auto" w:fill="auto"/>
          </w:tcPr>
          <w:p w14:paraId="60CEDB1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3.9.1</w:t>
            </w:r>
          </w:p>
        </w:tc>
        <w:tc>
          <w:tcPr>
            <w:tcW w:w="2127" w:type="dxa"/>
            <w:vMerge w:val="restart"/>
            <w:shd w:val="clear" w:color="auto" w:fill="auto"/>
          </w:tcPr>
          <w:p w14:paraId="7AB91271"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Обеспечение деятельности в области гидрометеорологии и смежных с ней областях</w:t>
            </w:r>
          </w:p>
        </w:tc>
        <w:tc>
          <w:tcPr>
            <w:tcW w:w="4694" w:type="dxa"/>
            <w:vMerge w:val="restart"/>
            <w:shd w:val="clear" w:color="auto" w:fill="auto"/>
          </w:tcPr>
          <w:p w14:paraId="2905859E"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shd w:val="clear" w:color="auto" w:fill="auto"/>
          </w:tcPr>
          <w:p w14:paraId="53E3CEF2"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6586FDDE"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06C6135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7E043A5"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D39DC" w:rsidRPr="005B4C89" w14:paraId="3D3DA709" w14:textId="77777777" w:rsidTr="00E75A0F">
        <w:trPr>
          <w:trHeight w:val="20"/>
        </w:trPr>
        <w:tc>
          <w:tcPr>
            <w:tcW w:w="856" w:type="dxa"/>
            <w:vMerge/>
            <w:shd w:val="clear" w:color="auto" w:fill="auto"/>
          </w:tcPr>
          <w:p w14:paraId="3F058927"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526B82FF"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18D44B6"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391A5F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25983F1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5CB8EBD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D39DC" w:rsidRPr="005B4C89" w14:paraId="6CDDC7ED" w14:textId="77777777" w:rsidTr="00E75A0F">
        <w:trPr>
          <w:trHeight w:val="20"/>
        </w:trPr>
        <w:tc>
          <w:tcPr>
            <w:tcW w:w="856" w:type="dxa"/>
            <w:vMerge w:val="restart"/>
            <w:shd w:val="clear" w:color="auto" w:fill="auto"/>
          </w:tcPr>
          <w:p w14:paraId="013DDE5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3.9.2</w:t>
            </w:r>
          </w:p>
        </w:tc>
        <w:tc>
          <w:tcPr>
            <w:tcW w:w="2127" w:type="dxa"/>
            <w:vMerge w:val="restart"/>
            <w:shd w:val="clear" w:color="auto" w:fill="auto"/>
          </w:tcPr>
          <w:p w14:paraId="3D874975"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Проведение научных исследований</w:t>
            </w:r>
          </w:p>
        </w:tc>
        <w:tc>
          <w:tcPr>
            <w:tcW w:w="4694" w:type="dxa"/>
            <w:vMerge w:val="restart"/>
            <w:shd w:val="clear" w:color="auto" w:fill="auto"/>
          </w:tcPr>
          <w:p w14:paraId="0A19DA89"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850" w:type="dxa"/>
            <w:shd w:val="clear" w:color="auto" w:fill="auto"/>
          </w:tcPr>
          <w:p w14:paraId="1CE16E3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0F4E39E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470F36EB" w14:textId="77777777" w:rsidR="00BD39DC" w:rsidRPr="005B4C89" w:rsidRDefault="00BD39DC" w:rsidP="007D3AB7">
            <w:pPr>
              <w:spacing w:after="0" w:line="240" w:lineRule="auto"/>
              <w:rPr>
                <w:rFonts w:ascii="Times New Roman" w:hAnsi="Times New Roman" w:cs="Times New Roman"/>
              </w:rPr>
            </w:pPr>
          </w:p>
        </w:tc>
        <w:tc>
          <w:tcPr>
            <w:tcW w:w="4379" w:type="dxa"/>
            <w:shd w:val="clear" w:color="auto" w:fill="auto"/>
          </w:tcPr>
          <w:p w14:paraId="2DBAA878" w14:textId="77777777" w:rsidR="00BD39DC" w:rsidRPr="005B4C89" w:rsidRDefault="00E662E7"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47" w:history="1">
              <w:r w:rsidRPr="005B4C89">
                <w:rPr>
                  <w:rFonts w:ascii="Times New Roman" w:hAnsi="Times New Roman" w:cs="Times New Roman"/>
                </w:rPr>
                <w:t>кодами 2.7.2, 4.9</w:t>
              </w:r>
            </w:hyperlink>
          </w:p>
        </w:tc>
      </w:tr>
      <w:tr w:rsidR="00BD39DC" w:rsidRPr="005B4C89" w14:paraId="5FCBFE7C" w14:textId="77777777" w:rsidTr="007D3AB7">
        <w:trPr>
          <w:trHeight w:val="557"/>
        </w:trPr>
        <w:tc>
          <w:tcPr>
            <w:tcW w:w="856" w:type="dxa"/>
            <w:vMerge/>
            <w:shd w:val="clear" w:color="auto" w:fill="auto"/>
          </w:tcPr>
          <w:p w14:paraId="134BC21E"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5C62A57B"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F733C72"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2E2B65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1E78C6D3"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379" w:type="dxa"/>
            <w:shd w:val="clear" w:color="auto" w:fill="auto"/>
          </w:tcPr>
          <w:p w14:paraId="1A70432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BD39DC" w:rsidRPr="005B4C89" w14:paraId="6108294B" w14:textId="77777777" w:rsidTr="007D3AB7">
        <w:trPr>
          <w:trHeight w:val="83"/>
        </w:trPr>
        <w:tc>
          <w:tcPr>
            <w:tcW w:w="856" w:type="dxa"/>
            <w:vMerge/>
            <w:shd w:val="clear" w:color="auto" w:fill="auto"/>
          </w:tcPr>
          <w:p w14:paraId="2FEECF69"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7797CC5A"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5879767"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DC803E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4D4A018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2B290DEE"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48"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49"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BD39DC" w:rsidRPr="005B4C89" w14:paraId="21D95D93" w14:textId="77777777" w:rsidTr="007D3AB7">
        <w:trPr>
          <w:trHeight w:val="262"/>
        </w:trPr>
        <w:tc>
          <w:tcPr>
            <w:tcW w:w="856" w:type="dxa"/>
            <w:vMerge/>
            <w:shd w:val="clear" w:color="auto" w:fill="auto"/>
          </w:tcPr>
          <w:p w14:paraId="1125072D"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54911686"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D19EFF7"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717B60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73AF794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2DCC2B8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CAE9D6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D39DC" w:rsidRPr="005B4C89" w14:paraId="2A654A36" w14:textId="77777777" w:rsidTr="007D3AB7">
        <w:trPr>
          <w:trHeight w:val="555"/>
        </w:trPr>
        <w:tc>
          <w:tcPr>
            <w:tcW w:w="856" w:type="dxa"/>
            <w:vMerge/>
            <w:shd w:val="clear" w:color="auto" w:fill="auto"/>
          </w:tcPr>
          <w:p w14:paraId="2AE78C1F"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0FF75230"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E18B582"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4F80D4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2B230AF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7A690803"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w:t>
            </w:r>
            <w:r w:rsidRPr="005B4C89">
              <w:rPr>
                <w:rFonts w:ascii="Times New Roman" w:hAnsi="Times New Roman" w:cs="Times New Roman"/>
              </w:rPr>
              <w:lastRenderedPageBreak/>
              <w:t>указателей, применяемых как составные части благоустройства территории, общественных туалетов</w:t>
            </w:r>
          </w:p>
        </w:tc>
      </w:tr>
      <w:tr w:rsidR="00BD39DC" w:rsidRPr="005B4C89" w14:paraId="650B8D3E" w14:textId="77777777" w:rsidTr="007D3AB7">
        <w:trPr>
          <w:trHeight w:val="555"/>
        </w:trPr>
        <w:tc>
          <w:tcPr>
            <w:tcW w:w="856" w:type="dxa"/>
            <w:vMerge w:val="restart"/>
            <w:shd w:val="clear" w:color="auto" w:fill="auto"/>
          </w:tcPr>
          <w:p w14:paraId="0ADCBB7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4.9</w:t>
            </w:r>
          </w:p>
        </w:tc>
        <w:tc>
          <w:tcPr>
            <w:tcW w:w="2127" w:type="dxa"/>
            <w:vMerge w:val="restart"/>
            <w:shd w:val="clear" w:color="auto" w:fill="auto"/>
          </w:tcPr>
          <w:p w14:paraId="51112A8F"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Служебные гаражи</w:t>
            </w:r>
          </w:p>
        </w:tc>
        <w:tc>
          <w:tcPr>
            <w:tcW w:w="4694" w:type="dxa"/>
            <w:vMerge w:val="restart"/>
            <w:shd w:val="clear" w:color="auto" w:fill="auto"/>
          </w:tcPr>
          <w:p w14:paraId="1A9A97BA"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50" w:history="1">
              <w:r w:rsidRPr="005B4C89">
                <w:rPr>
                  <w:rFonts w:ascii="Times New Roman" w:eastAsiaTheme="minorHAnsi" w:hAnsi="Times New Roman" w:cs="Times New Roman"/>
                  <w:lang w:eastAsia="en-US"/>
                </w:rPr>
                <w:t>кодами 3.0</w:t>
              </w:r>
            </w:hyperlink>
            <w:r w:rsidRPr="005B4C89">
              <w:rPr>
                <w:rFonts w:ascii="Times New Roman" w:eastAsiaTheme="minorHAnsi" w:hAnsi="Times New Roman" w:cs="Times New Roman"/>
                <w:lang w:eastAsia="en-US"/>
              </w:rPr>
              <w:t xml:space="preserve">, </w:t>
            </w:r>
            <w:hyperlink r:id="rId251" w:history="1">
              <w:r w:rsidRPr="005B4C89">
                <w:rPr>
                  <w:rFonts w:ascii="Times New Roman" w:eastAsiaTheme="minorHAnsi" w:hAnsi="Times New Roman" w:cs="Times New Roman"/>
                  <w:lang w:eastAsia="en-US"/>
                </w:rPr>
                <w:t>4.0</w:t>
              </w:r>
            </w:hyperlink>
            <w:r w:rsidRPr="005B4C89">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c>
          <w:tcPr>
            <w:tcW w:w="850" w:type="dxa"/>
            <w:shd w:val="clear" w:color="auto" w:fill="auto"/>
          </w:tcPr>
          <w:p w14:paraId="37BB840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2FC3CE2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05C8024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D39DC" w:rsidRPr="005B4C89" w14:paraId="6C96ECBE" w14:textId="77777777" w:rsidTr="007D3AB7">
        <w:trPr>
          <w:trHeight w:val="555"/>
        </w:trPr>
        <w:tc>
          <w:tcPr>
            <w:tcW w:w="856" w:type="dxa"/>
            <w:vMerge/>
            <w:shd w:val="clear" w:color="auto" w:fill="auto"/>
          </w:tcPr>
          <w:p w14:paraId="0736799D"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4FE439B3" w14:textId="77777777" w:rsidR="00BD39DC" w:rsidRPr="005B4C89" w:rsidRDefault="00BD39DC" w:rsidP="007D3AB7">
            <w:pPr>
              <w:suppressAutoHyphens w:val="0"/>
              <w:autoSpaceDE w:val="0"/>
              <w:autoSpaceDN w:val="0"/>
              <w:adjustRightInd w:val="0"/>
              <w:spacing w:after="0" w:line="240" w:lineRule="auto"/>
              <w:jc w:val="both"/>
              <w:rPr>
                <w:rFonts w:ascii="Times New Roman" w:hAnsi="Times New Roman" w:cs="Times New Roman"/>
              </w:rPr>
            </w:pPr>
          </w:p>
        </w:tc>
        <w:tc>
          <w:tcPr>
            <w:tcW w:w="4694" w:type="dxa"/>
            <w:vMerge/>
            <w:shd w:val="clear" w:color="auto" w:fill="auto"/>
          </w:tcPr>
          <w:p w14:paraId="018674AD" w14:textId="77777777" w:rsidR="00BD39DC" w:rsidRPr="005B4C89" w:rsidRDefault="00BD39DC" w:rsidP="007D3AB7">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1E36D2D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4.9.1.3</w:t>
            </w:r>
          </w:p>
        </w:tc>
        <w:tc>
          <w:tcPr>
            <w:tcW w:w="1984" w:type="dxa"/>
            <w:shd w:val="clear" w:color="auto" w:fill="auto"/>
          </w:tcPr>
          <w:p w14:paraId="38441CB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Автомобильные мойки</w:t>
            </w:r>
          </w:p>
        </w:tc>
        <w:tc>
          <w:tcPr>
            <w:tcW w:w="4379" w:type="dxa"/>
            <w:shd w:val="clear" w:color="auto" w:fill="auto"/>
          </w:tcPr>
          <w:p w14:paraId="280F4355"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автомобильных моек, а также размещение магазинов сопутствующей торговли</w:t>
            </w:r>
          </w:p>
        </w:tc>
      </w:tr>
      <w:tr w:rsidR="00BD39DC" w:rsidRPr="005B4C89" w14:paraId="28EBA7A6" w14:textId="77777777" w:rsidTr="007D3AB7">
        <w:trPr>
          <w:trHeight w:val="555"/>
        </w:trPr>
        <w:tc>
          <w:tcPr>
            <w:tcW w:w="856" w:type="dxa"/>
            <w:vMerge/>
            <w:shd w:val="clear" w:color="auto" w:fill="auto"/>
          </w:tcPr>
          <w:p w14:paraId="75051F32"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608AA9D6" w14:textId="77777777" w:rsidR="00BD39DC" w:rsidRPr="005B4C89" w:rsidRDefault="00BD39DC" w:rsidP="007D3AB7">
            <w:pPr>
              <w:suppressAutoHyphens w:val="0"/>
              <w:autoSpaceDE w:val="0"/>
              <w:autoSpaceDN w:val="0"/>
              <w:adjustRightInd w:val="0"/>
              <w:spacing w:after="0" w:line="240" w:lineRule="auto"/>
              <w:jc w:val="both"/>
              <w:rPr>
                <w:rFonts w:ascii="Times New Roman" w:hAnsi="Times New Roman" w:cs="Times New Roman"/>
              </w:rPr>
            </w:pPr>
          </w:p>
        </w:tc>
        <w:tc>
          <w:tcPr>
            <w:tcW w:w="4694" w:type="dxa"/>
            <w:vMerge/>
            <w:shd w:val="clear" w:color="auto" w:fill="auto"/>
          </w:tcPr>
          <w:p w14:paraId="42A26D81" w14:textId="77777777" w:rsidR="00BD39DC" w:rsidRPr="005B4C89" w:rsidRDefault="00BD39DC" w:rsidP="007D3AB7">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6C4FC3E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4.9.1.4</w:t>
            </w:r>
          </w:p>
        </w:tc>
        <w:tc>
          <w:tcPr>
            <w:tcW w:w="1984" w:type="dxa"/>
            <w:shd w:val="clear" w:color="auto" w:fill="auto"/>
          </w:tcPr>
          <w:p w14:paraId="4B1A7CA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Ремонт автомобилей</w:t>
            </w:r>
          </w:p>
        </w:tc>
        <w:tc>
          <w:tcPr>
            <w:tcW w:w="4379" w:type="dxa"/>
            <w:shd w:val="clear" w:color="auto" w:fill="auto"/>
          </w:tcPr>
          <w:p w14:paraId="522D24D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BD39DC" w:rsidRPr="005B4C89" w14:paraId="4D39A5A9" w14:textId="77777777" w:rsidTr="007D3AB7">
        <w:trPr>
          <w:trHeight w:val="555"/>
        </w:trPr>
        <w:tc>
          <w:tcPr>
            <w:tcW w:w="856" w:type="dxa"/>
            <w:vMerge/>
            <w:shd w:val="clear" w:color="auto" w:fill="auto"/>
          </w:tcPr>
          <w:p w14:paraId="738B46B8"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4125029F" w14:textId="77777777" w:rsidR="00BD39DC" w:rsidRPr="005B4C89" w:rsidRDefault="00BD39DC" w:rsidP="007D3AB7">
            <w:pPr>
              <w:suppressAutoHyphens w:val="0"/>
              <w:autoSpaceDE w:val="0"/>
              <w:autoSpaceDN w:val="0"/>
              <w:adjustRightInd w:val="0"/>
              <w:spacing w:after="0" w:line="240" w:lineRule="auto"/>
              <w:jc w:val="both"/>
              <w:rPr>
                <w:rFonts w:ascii="Times New Roman" w:hAnsi="Times New Roman" w:cs="Times New Roman"/>
              </w:rPr>
            </w:pPr>
          </w:p>
        </w:tc>
        <w:tc>
          <w:tcPr>
            <w:tcW w:w="4694" w:type="dxa"/>
            <w:vMerge/>
            <w:shd w:val="clear" w:color="auto" w:fill="auto"/>
          </w:tcPr>
          <w:p w14:paraId="43E25851" w14:textId="77777777" w:rsidR="00BD39DC" w:rsidRPr="005B4C89" w:rsidRDefault="00BD39DC" w:rsidP="007D3AB7">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5D62EB0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36DE351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05A7A83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w:t>
            </w:r>
            <w:r w:rsidRPr="005B4C89">
              <w:rPr>
                <w:rFonts w:ascii="Times New Roman" w:hAnsi="Times New Roman" w:cs="Times New Roman"/>
              </w:rPr>
              <w:lastRenderedPageBreak/>
              <w:t>военизированная служба;</w:t>
            </w:r>
          </w:p>
          <w:p w14:paraId="0BEE3A2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D39DC" w:rsidRPr="005B4C89" w14:paraId="19A99DFE" w14:textId="77777777" w:rsidTr="007D3AB7">
        <w:trPr>
          <w:trHeight w:val="555"/>
        </w:trPr>
        <w:tc>
          <w:tcPr>
            <w:tcW w:w="856" w:type="dxa"/>
            <w:vMerge/>
            <w:shd w:val="clear" w:color="auto" w:fill="auto"/>
          </w:tcPr>
          <w:p w14:paraId="379526C7"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6FFD66B9" w14:textId="77777777" w:rsidR="00BD39DC" w:rsidRPr="005B4C89" w:rsidRDefault="00BD39DC" w:rsidP="007D3AB7">
            <w:pPr>
              <w:suppressAutoHyphens w:val="0"/>
              <w:autoSpaceDE w:val="0"/>
              <w:autoSpaceDN w:val="0"/>
              <w:adjustRightInd w:val="0"/>
              <w:spacing w:after="0" w:line="240" w:lineRule="auto"/>
              <w:jc w:val="both"/>
              <w:rPr>
                <w:rFonts w:ascii="Times New Roman" w:hAnsi="Times New Roman" w:cs="Times New Roman"/>
              </w:rPr>
            </w:pPr>
          </w:p>
        </w:tc>
        <w:tc>
          <w:tcPr>
            <w:tcW w:w="4694" w:type="dxa"/>
            <w:vMerge/>
            <w:shd w:val="clear" w:color="auto" w:fill="auto"/>
          </w:tcPr>
          <w:p w14:paraId="675ABD84" w14:textId="77777777" w:rsidR="00BD39DC" w:rsidRPr="005B4C89" w:rsidRDefault="00BD39DC" w:rsidP="007D3AB7">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1F2569F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795EE99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493537C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D39DC" w:rsidRPr="005B4C89" w14:paraId="0CF5F8A8" w14:textId="77777777" w:rsidTr="007D3AB7">
        <w:trPr>
          <w:trHeight w:val="3456"/>
        </w:trPr>
        <w:tc>
          <w:tcPr>
            <w:tcW w:w="856" w:type="dxa"/>
            <w:vMerge w:val="restart"/>
            <w:shd w:val="clear" w:color="auto" w:fill="auto"/>
          </w:tcPr>
          <w:p w14:paraId="1B1EE4CE"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4.9.1.1</w:t>
            </w:r>
          </w:p>
        </w:tc>
        <w:tc>
          <w:tcPr>
            <w:tcW w:w="2127" w:type="dxa"/>
            <w:vMerge w:val="restart"/>
            <w:shd w:val="clear" w:color="auto" w:fill="auto"/>
          </w:tcPr>
          <w:p w14:paraId="0B3C69E9"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Заправка транспортных средств</w:t>
            </w:r>
          </w:p>
        </w:tc>
        <w:tc>
          <w:tcPr>
            <w:tcW w:w="4694" w:type="dxa"/>
            <w:vMerge w:val="restart"/>
            <w:shd w:val="clear" w:color="auto" w:fill="auto"/>
          </w:tcPr>
          <w:p w14:paraId="27B7D687"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52ADCC7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7088C4E5"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49F667B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D39DC" w:rsidRPr="005B4C89" w14:paraId="291B15EE" w14:textId="77777777" w:rsidTr="007D3AB7">
        <w:trPr>
          <w:trHeight w:val="329"/>
        </w:trPr>
        <w:tc>
          <w:tcPr>
            <w:tcW w:w="856" w:type="dxa"/>
            <w:vMerge/>
            <w:shd w:val="clear" w:color="auto" w:fill="auto"/>
          </w:tcPr>
          <w:p w14:paraId="5350ED58"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62AE182B"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BE2033C" w14:textId="77777777" w:rsidR="00BD39DC" w:rsidRPr="005B4C89" w:rsidRDefault="00BD39DC" w:rsidP="007D3AB7">
            <w:pPr>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8A2F7EE"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5F0E24D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Благоустройство </w:t>
            </w:r>
            <w:r w:rsidRPr="005B4C89">
              <w:rPr>
                <w:rFonts w:ascii="Times New Roman" w:hAnsi="Times New Roman" w:cs="Times New Roman"/>
              </w:rPr>
              <w:lastRenderedPageBreak/>
              <w:t>территории</w:t>
            </w:r>
          </w:p>
        </w:tc>
        <w:tc>
          <w:tcPr>
            <w:tcW w:w="4379" w:type="dxa"/>
            <w:shd w:val="clear" w:color="auto" w:fill="auto"/>
          </w:tcPr>
          <w:p w14:paraId="3CA88C4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декоративных, технических, </w:t>
            </w:r>
            <w:r w:rsidRPr="005B4C89">
              <w:rPr>
                <w:rFonts w:ascii="Times New Roman" w:hAnsi="Times New Roman" w:cs="Times New Roman"/>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D39DC" w:rsidRPr="005B4C89" w14:paraId="72A30173" w14:textId="77777777" w:rsidTr="007D3AB7">
        <w:trPr>
          <w:trHeight w:val="329"/>
        </w:trPr>
        <w:tc>
          <w:tcPr>
            <w:tcW w:w="856" w:type="dxa"/>
            <w:vMerge w:val="restart"/>
            <w:shd w:val="clear" w:color="auto" w:fill="auto"/>
          </w:tcPr>
          <w:p w14:paraId="0F25088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4.9.1.3</w:t>
            </w:r>
          </w:p>
        </w:tc>
        <w:tc>
          <w:tcPr>
            <w:tcW w:w="2127" w:type="dxa"/>
            <w:vMerge w:val="restart"/>
            <w:shd w:val="clear" w:color="auto" w:fill="auto"/>
          </w:tcPr>
          <w:p w14:paraId="1AC4FE4F"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Автомобильные мойки</w:t>
            </w:r>
          </w:p>
        </w:tc>
        <w:tc>
          <w:tcPr>
            <w:tcW w:w="4694" w:type="dxa"/>
            <w:vMerge w:val="restart"/>
            <w:shd w:val="clear" w:color="auto" w:fill="auto"/>
          </w:tcPr>
          <w:p w14:paraId="125CD952"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автомобильных моек, а также размещение магазинов сопутствующей торговли</w:t>
            </w:r>
          </w:p>
        </w:tc>
        <w:tc>
          <w:tcPr>
            <w:tcW w:w="850" w:type="dxa"/>
            <w:shd w:val="clear" w:color="auto" w:fill="auto"/>
          </w:tcPr>
          <w:p w14:paraId="0F09D03F" w14:textId="77777777" w:rsidR="00BD39DC" w:rsidRPr="005B4C89" w:rsidRDefault="00BD39DC" w:rsidP="007D3AB7">
            <w:pPr>
              <w:spacing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0686AFDF"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Предоставление коммунальных услуг </w:t>
            </w:r>
          </w:p>
        </w:tc>
        <w:tc>
          <w:tcPr>
            <w:tcW w:w="4379" w:type="dxa"/>
            <w:shd w:val="clear" w:color="auto" w:fill="auto"/>
          </w:tcPr>
          <w:p w14:paraId="7815AD37"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BD39DC" w:rsidRPr="005B4C89" w14:paraId="76528BFD" w14:textId="77777777" w:rsidTr="007D3AB7">
        <w:trPr>
          <w:trHeight w:val="329"/>
        </w:trPr>
        <w:tc>
          <w:tcPr>
            <w:tcW w:w="856" w:type="dxa"/>
            <w:vMerge/>
            <w:shd w:val="clear" w:color="auto" w:fill="auto"/>
          </w:tcPr>
          <w:p w14:paraId="727B9D53"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0B4F5F6F"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F0CD68C"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A8FC60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68ACB61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44D33985"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w:t>
            </w:r>
            <w:r w:rsidRPr="005B4C89">
              <w:rPr>
                <w:rFonts w:ascii="Times New Roman" w:hAnsi="Times New Roman" w:cs="Times New Roman"/>
              </w:rPr>
              <w:lastRenderedPageBreak/>
              <w:t>указателей, применяемых как составные части благоустройства территории, общественных туалетов</w:t>
            </w:r>
          </w:p>
        </w:tc>
      </w:tr>
      <w:tr w:rsidR="00BD39DC" w:rsidRPr="005B4C89" w14:paraId="0D738877" w14:textId="77777777" w:rsidTr="007D3AB7">
        <w:trPr>
          <w:trHeight w:val="329"/>
        </w:trPr>
        <w:tc>
          <w:tcPr>
            <w:tcW w:w="856" w:type="dxa"/>
            <w:vMerge w:val="restart"/>
            <w:shd w:val="clear" w:color="auto" w:fill="auto"/>
          </w:tcPr>
          <w:p w14:paraId="57D15F9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4.9.1.4</w:t>
            </w:r>
          </w:p>
        </w:tc>
        <w:tc>
          <w:tcPr>
            <w:tcW w:w="2127" w:type="dxa"/>
            <w:vMerge w:val="restart"/>
            <w:shd w:val="clear" w:color="auto" w:fill="auto"/>
          </w:tcPr>
          <w:p w14:paraId="164D3FA2"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Ремонт автомобилей</w:t>
            </w:r>
          </w:p>
        </w:tc>
        <w:tc>
          <w:tcPr>
            <w:tcW w:w="4694" w:type="dxa"/>
            <w:vMerge w:val="restart"/>
            <w:shd w:val="clear" w:color="auto" w:fill="auto"/>
          </w:tcPr>
          <w:p w14:paraId="2C8EF588"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850" w:type="dxa"/>
            <w:shd w:val="clear" w:color="auto" w:fill="auto"/>
          </w:tcPr>
          <w:p w14:paraId="036E276B" w14:textId="77777777" w:rsidR="00BD39DC" w:rsidRPr="005B4C89" w:rsidRDefault="00BD39DC" w:rsidP="007D3AB7">
            <w:pPr>
              <w:spacing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33EAF283"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Предоставление коммунальных услуг </w:t>
            </w:r>
          </w:p>
        </w:tc>
        <w:tc>
          <w:tcPr>
            <w:tcW w:w="4379" w:type="dxa"/>
            <w:shd w:val="clear" w:color="auto" w:fill="auto"/>
          </w:tcPr>
          <w:p w14:paraId="57665FBC"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BD39DC" w:rsidRPr="005B4C89" w14:paraId="24AF25F9" w14:textId="77777777" w:rsidTr="007D3AB7">
        <w:trPr>
          <w:trHeight w:val="329"/>
        </w:trPr>
        <w:tc>
          <w:tcPr>
            <w:tcW w:w="856" w:type="dxa"/>
            <w:vMerge/>
            <w:shd w:val="clear" w:color="auto" w:fill="auto"/>
          </w:tcPr>
          <w:p w14:paraId="2446F68D"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516D5756"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ABC6F75"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A0CC6F3"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3739444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2AFC1B4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D39DC" w:rsidRPr="005B4C89" w14:paraId="72FFBFBD" w14:textId="77777777" w:rsidTr="007D3AB7">
        <w:trPr>
          <w:trHeight w:val="329"/>
        </w:trPr>
        <w:tc>
          <w:tcPr>
            <w:tcW w:w="856" w:type="dxa"/>
            <w:shd w:val="clear" w:color="auto" w:fill="auto"/>
          </w:tcPr>
          <w:p w14:paraId="6E50774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3.1.1</w:t>
            </w:r>
          </w:p>
        </w:tc>
        <w:tc>
          <w:tcPr>
            <w:tcW w:w="2127" w:type="dxa"/>
            <w:shd w:val="clear" w:color="auto" w:fill="auto"/>
          </w:tcPr>
          <w:p w14:paraId="1FFBE27D"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Предоставление коммунальных услуг</w:t>
            </w:r>
          </w:p>
        </w:tc>
        <w:tc>
          <w:tcPr>
            <w:tcW w:w="4694" w:type="dxa"/>
            <w:shd w:val="clear" w:color="auto" w:fill="auto"/>
          </w:tcPr>
          <w:p w14:paraId="1D2CA237"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w:t>
            </w:r>
            <w:r w:rsidRPr="005B4C89">
              <w:rPr>
                <w:rFonts w:ascii="Times New Roman" w:eastAsiaTheme="minorHAnsi" w:hAnsi="Times New Roman" w:cs="Times New Roman"/>
                <w:lang w:eastAsia="en-US"/>
              </w:rPr>
              <w:lastRenderedPageBreak/>
              <w:t>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5457D26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12.0.2</w:t>
            </w:r>
          </w:p>
        </w:tc>
        <w:tc>
          <w:tcPr>
            <w:tcW w:w="1984" w:type="dxa"/>
            <w:shd w:val="clear" w:color="auto" w:fill="auto"/>
          </w:tcPr>
          <w:p w14:paraId="48306D2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04D82493"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w:t>
            </w:r>
            <w:r w:rsidRPr="005B4C89">
              <w:rPr>
                <w:rFonts w:ascii="Times New Roman" w:hAnsi="Times New Roman" w:cs="Times New Roman"/>
              </w:rPr>
              <w:lastRenderedPageBreak/>
              <w:t>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D39DC" w:rsidRPr="005B4C89" w14:paraId="096564C5" w14:textId="77777777" w:rsidTr="007D3AB7">
        <w:trPr>
          <w:trHeight w:val="329"/>
        </w:trPr>
        <w:tc>
          <w:tcPr>
            <w:tcW w:w="856" w:type="dxa"/>
            <w:vMerge w:val="restart"/>
            <w:shd w:val="clear" w:color="auto" w:fill="auto"/>
          </w:tcPr>
          <w:p w14:paraId="586BB98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3.1.2</w:t>
            </w:r>
          </w:p>
        </w:tc>
        <w:tc>
          <w:tcPr>
            <w:tcW w:w="2127" w:type="dxa"/>
            <w:vMerge w:val="restart"/>
            <w:shd w:val="clear" w:color="auto" w:fill="auto"/>
          </w:tcPr>
          <w:p w14:paraId="37B98A9F"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Административные здания организаций, обеспечивающих предоставление коммунальных услуг</w:t>
            </w:r>
          </w:p>
        </w:tc>
        <w:tc>
          <w:tcPr>
            <w:tcW w:w="4694" w:type="dxa"/>
            <w:vMerge w:val="restart"/>
            <w:shd w:val="clear" w:color="auto" w:fill="auto"/>
          </w:tcPr>
          <w:p w14:paraId="6407C509"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850" w:type="dxa"/>
            <w:shd w:val="clear" w:color="auto" w:fill="auto"/>
          </w:tcPr>
          <w:p w14:paraId="191ECAD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4D58EC3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676A6D04" w14:textId="77777777" w:rsidR="00BD39DC" w:rsidRPr="005B4C89" w:rsidRDefault="00BD39DC" w:rsidP="007D3AB7">
            <w:pPr>
              <w:spacing w:after="0" w:line="240" w:lineRule="auto"/>
              <w:rPr>
                <w:rFonts w:ascii="Times New Roman" w:hAnsi="Times New Roman" w:cs="Times New Roman"/>
              </w:rPr>
            </w:pPr>
          </w:p>
        </w:tc>
        <w:tc>
          <w:tcPr>
            <w:tcW w:w="4379" w:type="dxa"/>
            <w:shd w:val="clear" w:color="auto" w:fill="auto"/>
          </w:tcPr>
          <w:p w14:paraId="78E52265" w14:textId="77777777" w:rsidR="00BD39DC" w:rsidRPr="005B4C89" w:rsidRDefault="00E662E7"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52" w:history="1">
              <w:r w:rsidRPr="005B4C89">
                <w:rPr>
                  <w:rFonts w:ascii="Times New Roman" w:hAnsi="Times New Roman" w:cs="Times New Roman"/>
                </w:rPr>
                <w:t>кодами 2.7.2, 4.9</w:t>
              </w:r>
            </w:hyperlink>
          </w:p>
        </w:tc>
      </w:tr>
      <w:tr w:rsidR="00BD39DC" w:rsidRPr="005B4C89" w14:paraId="21AB561C" w14:textId="77777777" w:rsidTr="007D3AB7">
        <w:trPr>
          <w:trHeight w:val="329"/>
        </w:trPr>
        <w:tc>
          <w:tcPr>
            <w:tcW w:w="856" w:type="dxa"/>
            <w:vMerge/>
            <w:shd w:val="clear" w:color="auto" w:fill="auto"/>
          </w:tcPr>
          <w:p w14:paraId="11D79896"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17055CC1"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43C41CAC"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58CD40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16AF7082"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637BDBC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w:t>
            </w:r>
            <w:r w:rsidRPr="005B4C89">
              <w:rPr>
                <w:rFonts w:ascii="Times New Roman" w:hAnsi="Times New Roman" w:cs="Times New Roman"/>
              </w:rPr>
              <w:lastRenderedPageBreak/>
              <w:t>техники, сооружений, необходимых для сбора и плавки снега)</w:t>
            </w:r>
          </w:p>
        </w:tc>
      </w:tr>
      <w:tr w:rsidR="00BD39DC" w:rsidRPr="005B4C89" w14:paraId="054C7155" w14:textId="77777777" w:rsidTr="007D3AB7">
        <w:trPr>
          <w:trHeight w:val="329"/>
        </w:trPr>
        <w:tc>
          <w:tcPr>
            <w:tcW w:w="856" w:type="dxa"/>
            <w:vMerge/>
            <w:shd w:val="clear" w:color="auto" w:fill="auto"/>
          </w:tcPr>
          <w:p w14:paraId="45132A77"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0B50FD36"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D0EBC43"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959204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6B38C1C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7B6FA65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53"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54"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BD39DC" w:rsidRPr="005B4C89" w14:paraId="489C3B13" w14:textId="77777777" w:rsidTr="007D3AB7">
        <w:trPr>
          <w:trHeight w:val="329"/>
        </w:trPr>
        <w:tc>
          <w:tcPr>
            <w:tcW w:w="856" w:type="dxa"/>
            <w:vMerge/>
            <w:shd w:val="clear" w:color="auto" w:fill="auto"/>
          </w:tcPr>
          <w:p w14:paraId="60A47FC0"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21C5D998"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E3964D3"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ADDCCDE"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6A092EC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7D55334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D39DC" w:rsidRPr="005B4C89" w14:paraId="4F713F7B" w14:textId="77777777" w:rsidTr="007D3AB7">
        <w:tc>
          <w:tcPr>
            <w:tcW w:w="856" w:type="dxa"/>
            <w:shd w:val="clear" w:color="auto" w:fill="auto"/>
          </w:tcPr>
          <w:p w14:paraId="2C93287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7.2.1</w:t>
            </w:r>
          </w:p>
        </w:tc>
        <w:tc>
          <w:tcPr>
            <w:tcW w:w="2127" w:type="dxa"/>
            <w:shd w:val="clear" w:color="auto" w:fill="auto"/>
          </w:tcPr>
          <w:p w14:paraId="2484FC0F"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автомобильных дорог</w:t>
            </w:r>
          </w:p>
        </w:tc>
        <w:tc>
          <w:tcPr>
            <w:tcW w:w="4694" w:type="dxa"/>
            <w:shd w:val="clear" w:color="auto" w:fill="auto"/>
          </w:tcPr>
          <w:p w14:paraId="1CC68B37"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55" w:history="1">
              <w:r w:rsidRPr="005B4C89">
                <w:rPr>
                  <w:rFonts w:ascii="Times New Roman" w:eastAsiaTheme="minorHAnsi" w:hAnsi="Times New Roman" w:cs="Times New Roman"/>
                  <w:lang w:eastAsia="en-US"/>
                </w:rPr>
                <w:t>кодами 2.7.1</w:t>
              </w:r>
            </w:hyperlink>
            <w:r w:rsidRPr="005B4C89">
              <w:rPr>
                <w:rFonts w:ascii="Times New Roman" w:eastAsiaTheme="minorHAnsi" w:hAnsi="Times New Roman" w:cs="Times New Roman"/>
                <w:lang w:eastAsia="en-US"/>
              </w:rPr>
              <w:t xml:space="preserve">, </w:t>
            </w:r>
            <w:hyperlink r:id="rId256" w:history="1">
              <w:r w:rsidRPr="005B4C89">
                <w:rPr>
                  <w:rFonts w:ascii="Times New Roman" w:eastAsiaTheme="minorHAnsi" w:hAnsi="Times New Roman" w:cs="Times New Roman"/>
                  <w:lang w:eastAsia="en-US"/>
                </w:rPr>
                <w:t>4.9</w:t>
              </w:r>
            </w:hyperlink>
            <w:r w:rsidRPr="005B4C89">
              <w:rPr>
                <w:rFonts w:ascii="Times New Roman" w:eastAsiaTheme="minorHAnsi" w:hAnsi="Times New Roman" w:cs="Times New Roman"/>
                <w:lang w:eastAsia="en-US"/>
              </w:rPr>
              <w:t xml:space="preserve">, </w:t>
            </w:r>
            <w:hyperlink r:id="rId257" w:history="1">
              <w:r w:rsidRPr="005B4C89">
                <w:rPr>
                  <w:rFonts w:ascii="Times New Roman" w:eastAsiaTheme="minorHAnsi" w:hAnsi="Times New Roman" w:cs="Times New Roman"/>
                  <w:lang w:eastAsia="en-US"/>
                </w:rPr>
                <w:t>7.2.3</w:t>
              </w:r>
            </w:hyperlink>
            <w:r w:rsidRPr="005B4C89">
              <w:rPr>
                <w:rFonts w:ascii="Times New Roman" w:eastAsiaTheme="minorHAnsi" w:hAnsi="Times New Roman" w:cs="Times New Roman"/>
                <w:lang w:eastAsia="en-US"/>
              </w:rPr>
              <w:t xml:space="preserve">, а также некапитальных сооружений, предназначенных для охраны транспортных </w:t>
            </w:r>
            <w:r w:rsidRPr="005B4C89">
              <w:rPr>
                <w:rFonts w:ascii="Times New Roman" w:eastAsiaTheme="minorHAnsi" w:hAnsi="Times New Roman" w:cs="Times New Roman"/>
                <w:lang w:eastAsia="en-US"/>
              </w:rPr>
              <w:lastRenderedPageBreak/>
              <w:t>средств;</w:t>
            </w:r>
          </w:p>
          <w:p w14:paraId="07D78690"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предназначенных для размещения постов органов внутренних дел, ответственных за безопасность дорожного движения</w:t>
            </w:r>
          </w:p>
        </w:tc>
        <w:tc>
          <w:tcPr>
            <w:tcW w:w="7213" w:type="dxa"/>
            <w:gridSpan w:val="3"/>
            <w:shd w:val="clear" w:color="auto" w:fill="auto"/>
          </w:tcPr>
          <w:p w14:paraId="72520406" w14:textId="77777777" w:rsidR="00BD39DC" w:rsidRPr="005B4C89" w:rsidRDefault="00BD39DC" w:rsidP="007D3AB7">
            <w:pPr>
              <w:spacing w:after="0" w:line="240" w:lineRule="auto"/>
              <w:jc w:val="both"/>
              <w:rPr>
                <w:rFonts w:ascii="Times New Roman" w:hAnsi="Times New Roman" w:cs="Times New Roman"/>
              </w:rPr>
            </w:pPr>
            <w:r w:rsidRPr="005B4C89">
              <w:rPr>
                <w:rFonts w:ascii="Times New Roman" w:hAnsi="Times New Roman" w:cs="Times New Roman"/>
              </w:rPr>
              <w:lastRenderedPageBreak/>
              <w:t>не устанавливаются</w:t>
            </w:r>
          </w:p>
        </w:tc>
      </w:tr>
      <w:tr w:rsidR="00BD39DC" w:rsidRPr="005B4C89" w14:paraId="38F31523" w14:textId="77777777" w:rsidTr="007D3AB7">
        <w:trPr>
          <w:trHeight w:val="478"/>
        </w:trPr>
        <w:tc>
          <w:tcPr>
            <w:tcW w:w="856" w:type="dxa"/>
            <w:vMerge w:val="restart"/>
            <w:shd w:val="clear" w:color="auto" w:fill="auto"/>
          </w:tcPr>
          <w:p w14:paraId="469D41B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8.3</w:t>
            </w:r>
          </w:p>
        </w:tc>
        <w:tc>
          <w:tcPr>
            <w:tcW w:w="2127" w:type="dxa"/>
            <w:vMerge w:val="restart"/>
            <w:shd w:val="clear" w:color="auto" w:fill="auto"/>
          </w:tcPr>
          <w:p w14:paraId="19EE5F13"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Обеспечение внутреннего правопорядка</w:t>
            </w:r>
          </w:p>
        </w:tc>
        <w:tc>
          <w:tcPr>
            <w:tcW w:w="4694" w:type="dxa"/>
            <w:vMerge w:val="restart"/>
            <w:shd w:val="clear" w:color="auto" w:fill="auto"/>
          </w:tcPr>
          <w:p w14:paraId="68C216B8"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8EE813C"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70E0C65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2.7.1</w:t>
            </w:r>
          </w:p>
          <w:p w14:paraId="7A250470" w14:textId="77777777" w:rsidR="00BD39DC" w:rsidRPr="005B4C89" w:rsidRDefault="00BD39DC" w:rsidP="007D3AB7">
            <w:pPr>
              <w:spacing w:line="240" w:lineRule="auto"/>
              <w:rPr>
                <w:rFonts w:ascii="Times New Roman" w:hAnsi="Times New Roman" w:cs="Times New Roman"/>
              </w:rPr>
            </w:pPr>
          </w:p>
          <w:p w14:paraId="792835FE" w14:textId="77777777" w:rsidR="00BD39DC" w:rsidRPr="005B4C89" w:rsidRDefault="00BD39DC" w:rsidP="007D3AB7">
            <w:pPr>
              <w:spacing w:line="240" w:lineRule="auto"/>
              <w:rPr>
                <w:rFonts w:ascii="Times New Roman" w:hAnsi="Times New Roman" w:cs="Times New Roman"/>
              </w:rPr>
            </w:pPr>
          </w:p>
        </w:tc>
        <w:tc>
          <w:tcPr>
            <w:tcW w:w="1984" w:type="dxa"/>
            <w:shd w:val="clear" w:color="auto" w:fill="auto"/>
          </w:tcPr>
          <w:p w14:paraId="16AC547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6C3181E4" w14:textId="77777777" w:rsidR="00BD39DC" w:rsidRPr="005B4C89" w:rsidRDefault="00BD39DC" w:rsidP="007D3AB7">
            <w:pPr>
              <w:spacing w:after="0" w:line="240" w:lineRule="auto"/>
              <w:jc w:val="both"/>
              <w:rPr>
                <w:rFonts w:ascii="Times New Roman" w:hAnsi="Times New Roman" w:cs="Times New Roman"/>
              </w:rPr>
            </w:pPr>
          </w:p>
        </w:tc>
        <w:tc>
          <w:tcPr>
            <w:tcW w:w="4379" w:type="dxa"/>
            <w:shd w:val="clear" w:color="auto" w:fill="auto"/>
          </w:tcPr>
          <w:p w14:paraId="42510329" w14:textId="77777777" w:rsidR="00BD39DC" w:rsidRPr="005B4C89" w:rsidRDefault="00E662E7"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58" w:history="1">
              <w:r w:rsidRPr="005B4C89">
                <w:rPr>
                  <w:rFonts w:ascii="Times New Roman" w:hAnsi="Times New Roman" w:cs="Times New Roman"/>
                </w:rPr>
                <w:t>кодами 2.7.2, 4.9</w:t>
              </w:r>
            </w:hyperlink>
          </w:p>
        </w:tc>
      </w:tr>
      <w:tr w:rsidR="00BD39DC" w:rsidRPr="005B4C89" w14:paraId="1961DC35" w14:textId="77777777" w:rsidTr="007D3AB7">
        <w:trPr>
          <w:trHeight w:val="473"/>
        </w:trPr>
        <w:tc>
          <w:tcPr>
            <w:tcW w:w="856" w:type="dxa"/>
            <w:vMerge/>
            <w:shd w:val="clear" w:color="auto" w:fill="auto"/>
          </w:tcPr>
          <w:p w14:paraId="607EA000"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74CD1A5B"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B7906A6"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D00F63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58F30CE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7F41C65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D39DC" w:rsidRPr="005B4C89" w14:paraId="3370109F" w14:textId="77777777" w:rsidTr="007D3AB7">
        <w:trPr>
          <w:trHeight w:val="473"/>
        </w:trPr>
        <w:tc>
          <w:tcPr>
            <w:tcW w:w="856" w:type="dxa"/>
            <w:vMerge/>
            <w:shd w:val="clear" w:color="auto" w:fill="auto"/>
          </w:tcPr>
          <w:p w14:paraId="5A499B85"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54E014FB"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391CEF4"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BBD4473"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26F7D98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0D5FE8B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w:t>
            </w:r>
            <w:r w:rsidRPr="005B4C89">
              <w:rPr>
                <w:rFonts w:ascii="Times New Roman" w:hAnsi="Times New Roman" w:cs="Times New Roman"/>
              </w:rPr>
              <w:lastRenderedPageBreak/>
              <w:t xml:space="preserve">осуществления видов деятельности, предусмотренных видами разрешенного использования с </w:t>
            </w:r>
            <w:hyperlink r:id="rId259"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60"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BD39DC" w:rsidRPr="005B4C89" w14:paraId="30CA219D" w14:textId="77777777" w:rsidTr="007D3AB7">
        <w:trPr>
          <w:trHeight w:val="473"/>
        </w:trPr>
        <w:tc>
          <w:tcPr>
            <w:tcW w:w="856" w:type="dxa"/>
            <w:vMerge/>
            <w:shd w:val="clear" w:color="auto" w:fill="auto"/>
          </w:tcPr>
          <w:p w14:paraId="6D3A7090"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75FD251E"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B85E3D1"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A817C6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5.1.3</w:t>
            </w:r>
          </w:p>
        </w:tc>
        <w:tc>
          <w:tcPr>
            <w:tcW w:w="1984" w:type="dxa"/>
            <w:shd w:val="clear" w:color="auto" w:fill="auto"/>
          </w:tcPr>
          <w:p w14:paraId="448E4D1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Площадки для занятий спортом</w:t>
            </w:r>
          </w:p>
        </w:tc>
        <w:tc>
          <w:tcPr>
            <w:tcW w:w="4379" w:type="dxa"/>
            <w:shd w:val="clear" w:color="auto" w:fill="auto"/>
          </w:tcPr>
          <w:p w14:paraId="223044B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BD39DC" w:rsidRPr="005B4C89" w14:paraId="32FFF5F4" w14:textId="77777777" w:rsidTr="007D3AB7">
        <w:trPr>
          <w:trHeight w:val="473"/>
        </w:trPr>
        <w:tc>
          <w:tcPr>
            <w:tcW w:w="856" w:type="dxa"/>
            <w:vMerge/>
            <w:shd w:val="clear" w:color="auto" w:fill="auto"/>
          </w:tcPr>
          <w:p w14:paraId="55784FC9"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0399C45D"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D0EDE4E"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E732AD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5.1.4</w:t>
            </w:r>
          </w:p>
        </w:tc>
        <w:tc>
          <w:tcPr>
            <w:tcW w:w="1984" w:type="dxa"/>
            <w:shd w:val="clear" w:color="auto" w:fill="auto"/>
          </w:tcPr>
          <w:p w14:paraId="233FE93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Оборудованные площадки для занятий спортом</w:t>
            </w:r>
          </w:p>
        </w:tc>
        <w:tc>
          <w:tcPr>
            <w:tcW w:w="4379" w:type="dxa"/>
            <w:shd w:val="clear" w:color="auto" w:fill="auto"/>
          </w:tcPr>
          <w:p w14:paraId="65E23B0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BD39DC" w:rsidRPr="005B4C89" w14:paraId="0F73FAA9" w14:textId="77777777" w:rsidTr="007D3AB7">
        <w:trPr>
          <w:trHeight w:val="473"/>
        </w:trPr>
        <w:tc>
          <w:tcPr>
            <w:tcW w:w="856" w:type="dxa"/>
            <w:vMerge/>
            <w:shd w:val="clear" w:color="auto" w:fill="auto"/>
          </w:tcPr>
          <w:p w14:paraId="208B6D21"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1FE65C83"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377D90A"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7CE517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11180D3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62C089D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D39DC" w:rsidRPr="005B4C89" w14:paraId="66756ADA" w14:textId="77777777" w:rsidTr="007D3AB7">
        <w:trPr>
          <w:trHeight w:val="473"/>
        </w:trPr>
        <w:tc>
          <w:tcPr>
            <w:tcW w:w="856" w:type="dxa"/>
            <w:vMerge w:val="restart"/>
            <w:shd w:val="clear" w:color="auto" w:fill="auto"/>
          </w:tcPr>
          <w:p w14:paraId="6F63CFC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2.7.1</w:t>
            </w:r>
          </w:p>
        </w:tc>
        <w:tc>
          <w:tcPr>
            <w:tcW w:w="2127" w:type="dxa"/>
            <w:vMerge w:val="restart"/>
            <w:shd w:val="clear" w:color="auto" w:fill="auto"/>
          </w:tcPr>
          <w:p w14:paraId="6327E455"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Хранение автотранспорта</w:t>
            </w:r>
          </w:p>
        </w:tc>
        <w:tc>
          <w:tcPr>
            <w:tcW w:w="4694" w:type="dxa"/>
            <w:vMerge w:val="restart"/>
            <w:shd w:val="clear" w:color="auto" w:fill="auto"/>
          </w:tcPr>
          <w:p w14:paraId="0C6F6A46" w14:textId="77777777" w:rsidR="00BD39DC" w:rsidRPr="005B4C89" w:rsidRDefault="00E662E7"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5B4C89">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261" w:history="1">
              <w:r w:rsidRPr="005B4C89">
                <w:rPr>
                  <w:rFonts w:ascii="Times New Roman" w:hAnsi="Times New Roman" w:cs="Times New Roman"/>
                </w:rPr>
                <w:t>кодами 2.7.2, 4.9</w:t>
              </w:r>
            </w:hyperlink>
          </w:p>
        </w:tc>
        <w:tc>
          <w:tcPr>
            <w:tcW w:w="850" w:type="dxa"/>
            <w:shd w:val="clear" w:color="auto" w:fill="auto"/>
          </w:tcPr>
          <w:p w14:paraId="294CA74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3.1.1</w:t>
            </w:r>
          </w:p>
        </w:tc>
        <w:tc>
          <w:tcPr>
            <w:tcW w:w="1984" w:type="dxa"/>
            <w:shd w:val="clear" w:color="auto" w:fill="auto"/>
          </w:tcPr>
          <w:p w14:paraId="7CBAB3F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21982FF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w:t>
            </w:r>
            <w:r w:rsidRPr="005B4C89">
              <w:rPr>
                <w:rFonts w:ascii="Times New Roman" w:hAnsi="Times New Roman" w:cs="Times New Roman"/>
              </w:rPr>
              <w:lastRenderedPageBreak/>
              <w:t>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D39DC" w:rsidRPr="005B4C89" w14:paraId="298C364D" w14:textId="77777777" w:rsidTr="007D3AB7">
        <w:trPr>
          <w:trHeight w:val="473"/>
        </w:trPr>
        <w:tc>
          <w:tcPr>
            <w:tcW w:w="856" w:type="dxa"/>
            <w:vMerge/>
            <w:shd w:val="clear" w:color="auto" w:fill="auto"/>
          </w:tcPr>
          <w:p w14:paraId="41910FA7"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75124711"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93D495E"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F346E1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39706B7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28D8229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6B359E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D39DC" w:rsidRPr="005B4C89" w14:paraId="5D88F82E" w14:textId="77777777" w:rsidTr="007D3AB7">
        <w:trPr>
          <w:trHeight w:val="473"/>
        </w:trPr>
        <w:tc>
          <w:tcPr>
            <w:tcW w:w="856" w:type="dxa"/>
            <w:vMerge/>
            <w:shd w:val="clear" w:color="auto" w:fill="auto"/>
          </w:tcPr>
          <w:p w14:paraId="030C03D7"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7EFBF6BD"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335B43D"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E50513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4A4888A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5BAED75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D39DC" w:rsidRPr="005B4C89" w14:paraId="7B00ADA6" w14:textId="77777777" w:rsidTr="007D3AB7">
        <w:trPr>
          <w:trHeight w:val="473"/>
        </w:trPr>
        <w:tc>
          <w:tcPr>
            <w:tcW w:w="856" w:type="dxa"/>
            <w:shd w:val="clear" w:color="auto" w:fill="auto"/>
          </w:tcPr>
          <w:p w14:paraId="6AA5DE0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12.0.1</w:t>
            </w:r>
          </w:p>
        </w:tc>
        <w:tc>
          <w:tcPr>
            <w:tcW w:w="2127" w:type="dxa"/>
            <w:shd w:val="clear" w:color="auto" w:fill="auto"/>
          </w:tcPr>
          <w:p w14:paraId="784423F5"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Улично-дорожная сеть</w:t>
            </w:r>
          </w:p>
        </w:tc>
        <w:tc>
          <w:tcPr>
            <w:tcW w:w="4694" w:type="dxa"/>
            <w:shd w:val="clear" w:color="auto" w:fill="auto"/>
          </w:tcPr>
          <w:p w14:paraId="692477A5"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70EE8B5"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262" w:history="1">
              <w:r w:rsidRPr="005B4C89">
                <w:rPr>
                  <w:rFonts w:ascii="Times New Roman" w:eastAsiaTheme="minorHAnsi" w:hAnsi="Times New Roman" w:cs="Times New Roman"/>
                  <w:lang w:eastAsia="en-US"/>
                </w:rPr>
                <w:t>кодами 2.7.1</w:t>
              </w:r>
            </w:hyperlink>
            <w:r w:rsidRPr="005B4C89">
              <w:rPr>
                <w:rFonts w:ascii="Times New Roman" w:eastAsiaTheme="minorHAnsi" w:hAnsi="Times New Roman" w:cs="Times New Roman"/>
                <w:lang w:eastAsia="en-US"/>
              </w:rPr>
              <w:t xml:space="preserve">, </w:t>
            </w:r>
            <w:hyperlink r:id="rId263" w:history="1">
              <w:r w:rsidRPr="005B4C89">
                <w:rPr>
                  <w:rFonts w:ascii="Times New Roman" w:eastAsiaTheme="minorHAnsi" w:hAnsi="Times New Roman" w:cs="Times New Roman"/>
                  <w:lang w:eastAsia="en-US"/>
                </w:rPr>
                <w:t>4.9</w:t>
              </w:r>
            </w:hyperlink>
            <w:r w:rsidRPr="005B4C89">
              <w:rPr>
                <w:rFonts w:ascii="Times New Roman" w:eastAsiaTheme="minorHAnsi" w:hAnsi="Times New Roman" w:cs="Times New Roman"/>
                <w:lang w:eastAsia="en-US"/>
              </w:rPr>
              <w:t xml:space="preserve">, </w:t>
            </w:r>
            <w:hyperlink r:id="rId264" w:history="1">
              <w:r w:rsidRPr="005B4C89">
                <w:rPr>
                  <w:rFonts w:ascii="Times New Roman" w:eastAsiaTheme="minorHAnsi" w:hAnsi="Times New Roman" w:cs="Times New Roman"/>
                  <w:lang w:eastAsia="en-US"/>
                </w:rPr>
                <w:t>7.2.3</w:t>
              </w:r>
            </w:hyperlink>
            <w:r w:rsidRPr="005B4C89">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52023395"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3981AE13"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3EFFEBA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D39DC" w:rsidRPr="005B4C89" w14:paraId="52CA68D3" w14:textId="77777777" w:rsidTr="007D3AB7">
        <w:tc>
          <w:tcPr>
            <w:tcW w:w="856" w:type="dxa"/>
            <w:shd w:val="clear" w:color="auto" w:fill="auto"/>
          </w:tcPr>
          <w:p w14:paraId="6412B1C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2127" w:type="dxa"/>
            <w:shd w:val="clear" w:color="auto" w:fill="auto"/>
          </w:tcPr>
          <w:p w14:paraId="3C3B6F38"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Благоустройство территории</w:t>
            </w:r>
          </w:p>
        </w:tc>
        <w:tc>
          <w:tcPr>
            <w:tcW w:w="4694" w:type="dxa"/>
            <w:shd w:val="clear" w:color="auto" w:fill="auto"/>
          </w:tcPr>
          <w:p w14:paraId="4F269335"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213" w:type="dxa"/>
            <w:gridSpan w:val="3"/>
            <w:shd w:val="clear" w:color="auto" w:fill="auto"/>
          </w:tcPr>
          <w:p w14:paraId="15EA2642" w14:textId="77777777" w:rsidR="00BD39DC" w:rsidRPr="005B4C89" w:rsidRDefault="00BD39DC" w:rsidP="007D3AB7">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bl>
    <w:p w14:paraId="3A243EFE" w14:textId="77777777" w:rsidR="00C42BB8" w:rsidRPr="005B4C89" w:rsidRDefault="00C42BB8" w:rsidP="00DF1233">
      <w:pPr>
        <w:spacing w:after="0"/>
      </w:pP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2127"/>
        <w:gridCol w:w="4694"/>
        <w:gridCol w:w="850"/>
        <w:gridCol w:w="1984"/>
        <w:gridCol w:w="4379"/>
      </w:tblGrid>
      <w:tr w:rsidR="00BD39DC" w:rsidRPr="005B4C89" w14:paraId="3669EFFE" w14:textId="77777777" w:rsidTr="00C42BB8">
        <w:trPr>
          <w:trHeight w:val="397"/>
          <w:tblHeader/>
        </w:trPr>
        <w:tc>
          <w:tcPr>
            <w:tcW w:w="14890" w:type="dxa"/>
            <w:gridSpan w:val="6"/>
            <w:tcBorders>
              <w:top w:val="nil"/>
              <w:left w:val="nil"/>
              <w:bottom w:val="single" w:sz="4" w:space="0" w:color="auto"/>
              <w:right w:val="nil"/>
            </w:tcBorders>
            <w:shd w:val="clear" w:color="auto" w:fill="auto"/>
            <w:vAlign w:val="center"/>
          </w:tcPr>
          <w:p w14:paraId="1B917609" w14:textId="77777777" w:rsidR="00BD39DC" w:rsidRPr="005B4C89" w:rsidRDefault="00BD39DC" w:rsidP="007D3AB7">
            <w:pPr>
              <w:spacing w:after="0" w:line="240" w:lineRule="auto"/>
              <w:jc w:val="right"/>
              <w:rPr>
                <w:rFonts w:ascii="Times New Roman" w:hAnsi="Times New Roman" w:cs="Times New Roman"/>
                <w:b/>
              </w:rPr>
            </w:pPr>
            <w:r w:rsidRPr="005B4C89">
              <w:rPr>
                <w:rFonts w:ascii="Times New Roman" w:hAnsi="Times New Roman" w:cs="Times New Roman"/>
                <w:b/>
                <w:sz w:val="20"/>
                <w:szCs w:val="20"/>
              </w:rPr>
              <w:t>П-2. Зона производственных объектов за границами населенных пунктов</w:t>
            </w:r>
          </w:p>
        </w:tc>
      </w:tr>
      <w:tr w:rsidR="00BD39DC" w:rsidRPr="005B4C89" w14:paraId="7BEEF785" w14:textId="77777777" w:rsidTr="00C42BB8">
        <w:trPr>
          <w:trHeight w:val="397"/>
          <w:tblHeader/>
        </w:trPr>
        <w:tc>
          <w:tcPr>
            <w:tcW w:w="7677" w:type="dxa"/>
            <w:gridSpan w:val="3"/>
            <w:tcBorders>
              <w:top w:val="single" w:sz="4" w:space="0" w:color="auto"/>
            </w:tcBorders>
            <w:shd w:val="clear" w:color="auto" w:fill="auto"/>
            <w:vAlign w:val="center"/>
          </w:tcPr>
          <w:p w14:paraId="1928AA02" w14:textId="77777777" w:rsidR="00BD39DC" w:rsidRPr="005B4C89" w:rsidRDefault="00BD39DC" w:rsidP="007D3AB7">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Условно разрешенные виды использования</w:t>
            </w:r>
          </w:p>
        </w:tc>
        <w:tc>
          <w:tcPr>
            <w:tcW w:w="7213" w:type="dxa"/>
            <w:gridSpan w:val="3"/>
            <w:tcBorders>
              <w:top w:val="single" w:sz="4" w:space="0" w:color="auto"/>
            </w:tcBorders>
            <w:shd w:val="clear" w:color="auto" w:fill="auto"/>
            <w:vAlign w:val="center"/>
          </w:tcPr>
          <w:p w14:paraId="480ED42F" w14:textId="77777777" w:rsidR="00BD39DC" w:rsidRPr="005B4C89" w:rsidRDefault="00BD39DC" w:rsidP="007D3AB7">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BD39DC" w:rsidRPr="005B4C89" w14:paraId="22C63955" w14:textId="77777777" w:rsidTr="00C42BB8">
        <w:trPr>
          <w:trHeight w:val="397"/>
          <w:tblHeader/>
        </w:trPr>
        <w:tc>
          <w:tcPr>
            <w:tcW w:w="856" w:type="dxa"/>
            <w:shd w:val="clear" w:color="auto" w:fill="auto"/>
            <w:vAlign w:val="center"/>
          </w:tcPr>
          <w:p w14:paraId="199AB177" w14:textId="77777777" w:rsidR="00BD39DC" w:rsidRPr="005B4C89" w:rsidRDefault="00BD39DC" w:rsidP="007D3AB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lastRenderedPageBreak/>
              <w:t>Код *</w:t>
            </w:r>
          </w:p>
        </w:tc>
        <w:tc>
          <w:tcPr>
            <w:tcW w:w="2127" w:type="dxa"/>
            <w:shd w:val="clear" w:color="auto" w:fill="auto"/>
            <w:vAlign w:val="center"/>
          </w:tcPr>
          <w:p w14:paraId="5E96D75A" w14:textId="77777777" w:rsidR="00BD39DC" w:rsidRPr="005B4C89" w:rsidRDefault="00BD39DC" w:rsidP="007D3AB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694" w:type="dxa"/>
            <w:shd w:val="clear" w:color="auto" w:fill="auto"/>
            <w:vAlign w:val="center"/>
          </w:tcPr>
          <w:p w14:paraId="5BD08F94" w14:textId="77777777" w:rsidR="00BD39DC" w:rsidRPr="005B4C89" w:rsidRDefault="00BD39DC" w:rsidP="007D3AB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6B211294" w14:textId="77777777" w:rsidR="00BD39DC" w:rsidRPr="005B4C89" w:rsidRDefault="00BD39DC" w:rsidP="007D3AB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shd w:val="clear" w:color="auto" w:fill="auto"/>
            <w:vAlign w:val="center"/>
          </w:tcPr>
          <w:p w14:paraId="6ED2B498" w14:textId="77777777" w:rsidR="00BD39DC" w:rsidRPr="005B4C89" w:rsidRDefault="00BD39DC" w:rsidP="007D3AB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379" w:type="dxa"/>
            <w:shd w:val="clear" w:color="auto" w:fill="auto"/>
            <w:vAlign w:val="center"/>
          </w:tcPr>
          <w:p w14:paraId="24671CBD" w14:textId="77777777" w:rsidR="00BD39DC" w:rsidRPr="005B4C89" w:rsidRDefault="00BD39DC" w:rsidP="007D3AB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tr w:rsidR="00C42BB8" w:rsidRPr="005B4C89" w14:paraId="54FF0107" w14:textId="77777777" w:rsidTr="00C42BB8">
        <w:tc>
          <w:tcPr>
            <w:tcW w:w="856" w:type="dxa"/>
            <w:vMerge w:val="restart"/>
            <w:shd w:val="clear" w:color="auto" w:fill="auto"/>
          </w:tcPr>
          <w:p w14:paraId="29922DF9" w14:textId="77777777" w:rsidR="00C42BB8" w:rsidRPr="005B4C89" w:rsidRDefault="00C42BB8" w:rsidP="00184FDA">
            <w:pPr>
              <w:spacing w:after="0" w:line="240" w:lineRule="auto"/>
              <w:rPr>
                <w:rFonts w:ascii="Times New Roman" w:hAnsi="Times New Roman" w:cs="Times New Roman"/>
              </w:rPr>
            </w:pPr>
            <w:r w:rsidRPr="005B4C89">
              <w:rPr>
                <w:rFonts w:ascii="Times New Roman" w:hAnsi="Times New Roman" w:cs="Times New Roman"/>
              </w:rPr>
              <w:t>1.15</w:t>
            </w:r>
          </w:p>
        </w:tc>
        <w:tc>
          <w:tcPr>
            <w:tcW w:w="2127" w:type="dxa"/>
            <w:vMerge w:val="restart"/>
            <w:shd w:val="clear" w:color="auto" w:fill="auto"/>
          </w:tcPr>
          <w:p w14:paraId="67FA76DB" w14:textId="77777777" w:rsidR="00C42BB8" w:rsidRPr="005B4C89" w:rsidRDefault="00C42BB8" w:rsidP="00184FD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Хранение и переработка сельскохозяйственной продукции</w:t>
            </w:r>
          </w:p>
        </w:tc>
        <w:tc>
          <w:tcPr>
            <w:tcW w:w="4694" w:type="dxa"/>
            <w:vMerge w:val="restart"/>
            <w:shd w:val="clear" w:color="auto" w:fill="auto"/>
          </w:tcPr>
          <w:p w14:paraId="0EAEA1C1" w14:textId="77777777" w:rsidR="00C42BB8" w:rsidRPr="005B4C89" w:rsidRDefault="00C42BB8" w:rsidP="00184FD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50" w:type="dxa"/>
            <w:shd w:val="clear" w:color="auto" w:fill="auto"/>
          </w:tcPr>
          <w:p w14:paraId="5C8015B2" w14:textId="77777777" w:rsidR="00C42BB8" w:rsidRPr="005B4C89" w:rsidRDefault="00C42BB8" w:rsidP="00184FDA">
            <w:pPr>
              <w:spacing w:after="0" w:line="240" w:lineRule="auto"/>
              <w:jc w:val="both"/>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38CD2A6D" w14:textId="77777777" w:rsidR="00C42BB8" w:rsidRPr="005B4C89" w:rsidRDefault="00C42BB8" w:rsidP="00184FDA">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31E16C7E" w14:textId="77777777" w:rsidR="00C42BB8" w:rsidRPr="005B4C89" w:rsidRDefault="00C42BB8" w:rsidP="00184FDA">
            <w:pPr>
              <w:spacing w:after="0" w:line="240" w:lineRule="auto"/>
              <w:jc w:val="both"/>
              <w:rPr>
                <w:rFonts w:ascii="Times New Roman" w:hAnsi="Times New Roman" w:cs="Times New Roman"/>
              </w:rPr>
            </w:pPr>
          </w:p>
        </w:tc>
        <w:tc>
          <w:tcPr>
            <w:tcW w:w="4379" w:type="dxa"/>
            <w:shd w:val="clear" w:color="auto" w:fill="auto"/>
          </w:tcPr>
          <w:p w14:paraId="300BEFE5" w14:textId="77777777" w:rsidR="00C42BB8" w:rsidRPr="005B4C89" w:rsidRDefault="00C42BB8" w:rsidP="00184FDA">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65" w:history="1">
              <w:r w:rsidRPr="005B4C89">
                <w:rPr>
                  <w:rFonts w:ascii="Times New Roman" w:hAnsi="Times New Roman" w:cs="Times New Roman"/>
                </w:rPr>
                <w:t>кодами 2.7.2, 4.9</w:t>
              </w:r>
            </w:hyperlink>
          </w:p>
        </w:tc>
      </w:tr>
      <w:tr w:rsidR="00C42BB8" w:rsidRPr="005B4C89" w14:paraId="77F8EAE0" w14:textId="77777777" w:rsidTr="00C42BB8">
        <w:tc>
          <w:tcPr>
            <w:tcW w:w="856" w:type="dxa"/>
            <w:vMerge/>
            <w:shd w:val="clear" w:color="auto" w:fill="auto"/>
          </w:tcPr>
          <w:p w14:paraId="55D74567" w14:textId="77777777" w:rsidR="00C42BB8" w:rsidRPr="005B4C89" w:rsidRDefault="00C42BB8" w:rsidP="007D3AB7">
            <w:pPr>
              <w:spacing w:after="0" w:line="240" w:lineRule="auto"/>
              <w:rPr>
                <w:rFonts w:ascii="Times New Roman" w:hAnsi="Times New Roman" w:cs="Times New Roman"/>
              </w:rPr>
            </w:pPr>
          </w:p>
        </w:tc>
        <w:tc>
          <w:tcPr>
            <w:tcW w:w="2127" w:type="dxa"/>
            <w:vMerge/>
            <w:shd w:val="clear" w:color="auto" w:fill="auto"/>
          </w:tcPr>
          <w:p w14:paraId="3E8E74C8" w14:textId="77777777" w:rsidR="00C42BB8" w:rsidRPr="005B4C89" w:rsidRDefault="00C42BB8"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A22F9DD" w14:textId="77777777" w:rsidR="00C42BB8" w:rsidRPr="005B4C89" w:rsidRDefault="00C42BB8"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AD891FE" w14:textId="77777777" w:rsidR="00C42BB8" w:rsidRPr="005B4C89" w:rsidRDefault="00C42BB8" w:rsidP="007D3AB7">
            <w:pPr>
              <w:spacing w:after="0" w:line="240" w:lineRule="auto"/>
              <w:jc w:val="both"/>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516576BE" w14:textId="77777777" w:rsidR="00C42BB8" w:rsidRPr="005B4C89" w:rsidRDefault="00C42BB8" w:rsidP="007D3AB7">
            <w:pPr>
              <w:spacing w:after="0" w:line="240" w:lineRule="auto"/>
              <w:jc w:val="both"/>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3C893D14" w14:textId="77777777" w:rsidR="00C42BB8" w:rsidRPr="005B4C89" w:rsidRDefault="00C42BB8" w:rsidP="007D3AB7">
            <w:pPr>
              <w:spacing w:after="0" w:line="240" w:lineRule="auto"/>
              <w:jc w:val="both"/>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42BB8" w:rsidRPr="005B4C89" w14:paraId="0B20E8DE" w14:textId="77777777" w:rsidTr="00C42BB8">
        <w:tc>
          <w:tcPr>
            <w:tcW w:w="856" w:type="dxa"/>
            <w:vMerge/>
            <w:shd w:val="clear" w:color="auto" w:fill="auto"/>
          </w:tcPr>
          <w:p w14:paraId="23577F93" w14:textId="77777777" w:rsidR="00C42BB8" w:rsidRPr="005B4C89" w:rsidRDefault="00C42BB8" w:rsidP="007D3AB7">
            <w:pPr>
              <w:spacing w:after="0" w:line="240" w:lineRule="auto"/>
              <w:rPr>
                <w:rFonts w:ascii="Times New Roman" w:hAnsi="Times New Roman" w:cs="Times New Roman"/>
              </w:rPr>
            </w:pPr>
          </w:p>
        </w:tc>
        <w:tc>
          <w:tcPr>
            <w:tcW w:w="2127" w:type="dxa"/>
            <w:vMerge/>
            <w:shd w:val="clear" w:color="auto" w:fill="auto"/>
          </w:tcPr>
          <w:p w14:paraId="6EC5E8F7" w14:textId="77777777" w:rsidR="00C42BB8" w:rsidRPr="005B4C89" w:rsidRDefault="00C42BB8"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9873F45" w14:textId="77777777" w:rsidR="00C42BB8" w:rsidRPr="005B4C89" w:rsidRDefault="00C42BB8"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4931781" w14:textId="77777777" w:rsidR="00C42BB8" w:rsidRPr="005B4C89" w:rsidRDefault="00C42BB8" w:rsidP="007D3AB7">
            <w:pPr>
              <w:spacing w:after="0" w:line="240" w:lineRule="auto"/>
              <w:jc w:val="both"/>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69F976BE" w14:textId="77777777" w:rsidR="00C42BB8" w:rsidRPr="005B4C89" w:rsidRDefault="00C42BB8" w:rsidP="007D3AB7">
            <w:pPr>
              <w:spacing w:after="0" w:line="240" w:lineRule="auto"/>
              <w:jc w:val="both"/>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224D50C9" w14:textId="77777777" w:rsidR="00C42BB8" w:rsidRPr="005B4C89" w:rsidRDefault="00C42BB8" w:rsidP="007D3AB7">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66"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67"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BD39DC" w:rsidRPr="005B4C89" w14:paraId="0C6BFF93" w14:textId="77777777" w:rsidTr="00C42BB8">
        <w:trPr>
          <w:trHeight w:val="683"/>
        </w:trPr>
        <w:tc>
          <w:tcPr>
            <w:tcW w:w="856" w:type="dxa"/>
            <w:shd w:val="clear" w:color="auto" w:fill="auto"/>
          </w:tcPr>
          <w:p w14:paraId="089248D2"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3.1</w:t>
            </w:r>
          </w:p>
        </w:tc>
        <w:tc>
          <w:tcPr>
            <w:tcW w:w="2127" w:type="dxa"/>
            <w:shd w:val="clear" w:color="auto" w:fill="auto"/>
          </w:tcPr>
          <w:p w14:paraId="6F004E4B"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Коммунальное обслуживание</w:t>
            </w:r>
          </w:p>
        </w:tc>
        <w:tc>
          <w:tcPr>
            <w:tcW w:w="4694" w:type="dxa"/>
            <w:shd w:val="clear" w:color="auto" w:fill="auto"/>
          </w:tcPr>
          <w:p w14:paraId="79C88150"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5B4C89">
                <w:rPr>
                  <w:rFonts w:ascii="Times New Roman" w:eastAsiaTheme="minorHAnsi" w:hAnsi="Times New Roman" w:cs="Times New Roman"/>
                  <w:lang w:eastAsia="en-US"/>
                </w:rPr>
                <w:t>кодами 3.1.1</w:t>
              </w:r>
            </w:hyperlink>
            <w:r w:rsidRPr="005B4C89">
              <w:rPr>
                <w:rFonts w:ascii="Times New Roman" w:eastAsiaTheme="minorHAnsi" w:hAnsi="Times New Roman" w:cs="Times New Roman"/>
                <w:lang w:eastAsia="en-US"/>
              </w:rPr>
              <w:t xml:space="preserve"> - </w:t>
            </w:r>
            <w:hyperlink w:anchor="Par181" w:tooltip="3.1.2" w:history="1">
              <w:r w:rsidRPr="005B4C89">
                <w:rPr>
                  <w:rFonts w:ascii="Times New Roman" w:eastAsiaTheme="minorHAnsi" w:hAnsi="Times New Roman" w:cs="Times New Roman"/>
                  <w:lang w:eastAsia="en-US"/>
                </w:rPr>
                <w:t>3.1.2</w:t>
              </w:r>
            </w:hyperlink>
          </w:p>
        </w:tc>
        <w:tc>
          <w:tcPr>
            <w:tcW w:w="7213" w:type="dxa"/>
            <w:gridSpan w:val="3"/>
            <w:shd w:val="clear" w:color="auto" w:fill="auto"/>
          </w:tcPr>
          <w:p w14:paraId="1C15D3D3" w14:textId="77777777" w:rsidR="00BD39DC" w:rsidRPr="005B4C89" w:rsidRDefault="00BD39DC" w:rsidP="007D3AB7">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BD39DC" w:rsidRPr="005B4C89" w14:paraId="2620CCFF" w14:textId="77777777" w:rsidTr="00DF1233">
        <w:tc>
          <w:tcPr>
            <w:tcW w:w="856" w:type="dxa"/>
            <w:vMerge w:val="restart"/>
            <w:shd w:val="clear" w:color="auto" w:fill="auto"/>
          </w:tcPr>
          <w:p w14:paraId="26386D8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3.10</w:t>
            </w:r>
          </w:p>
        </w:tc>
        <w:tc>
          <w:tcPr>
            <w:tcW w:w="2127" w:type="dxa"/>
            <w:vMerge w:val="restart"/>
            <w:shd w:val="clear" w:color="auto" w:fill="auto"/>
          </w:tcPr>
          <w:p w14:paraId="5DCF1761"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Ветеринарное обслуживание</w:t>
            </w:r>
          </w:p>
        </w:tc>
        <w:tc>
          <w:tcPr>
            <w:tcW w:w="4694" w:type="dxa"/>
            <w:vMerge w:val="restart"/>
            <w:shd w:val="clear" w:color="auto" w:fill="auto"/>
          </w:tcPr>
          <w:p w14:paraId="6CC0D2AE"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 xml:space="preserve">Размещение объектов капитального строительства, предназначенных для оказания ветеринарных услуг, содержания или разведения животных, не являющихся сельскохозяйственными, под надзором человека. Содержание данного вида разрешенного использования включает в себя содержание видов разрешенного использования </w:t>
            </w:r>
            <w:r w:rsidRPr="005B4C89">
              <w:rPr>
                <w:rFonts w:ascii="Times New Roman" w:eastAsia="MS Mincho" w:hAnsi="Times New Roman" w:cs="Times New Roman"/>
              </w:rPr>
              <w:t>с кодами 3.10.1 - код 3.10.2</w:t>
            </w:r>
          </w:p>
        </w:tc>
        <w:tc>
          <w:tcPr>
            <w:tcW w:w="850" w:type="dxa"/>
            <w:shd w:val="clear" w:color="auto" w:fill="auto"/>
          </w:tcPr>
          <w:p w14:paraId="3C5F536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300E4E9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2FE999A0" w14:textId="77777777" w:rsidR="00BD39DC" w:rsidRPr="005B4C89" w:rsidRDefault="00BD39DC" w:rsidP="007D3AB7">
            <w:pPr>
              <w:spacing w:after="0" w:line="240" w:lineRule="auto"/>
              <w:jc w:val="both"/>
              <w:rPr>
                <w:rFonts w:ascii="Times New Roman" w:hAnsi="Times New Roman" w:cs="Times New Roman"/>
              </w:rPr>
            </w:pPr>
          </w:p>
        </w:tc>
        <w:tc>
          <w:tcPr>
            <w:tcW w:w="4379" w:type="dxa"/>
            <w:shd w:val="clear" w:color="auto" w:fill="auto"/>
          </w:tcPr>
          <w:p w14:paraId="2FB74D64" w14:textId="77777777" w:rsidR="00BD39DC" w:rsidRPr="005B4C89" w:rsidRDefault="00E662E7"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68" w:history="1">
              <w:r w:rsidRPr="005B4C89">
                <w:rPr>
                  <w:rFonts w:ascii="Times New Roman" w:hAnsi="Times New Roman" w:cs="Times New Roman"/>
                </w:rPr>
                <w:t>кодами 2.7.2, 4.9</w:t>
              </w:r>
            </w:hyperlink>
          </w:p>
        </w:tc>
      </w:tr>
      <w:tr w:rsidR="00BD39DC" w:rsidRPr="005B4C89" w14:paraId="1248DA2B" w14:textId="77777777" w:rsidTr="00DF1233">
        <w:tc>
          <w:tcPr>
            <w:tcW w:w="856" w:type="dxa"/>
            <w:vMerge/>
            <w:shd w:val="clear" w:color="auto" w:fill="auto"/>
          </w:tcPr>
          <w:p w14:paraId="53651A0B"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68A4F5CE"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B76C990" w14:textId="77777777" w:rsidR="00BD39DC" w:rsidRPr="005B4C89" w:rsidRDefault="00BD39DC" w:rsidP="007D3AB7">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371F581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4883BF8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01576EF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69"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70"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BD39DC" w:rsidRPr="005B4C89" w14:paraId="0DEFB178" w14:textId="77777777" w:rsidTr="00C42BB8">
        <w:trPr>
          <w:trHeight w:val="683"/>
        </w:trPr>
        <w:tc>
          <w:tcPr>
            <w:tcW w:w="856" w:type="dxa"/>
            <w:vMerge/>
            <w:shd w:val="clear" w:color="auto" w:fill="auto"/>
          </w:tcPr>
          <w:p w14:paraId="0FE64E56"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1157E664"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42E3B71" w14:textId="77777777" w:rsidR="00BD39DC" w:rsidRPr="005B4C89" w:rsidRDefault="00BD39DC" w:rsidP="007D3AB7">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2CAB4D95"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42CC222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2C47D20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A51C49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BD39DC" w:rsidRPr="005B4C89" w14:paraId="2D12BE5E" w14:textId="77777777" w:rsidTr="00C42BB8">
        <w:trPr>
          <w:trHeight w:val="136"/>
        </w:trPr>
        <w:tc>
          <w:tcPr>
            <w:tcW w:w="856" w:type="dxa"/>
            <w:vMerge/>
            <w:shd w:val="clear" w:color="auto" w:fill="auto"/>
          </w:tcPr>
          <w:p w14:paraId="3F780F8D"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7BF96E95"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B144C95" w14:textId="77777777" w:rsidR="00BD39DC" w:rsidRPr="005B4C89" w:rsidRDefault="00BD39DC" w:rsidP="007D3AB7">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44CAACB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2E51F33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18EBE73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D39DC" w:rsidRPr="005B4C89" w14:paraId="6DB1D41C" w14:textId="77777777" w:rsidTr="00C42BB8">
        <w:trPr>
          <w:trHeight w:val="683"/>
        </w:trPr>
        <w:tc>
          <w:tcPr>
            <w:tcW w:w="856" w:type="dxa"/>
            <w:shd w:val="clear" w:color="auto" w:fill="auto"/>
          </w:tcPr>
          <w:p w14:paraId="431DE042"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4.9.1</w:t>
            </w:r>
          </w:p>
        </w:tc>
        <w:tc>
          <w:tcPr>
            <w:tcW w:w="2127" w:type="dxa"/>
            <w:shd w:val="clear" w:color="auto" w:fill="auto"/>
          </w:tcPr>
          <w:p w14:paraId="6C312216" w14:textId="77777777" w:rsidR="00BD39DC" w:rsidRPr="005B4C89" w:rsidRDefault="00BD39DC" w:rsidP="007D3AB7">
            <w:pPr>
              <w:pStyle w:val="ConsPlusNormal"/>
              <w:jc w:val="both"/>
              <w:rPr>
                <w:rFonts w:ascii="Times New Roman" w:eastAsiaTheme="minorHAnsi" w:hAnsi="Times New Roman" w:cs="Times New Roman"/>
                <w:sz w:val="22"/>
                <w:szCs w:val="22"/>
                <w:lang w:eastAsia="en-US"/>
              </w:rPr>
            </w:pPr>
            <w:r w:rsidRPr="005B4C89">
              <w:rPr>
                <w:rFonts w:ascii="Times New Roman" w:eastAsiaTheme="minorHAnsi" w:hAnsi="Times New Roman" w:cs="Times New Roman"/>
                <w:sz w:val="22"/>
                <w:szCs w:val="22"/>
                <w:lang w:eastAsia="en-US"/>
              </w:rPr>
              <w:t>Объекты дорожного сервиса</w:t>
            </w:r>
          </w:p>
        </w:tc>
        <w:tc>
          <w:tcPr>
            <w:tcW w:w="4694" w:type="dxa"/>
            <w:shd w:val="clear" w:color="auto" w:fill="auto"/>
          </w:tcPr>
          <w:p w14:paraId="33F5853A" w14:textId="77777777" w:rsidR="00BD39DC" w:rsidRPr="005B4C89" w:rsidRDefault="00BD39DC" w:rsidP="007D3AB7">
            <w:pPr>
              <w:pStyle w:val="ConsPlusNormal"/>
              <w:jc w:val="both"/>
              <w:rPr>
                <w:rFonts w:ascii="Times New Roman" w:eastAsiaTheme="minorHAnsi" w:hAnsi="Times New Roman" w:cs="Times New Roman"/>
                <w:sz w:val="22"/>
                <w:szCs w:val="22"/>
                <w:lang w:eastAsia="en-US"/>
              </w:rPr>
            </w:pPr>
            <w:r w:rsidRPr="005B4C89">
              <w:rPr>
                <w:rFonts w:ascii="Times New Roman" w:eastAsiaTheme="minorHAnsi" w:hAnsi="Times New Roman" w:cs="Times New Roman"/>
                <w:sz w:val="22"/>
                <w:szCs w:val="22"/>
                <w:lang w:eastAsia="en-US"/>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ar323" w:tooltip="4.9.1.1" w:history="1">
              <w:r w:rsidRPr="005B4C89">
                <w:rPr>
                  <w:rFonts w:ascii="Times New Roman" w:eastAsiaTheme="minorHAnsi" w:hAnsi="Times New Roman" w:cs="Times New Roman"/>
                  <w:sz w:val="22"/>
                  <w:szCs w:val="22"/>
                  <w:lang w:eastAsia="en-US"/>
                </w:rPr>
                <w:t>кодами 4.9.1.1</w:t>
              </w:r>
            </w:hyperlink>
            <w:r w:rsidRPr="005B4C89">
              <w:rPr>
                <w:rFonts w:ascii="Times New Roman" w:eastAsiaTheme="minorHAnsi" w:hAnsi="Times New Roman" w:cs="Times New Roman"/>
                <w:sz w:val="22"/>
                <w:szCs w:val="22"/>
                <w:lang w:eastAsia="en-US"/>
              </w:rPr>
              <w:t xml:space="preserve"> - </w:t>
            </w:r>
            <w:hyperlink w:anchor="Par332" w:tooltip="4.9.1.4" w:history="1">
              <w:r w:rsidRPr="005B4C89">
                <w:rPr>
                  <w:rFonts w:ascii="Times New Roman" w:eastAsiaTheme="minorHAnsi" w:hAnsi="Times New Roman" w:cs="Times New Roman"/>
                  <w:sz w:val="22"/>
                  <w:szCs w:val="22"/>
                  <w:lang w:eastAsia="en-US"/>
                </w:rPr>
                <w:t>4.9.1.4</w:t>
              </w:r>
            </w:hyperlink>
          </w:p>
        </w:tc>
        <w:tc>
          <w:tcPr>
            <w:tcW w:w="7213" w:type="dxa"/>
            <w:gridSpan w:val="3"/>
            <w:shd w:val="clear" w:color="auto" w:fill="auto"/>
          </w:tcPr>
          <w:p w14:paraId="6D04D6D0" w14:textId="77777777" w:rsidR="00BD39DC" w:rsidRPr="005B4C89" w:rsidRDefault="00BD39DC" w:rsidP="007D3AB7">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BD39DC" w:rsidRPr="005B4C89" w14:paraId="1CF12753" w14:textId="77777777" w:rsidTr="00C42BB8">
        <w:trPr>
          <w:trHeight w:val="1138"/>
        </w:trPr>
        <w:tc>
          <w:tcPr>
            <w:tcW w:w="856" w:type="dxa"/>
            <w:vMerge w:val="restart"/>
            <w:shd w:val="clear" w:color="auto" w:fill="auto"/>
          </w:tcPr>
          <w:p w14:paraId="5A231B6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6.2</w:t>
            </w:r>
          </w:p>
        </w:tc>
        <w:tc>
          <w:tcPr>
            <w:tcW w:w="2127" w:type="dxa"/>
            <w:vMerge w:val="restart"/>
            <w:shd w:val="clear" w:color="auto" w:fill="auto"/>
          </w:tcPr>
          <w:p w14:paraId="0FDF012F"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Тяжелая промышленность</w:t>
            </w:r>
          </w:p>
        </w:tc>
        <w:tc>
          <w:tcPr>
            <w:tcW w:w="4694" w:type="dxa"/>
            <w:vMerge w:val="restart"/>
            <w:shd w:val="clear" w:color="auto" w:fill="auto"/>
          </w:tcPr>
          <w:p w14:paraId="793D157A"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w:t>
            </w:r>
            <w:r w:rsidRPr="005B4C89">
              <w:rPr>
                <w:rFonts w:ascii="Times New Roman" w:eastAsiaTheme="minorHAnsi" w:hAnsi="Times New Roman" w:cs="Times New Roman"/>
                <w:lang w:eastAsia="en-US"/>
              </w:rPr>
              <w:lastRenderedPageBreak/>
              <w:t>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850" w:type="dxa"/>
            <w:shd w:val="clear" w:color="auto" w:fill="auto"/>
          </w:tcPr>
          <w:p w14:paraId="376DEC5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2.7.1</w:t>
            </w:r>
          </w:p>
        </w:tc>
        <w:tc>
          <w:tcPr>
            <w:tcW w:w="1984" w:type="dxa"/>
            <w:shd w:val="clear" w:color="auto" w:fill="auto"/>
          </w:tcPr>
          <w:p w14:paraId="0F11C68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37F96CCD" w14:textId="77777777" w:rsidR="00BD39DC" w:rsidRPr="005B4C89" w:rsidRDefault="00BD39DC" w:rsidP="007D3AB7">
            <w:pPr>
              <w:spacing w:after="0" w:line="240" w:lineRule="auto"/>
              <w:jc w:val="both"/>
              <w:rPr>
                <w:rFonts w:ascii="Times New Roman" w:hAnsi="Times New Roman" w:cs="Times New Roman"/>
              </w:rPr>
            </w:pPr>
          </w:p>
        </w:tc>
        <w:tc>
          <w:tcPr>
            <w:tcW w:w="4379" w:type="dxa"/>
            <w:shd w:val="clear" w:color="auto" w:fill="auto"/>
          </w:tcPr>
          <w:p w14:paraId="76CFCCCF" w14:textId="77777777" w:rsidR="00BD39DC" w:rsidRPr="005B4C89" w:rsidRDefault="00E662E7"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71" w:history="1">
              <w:r w:rsidRPr="005B4C89">
                <w:rPr>
                  <w:rFonts w:ascii="Times New Roman" w:hAnsi="Times New Roman" w:cs="Times New Roman"/>
                </w:rPr>
                <w:t>кодами 2.7.2, 4.9</w:t>
              </w:r>
            </w:hyperlink>
          </w:p>
        </w:tc>
      </w:tr>
      <w:tr w:rsidR="00BD39DC" w:rsidRPr="005B4C89" w14:paraId="7586913C" w14:textId="77777777" w:rsidTr="00C42BB8">
        <w:trPr>
          <w:trHeight w:val="1135"/>
        </w:trPr>
        <w:tc>
          <w:tcPr>
            <w:tcW w:w="856" w:type="dxa"/>
            <w:vMerge/>
            <w:shd w:val="clear" w:color="auto" w:fill="auto"/>
          </w:tcPr>
          <w:p w14:paraId="6A7E5405"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0B6A3EDA"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5F9EE6A"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03C1B5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7CF1D9B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6539CD5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D39DC" w:rsidRPr="005B4C89" w14:paraId="0F94F902" w14:textId="77777777" w:rsidTr="00DF1233">
        <w:tc>
          <w:tcPr>
            <w:tcW w:w="856" w:type="dxa"/>
            <w:vMerge/>
            <w:shd w:val="clear" w:color="auto" w:fill="auto"/>
          </w:tcPr>
          <w:p w14:paraId="467EB1D1"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0578850F"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7B9533AA"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5EBE8D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4.5</w:t>
            </w:r>
          </w:p>
        </w:tc>
        <w:tc>
          <w:tcPr>
            <w:tcW w:w="1984" w:type="dxa"/>
            <w:shd w:val="clear" w:color="auto" w:fill="auto"/>
          </w:tcPr>
          <w:p w14:paraId="665018C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w:t>
            </w:r>
          </w:p>
        </w:tc>
        <w:tc>
          <w:tcPr>
            <w:tcW w:w="4379" w:type="dxa"/>
            <w:shd w:val="clear" w:color="auto" w:fill="auto"/>
          </w:tcPr>
          <w:p w14:paraId="29D29B1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BD39DC" w:rsidRPr="005B4C89" w14:paraId="30AF0A3C" w14:textId="77777777" w:rsidTr="00DF1233">
        <w:tc>
          <w:tcPr>
            <w:tcW w:w="856" w:type="dxa"/>
            <w:vMerge/>
            <w:shd w:val="clear" w:color="auto" w:fill="auto"/>
          </w:tcPr>
          <w:p w14:paraId="61217CEB"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5CC2303E"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0C19171"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CF56A8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2E03912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379" w:type="dxa"/>
            <w:shd w:val="clear" w:color="auto" w:fill="auto"/>
          </w:tcPr>
          <w:p w14:paraId="59E49182"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BD39DC" w:rsidRPr="005B4C89" w14:paraId="111E184B" w14:textId="77777777" w:rsidTr="00C42BB8">
        <w:trPr>
          <w:trHeight w:val="83"/>
        </w:trPr>
        <w:tc>
          <w:tcPr>
            <w:tcW w:w="856" w:type="dxa"/>
            <w:vMerge/>
            <w:shd w:val="clear" w:color="auto" w:fill="auto"/>
          </w:tcPr>
          <w:p w14:paraId="462869C0"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176DCF4E"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AB6B408"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E2588C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00FDD78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2542DCD2"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72"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73" w:history="1">
              <w:r w:rsidRPr="005B4C89">
                <w:rPr>
                  <w:rFonts w:ascii="Times New Roman" w:hAnsi="Times New Roman" w:cs="Times New Roman"/>
                </w:rPr>
                <w:t>4.0</w:t>
              </w:r>
            </w:hyperlink>
            <w:r w:rsidRPr="005B4C89">
              <w:rPr>
                <w:rFonts w:ascii="Times New Roman" w:hAnsi="Times New Roman" w:cs="Times New Roman"/>
              </w:rPr>
              <w:t xml:space="preserve">, а также для стоянки и хранения транспортных средств общего пользования, в том числе в </w:t>
            </w:r>
            <w:r w:rsidRPr="005B4C89">
              <w:rPr>
                <w:rFonts w:ascii="Times New Roman" w:hAnsi="Times New Roman" w:cs="Times New Roman"/>
              </w:rPr>
              <w:lastRenderedPageBreak/>
              <w:t>депо</w:t>
            </w:r>
          </w:p>
        </w:tc>
      </w:tr>
      <w:tr w:rsidR="00BD39DC" w:rsidRPr="005B4C89" w14:paraId="27CC230C" w14:textId="77777777" w:rsidTr="00C42BB8">
        <w:trPr>
          <w:trHeight w:val="990"/>
        </w:trPr>
        <w:tc>
          <w:tcPr>
            <w:tcW w:w="856" w:type="dxa"/>
            <w:vMerge/>
            <w:shd w:val="clear" w:color="auto" w:fill="auto"/>
          </w:tcPr>
          <w:p w14:paraId="4A96B679"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12E30B27"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B2F8207"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89C1C7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6.9</w:t>
            </w:r>
          </w:p>
        </w:tc>
        <w:tc>
          <w:tcPr>
            <w:tcW w:w="1984" w:type="dxa"/>
            <w:shd w:val="clear" w:color="auto" w:fill="auto"/>
          </w:tcPr>
          <w:p w14:paraId="77FDA7F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Склад</w:t>
            </w:r>
          </w:p>
        </w:tc>
        <w:tc>
          <w:tcPr>
            <w:tcW w:w="4379" w:type="dxa"/>
            <w:shd w:val="clear" w:color="auto" w:fill="auto"/>
          </w:tcPr>
          <w:p w14:paraId="5922D18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BD39DC" w:rsidRPr="005B4C89" w14:paraId="6DEC08D0" w14:textId="77777777" w:rsidTr="00C42BB8">
        <w:trPr>
          <w:trHeight w:val="276"/>
        </w:trPr>
        <w:tc>
          <w:tcPr>
            <w:tcW w:w="856" w:type="dxa"/>
            <w:vMerge/>
            <w:shd w:val="clear" w:color="auto" w:fill="auto"/>
          </w:tcPr>
          <w:p w14:paraId="5D694D63"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2BCABA7D"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B6119FD"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72ECAC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5927677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57B98BF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43B31A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D39DC" w:rsidRPr="005B4C89" w14:paraId="024ED218" w14:textId="77777777" w:rsidTr="00C42BB8">
        <w:trPr>
          <w:trHeight w:val="1135"/>
        </w:trPr>
        <w:tc>
          <w:tcPr>
            <w:tcW w:w="856" w:type="dxa"/>
            <w:vMerge/>
            <w:shd w:val="clear" w:color="auto" w:fill="auto"/>
          </w:tcPr>
          <w:p w14:paraId="131B0229"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0E2E9645"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C479176"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0A41EC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433D9A0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2D49C672"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w:t>
            </w:r>
            <w:r w:rsidRPr="005B4C89">
              <w:rPr>
                <w:rFonts w:ascii="Times New Roman" w:hAnsi="Times New Roman" w:cs="Times New Roman"/>
              </w:rPr>
              <w:lastRenderedPageBreak/>
              <w:t>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D39DC" w:rsidRPr="005B4C89" w14:paraId="5EC88EE8" w14:textId="77777777" w:rsidTr="00C42BB8">
        <w:trPr>
          <w:trHeight w:val="487"/>
        </w:trPr>
        <w:tc>
          <w:tcPr>
            <w:tcW w:w="856" w:type="dxa"/>
            <w:vMerge w:val="restart"/>
            <w:shd w:val="clear" w:color="auto" w:fill="auto"/>
          </w:tcPr>
          <w:p w14:paraId="24DE8B8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6.5</w:t>
            </w:r>
          </w:p>
        </w:tc>
        <w:tc>
          <w:tcPr>
            <w:tcW w:w="2127" w:type="dxa"/>
            <w:vMerge w:val="restart"/>
            <w:shd w:val="clear" w:color="auto" w:fill="auto"/>
          </w:tcPr>
          <w:p w14:paraId="089CA035"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Нефтехимическая промышленность</w:t>
            </w:r>
          </w:p>
        </w:tc>
        <w:tc>
          <w:tcPr>
            <w:tcW w:w="4694" w:type="dxa"/>
            <w:vMerge w:val="restart"/>
            <w:shd w:val="clear" w:color="auto" w:fill="auto"/>
          </w:tcPr>
          <w:p w14:paraId="7BBABEA8"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850" w:type="dxa"/>
            <w:shd w:val="clear" w:color="auto" w:fill="auto"/>
          </w:tcPr>
          <w:p w14:paraId="46313615"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68F491A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0983AAB4" w14:textId="77777777" w:rsidR="00BD39DC" w:rsidRPr="005B4C89" w:rsidRDefault="00BD39DC" w:rsidP="007D3AB7">
            <w:pPr>
              <w:spacing w:after="0" w:line="240" w:lineRule="auto"/>
              <w:jc w:val="both"/>
              <w:rPr>
                <w:rFonts w:ascii="Times New Roman" w:hAnsi="Times New Roman" w:cs="Times New Roman"/>
              </w:rPr>
            </w:pPr>
          </w:p>
        </w:tc>
        <w:tc>
          <w:tcPr>
            <w:tcW w:w="4379" w:type="dxa"/>
            <w:shd w:val="clear" w:color="auto" w:fill="auto"/>
          </w:tcPr>
          <w:p w14:paraId="1B386D5F" w14:textId="77777777" w:rsidR="00BD39DC" w:rsidRPr="005B4C89" w:rsidRDefault="00E662E7"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74" w:history="1">
              <w:r w:rsidRPr="005B4C89">
                <w:rPr>
                  <w:rFonts w:ascii="Times New Roman" w:hAnsi="Times New Roman" w:cs="Times New Roman"/>
                </w:rPr>
                <w:t>кодами 2.7.2, 4.9</w:t>
              </w:r>
            </w:hyperlink>
          </w:p>
        </w:tc>
      </w:tr>
      <w:tr w:rsidR="00BD39DC" w:rsidRPr="005B4C89" w14:paraId="334C2A4A" w14:textId="77777777" w:rsidTr="00C42BB8">
        <w:trPr>
          <w:trHeight w:val="485"/>
        </w:trPr>
        <w:tc>
          <w:tcPr>
            <w:tcW w:w="856" w:type="dxa"/>
            <w:vMerge/>
            <w:shd w:val="clear" w:color="auto" w:fill="auto"/>
          </w:tcPr>
          <w:p w14:paraId="4F1F395D"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7BE891E1"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4315090"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2EC667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122418B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0DD4AF0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D39DC" w:rsidRPr="005B4C89" w14:paraId="00282FE5" w14:textId="77777777" w:rsidTr="00C42BB8">
        <w:trPr>
          <w:trHeight w:val="187"/>
        </w:trPr>
        <w:tc>
          <w:tcPr>
            <w:tcW w:w="856" w:type="dxa"/>
            <w:vMerge/>
            <w:shd w:val="clear" w:color="auto" w:fill="auto"/>
          </w:tcPr>
          <w:p w14:paraId="0BFF24F0"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5638CCAC"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C10D93F"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D6B1BE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4.5</w:t>
            </w:r>
          </w:p>
        </w:tc>
        <w:tc>
          <w:tcPr>
            <w:tcW w:w="1984" w:type="dxa"/>
            <w:shd w:val="clear" w:color="auto" w:fill="auto"/>
          </w:tcPr>
          <w:p w14:paraId="611A5AD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w:t>
            </w:r>
          </w:p>
        </w:tc>
        <w:tc>
          <w:tcPr>
            <w:tcW w:w="4379" w:type="dxa"/>
            <w:shd w:val="clear" w:color="auto" w:fill="auto"/>
          </w:tcPr>
          <w:p w14:paraId="4B1BAF7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предназначенных для размещения организаций, оказывающих </w:t>
            </w:r>
            <w:r w:rsidRPr="005B4C89">
              <w:rPr>
                <w:rFonts w:ascii="Times New Roman" w:hAnsi="Times New Roman" w:cs="Times New Roman"/>
              </w:rPr>
              <w:lastRenderedPageBreak/>
              <w:t>банковские и страховые услуги</w:t>
            </w:r>
          </w:p>
        </w:tc>
      </w:tr>
      <w:tr w:rsidR="00BD39DC" w:rsidRPr="005B4C89" w14:paraId="0287A7AA" w14:textId="77777777" w:rsidTr="00C42BB8">
        <w:trPr>
          <w:trHeight w:val="485"/>
        </w:trPr>
        <w:tc>
          <w:tcPr>
            <w:tcW w:w="856" w:type="dxa"/>
            <w:vMerge/>
            <w:shd w:val="clear" w:color="auto" w:fill="auto"/>
          </w:tcPr>
          <w:p w14:paraId="20C223BC"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52E197F9"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339007EB"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78CA1C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29264BB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379" w:type="dxa"/>
            <w:shd w:val="clear" w:color="auto" w:fill="auto"/>
          </w:tcPr>
          <w:p w14:paraId="3D33AD2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BD39DC" w:rsidRPr="005B4C89" w14:paraId="3F609FB9" w14:textId="77777777" w:rsidTr="00C42BB8">
        <w:trPr>
          <w:trHeight w:val="485"/>
        </w:trPr>
        <w:tc>
          <w:tcPr>
            <w:tcW w:w="856" w:type="dxa"/>
            <w:vMerge/>
            <w:shd w:val="clear" w:color="auto" w:fill="auto"/>
          </w:tcPr>
          <w:p w14:paraId="2937D217"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5D839213"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B87CBF4"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3A81C7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2357FBD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0165F47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75"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76"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BD39DC" w:rsidRPr="005B4C89" w14:paraId="70DC6445" w14:textId="77777777" w:rsidTr="00C42BB8">
        <w:trPr>
          <w:trHeight w:val="136"/>
        </w:trPr>
        <w:tc>
          <w:tcPr>
            <w:tcW w:w="856" w:type="dxa"/>
            <w:vMerge/>
            <w:shd w:val="clear" w:color="auto" w:fill="auto"/>
          </w:tcPr>
          <w:p w14:paraId="78DC46E9"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3599419F"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37736AB"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F792A05"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6.9</w:t>
            </w:r>
          </w:p>
        </w:tc>
        <w:tc>
          <w:tcPr>
            <w:tcW w:w="1984" w:type="dxa"/>
            <w:shd w:val="clear" w:color="auto" w:fill="auto"/>
          </w:tcPr>
          <w:p w14:paraId="064DCAE0"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Склад</w:t>
            </w:r>
          </w:p>
        </w:tc>
        <w:tc>
          <w:tcPr>
            <w:tcW w:w="4379" w:type="dxa"/>
            <w:shd w:val="clear" w:color="auto" w:fill="auto"/>
          </w:tcPr>
          <w:p w14:paraId="716CAAA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BD39DC" w:rsidRPr="005B4C89" w14:paraId="570C4650" w14:textId="77777777" w:rsidTr="00C42BB8">
        <w:trPr>
          <w:trHeight w:val="136"/>
        </w:trPr>
        <w:tc>
          <w:tcPr>
            <w:tcW w:w="856" w:type="dxa"/>
            <w:vMerge/>
            <w:shd w:val="clear" w:color="auto" w:fill="auto"/>
          </w:tcPr>
          <w:p w14:paraId="51FF9889"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558BA825"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69BE6E41"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9989326"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7D51E2F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Обеспечение внутреннего </w:t>
            </w:r>
            <w:r w:rsidRPr="005B4C89">
              <w:rPr>
                <w:rFonts w:ascii="Times New Roman" w:hAnsi="Times New Roman" w:cs="Times New Roman"/>
              </w:rPr>
              <w:lastRenderedPageBreak/>
              <w:t>правопорядка</w:t>
            </w:r>
          </w:p>
        </w:tc>
        <w:tc>
          <w:tcPr>
            <w:tcW w:w="4379" w:type="dxa"/>
            <w:shd w:val="clear" w:color="auto" w:fill="auto"/>
          </w:tcPr>
          <w:p w14:paraId="497DB0A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объектов капитального строительства, необходимых для </w:t>
            </w:r>
            <w:r w:rsidRPr="005B4C89">
              <w:rPr>
                <w:rFonts w:ascii="Times New Roman" w:hAnsi="Times New Roman" w:cs="Times New Roman"/>
              </w:rPr>
              <w:lastRenderedPageBreak/>
              <w:t>подготовки и поддержания в готовности органов внутренних дел, Росгвардии и спасательных служб, в которых существует военизированная служба;</w:t>
            </w:r>
          </w:p>
          <w:p w14:paraId="75EE6E5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D39DC" w:rsidRPr="005B4C89" w14:paraId="28FBAB07" w14:textId="77777777" w:rsidTr="00C42BB8">
        <w:trPr>
          <w:trHeight w:val="485"/>
        </w:trPr>
        <w:tc>
          <w:tcPr>
            <w:tcW w:w="856" w:type="dxa"/>
            <w:vMerge/>
            <w:shd w:val="clear" w:color="auto" w:fill="auto"/>
          </w:tcPr>
          <w:p w14:paraId="0CF2602E"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49607484"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462C173"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BA415E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50E9BA9A"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31A884CE"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D39DC" w:rsidRPr="005B4C89" w14:paraId="712D95AC" w14:textId="77777777" w:rsidTr="00C42BB8">
        <w:trPr>
          <w:trHeight w:val="608"/>
        </w:trPr>
        <w:tc>
          <w:tcPr>
            <w:tcW w:w="856" w:type="dxa"/>
            <w:vMerge w:val="restart"/>
            <w:shd w:val="clear" w:color="auto" w:fill="auto"/>
          </w:tcPr>
          <w:p w14:paraId="59DCFD5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6.11</w:t>
            </w:r>
          </w:p>
        </w:tc>
        <w:tc>
          <w:tcPr>
            <w:tcW w:w="2127" w:type="dxa"/>
            <w:vMerge w:val="restart"/>
            <w:shd w:val="clear" w:color="auto" w:fill="auto"/>
          </w:tcPr>
          <w:p w14:paraId="0DF0C01D"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Целлюлозно-бумажная промышленность</w:t>
            </w:r>
          </w:p>
        </w:tc>
        <w:tc>
          <w:tcPr>
            <w:tcW w:w="4694" w:type="dxa"/>
            <w:vMerge w:val="restart"/>
            <w:shd w:val="clear" w:color="auto" w:fill="auto"/>
          </w:tcPr>
          <w:p w14:paraId="6806DE84"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850" w:type="dxa"/>
            <w:shd w:val="clear" w:color="auto" w:fill="auto"/>
          </w:tcPr>
          <w:p w14:paraId="6A9360D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32F61D3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26CBF1BE" w14:textId="77777777" w:rsidR="00BD39DC" w:rsidRPr="005B4C89" w:rsidRDefault="00BD39DC" w:rsidP="007D3AB7">
            <w:pPr>
              <w:spacing w:after="0" w:line="240" w:lineRule="auto"/>
              <w:jc w:val="both"/>
              <w:rPr>
                <w:rFonts w:ascii="Times New Roman" w:hAnsi="Times New Roman" w:cs="Times New Roman"/>
              </w:rPr>
            </w:pPr>
          </w:p>
        </w:tc>
        <w:tc>
          <w:tcPr>
            <w:tcW w:w="4379" w:type="dxa"/>
            <w:shd w:val="clear" w:color="auto" w:fill="auto"/>
          </w:tcPr>
          <w:p w14:paraId="7905DE49" w14:textId="77777777" w:rsidR="00BD39DC" w:rsidRPr="005B4C89" w:rsidRDefault="00E662E7"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77" w:history="1">
              <w:r w:rsidRPr="005B4C89">
                <w:rPr>
                  <w:rFonts w:ascii="Times New Roman" w:hAnsi="Times New Roman" w:cs="Times New Roman"/>
                </w:rPr>
                <w:t>кодами 2.7.2, 4.9</w:t>
              </w:r>
            </w:hyperlink>
          </w:p>
        </w:tc>
      </w:tr>
      <w:tr w:rsidR="00BD39DC" w:rsidRPr="005B4C89" w14:paraId="60F3E6F5" w14:textId="77777777" w:rsidTr="00C42BB8">
        <w:trPr>
          <w:trHeight w:val="604"/>
        </w:trPr>
        <w:tc>
          <w:tcPr>
            <w:tcW w:w="856" w:type="dxa"/>
            <w:vMerge/>
            <w:shd w:val="clear" w:color="auto" w:fill="auto"/>
          </w:tcPr>
          <w:p w14:paraId="7CD3CAC3"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64168E9A"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0699C36"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E9A9D8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0C9A430D"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150AF8B5"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w:t>
            </w:r>
            <w:r w:rsidRPr="005B4C89">
              <w:rPr>
                <w:rFonts w:ascii="Times New Roman" w:hAnsi="Times New Roman" w:cs="Times New Roman"/>
              </w:rPr>
              <w:lastRenderedPageBreak/>
              <w:t>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D39DC" w:rsidRPr="005B4C89" w14:paraId="6D8F0D92" w14:textId="77777777" w:rsidTr="00C42BB8">
        <w:trPr>
          <w:trHeight w:val="136"/>
        </w:trPr>
        <w:tc>
          <w:tcPr>
            <w:tcW w:w="856" w:type="dxa"/>
            <w:vMerge/>
            <w:shd w:val="clear" w:color="auto" w:fill="auto"/>
          </w:tcPr>
          <w:p w14:paraId="07F02F7B"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245A396F"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45A1032"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E2C22D4"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4.5</w:t>
            </w:r>
          </w:p>
        </w:tc>
        <w:tc>
          <w:tcPr>
            <w:tcW w:w="1984" w:type="dxa"/>
            <w:shd w:val="clear" w:color="auto" w:fill="auto"/>
          </w:tcPr>
          <w:p w14:paraId="7E4128F5"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w:t>
            </w:r>
          </w:p>
        </w:tc>
        <w:tc>
          <w:tcPr>
            <w:tcW w:w="4379" w:type="dxa"/>
            <w:shd w:val="clear" w:color="auto" w:fill="auto"/>
          </w:tcPr>
          <w:p w14:paraId="24CD284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BD39DC" w:rsidRPr="005B4C89" w14:paraId="577EDBF3" w14:textId="77777777" w:rsidTr="00DF1233">
        <w:tc>
          <w:tcPr>
            <w:tcW w:w="856" w:type="dxa"/>
            <w:vMerge/>
            <w:shd w:val="clear" w:color="auto" w:fill="auto"/>
          </w:tcPr>
          <w:p w14:paraId="24089BD1"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794E6B7A"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07E1D42"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135433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436097CE"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379" w:type="dxa"/>
            <w:shd w:val="clear" w:color="auto" w:fill="auto"/>
          </w:tcPr>
          <w:p w14:paraId="6BAC993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BD39DC" w:rsidRPr="005B4C89" w14:paraId="172D2045" w14:textId="77777777" w:rsidTr="00DF1233">
        <w:tc>
          <w:tcPr>
            <w:tcW w:w="856" w:type="dxa"/>
            <w:vMerge/>
            <w:shd w:val="clear" w:color="auto" w:fill="auto"/>
          </w:tcPr>
          <w:p w14:paraId="38C8D49E"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0B9174FD"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641BB3D"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2B90F3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108A8F93"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2EB2A9E9"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78"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79"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BD39DC" w:rsidRPr="005B4C89" w14:paraId="39E9C309" w14:textId="77777777" w:rsidTr="00C42BB8">
        <w:trPr>
          <w:trHeight w:val="604"/>
        </w:trPr>
        <w:tc>
          <w:tcPr>
            <w:tcW w:w="856" w:type="dxa"/>
            <w:vMerge/>
            <w:shd w:val="clear" w:color="auto" w:fill="auto"/>
          </w:tcPr>
          <w:p w14:paraId="393BBBA0"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4399CAAF"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E016214"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61C968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6.9</w:t>
            </w:r>
          </w:p>
        </w:tc>
        <w:tc>
          <w:tcPr>
            <w:tcW w:w="1984" w:type="dxa"/>
            <w:shd w:val="clear" w:color="auto" w:fill="auto"/>
          </w:tcPr>
          <w:p w14:paraId="61C8474F"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Склад</w:t>
            </w:r>
          </w:p>
        </w:tc>
        <w:tc>
          <w:tcPr>
            <w:tcW w:w="4379" w:type="dxa"/>
            <w:shd w:val="clear" w:color="auto" w:fill="auto"/>
          </w:tcPr>
          <w:p w14:paraId="5B64825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w:t>
            </w:r>
            <w:r w:rsidRPr="005B4C89">
              <w:rPr>
                <w:rFonts w:ascii="Times New Roman" w:hAnsi="Times New Roman" w:cs="Times New Roman"/>
              </w:rPr>
              <w:lastRenderedPageBreak/>
              <w:t>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BD39DC" w:rsidRPr="005B4C89" w14:paraId="6A8ABE9E" w14:textId="77777777" w:rsidTr="00C42BB8">
        <w:trPr>
          <w:trHeight w:val="420"/>
        </w:trPr>
        <w:tc>
          <w:tcPr>
            <w:tcW w:w="856" w:type="dxa"/>
            <w:vMerge/>
            <w:shd w:val="clear" w:color="auto" w:fill="auto"/>
          </w:tcPr>
          <w:p w14:paraId="57EC1246"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1685F7C0"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C7E3EF1"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241744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241586C8"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68E05DBB"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278ACD3"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D39DC" w:rsidRPr="005B4C89" w14:paraId="6764AE4E" w14:textId="77777777" w:rsidTr="00C42BB8">
        <w:trPr>
          <w:trHeight w:val="187"/>
        </w:trPr>
        <w:tc>
          <w:tcPr>
            <w:tcW w:w="856" w:type="dxa"/>
            <w:vMerge/>
            <w:shd w:val="clear" w:color="auto" w:fill="auto"/>
          </w:tcPr>
          <w:p w14:paraId="67BF946E" w14:textId="77777777" w:rsidR="00BD39DC" w:rsidRPr="005B4C89" w:rsidRDefault="00BD39DC" w:rsidP="007D3AB7">
            <w:pPr>
              <w:spacing w:after="0" w:line="240" w:lineRule="auto"/>
              <w:rPr>
                <w:rFonts w:ascii="Times New Roman" w:hAnsi="Times New Roman" w:cs="Times New Roman"/>
              </w:rPr>
            </w:pPr>
          </w:p>
        </w:tc>
        <w:tc>
          <w:tcPr>
            <w:tcW w:w="2127" w:type="dxa"/>
            <w:vMerge/>
            <w:shd w:val="clear" w:color="auto" w:fill="auto"/>
          </w:tcPr>
          <w:p w14:paraId="3BAE396C" w14:textId="77777777" w:rsidR="00BD39DC" w:rsidRPr="005B4C89" w:rsidRDefault="00BD39DC" w:rsidP="007D3AB7">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5DDA892" w14:textId="77777777" w:rsidR="00BD39DC" w:rsidRPr="005B4C89" w:rsidRDefault="00BD39DC" w:rsidP="007D3AB7">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398B5B1"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547F1A2C"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2B1BDFC7" w14:textId="77777777" w:rsidR="00BD39DC" w:rsidRPr="005B4C89" w:rsidRDefault="00BD39DC" w:rsidP="007D3AB7">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w:t>
            </w:r>
            <w:r w:rsidRPr="005B4C89">
              <w:rPr>
                <w:rFonts w:ascii="Times New Roman" w:hAnsi="Times New Roman" w:cs="Times New Roman"/>
              </w:rPr>
              <w:lastRenderedPageBreak/>
              <w:t>общественных туалетов</w:t>
            </w:r>
          </w:p>
        </w:tc>
      </w:tr>
    </w:tbl>
    <w:p w14:paraId="1C7FDE73" w14:textId="77777777" w:rsidR="001E266A" w:rsidRPr="005B4C89" w:rsidRDefault="001E266A" w:rsidP="0083018A">
      <w:pPr>
        <w:pStyle w:val="22"/>
        <w:spacing w:before="120" w:after="200"/>
        <w:rPr>
          <w:color w:val="auto"/>
          <w:spacing w:val="-6"/>
          <w:kern w:val="24"/>
          <w:szCs w:val="24"/>
        </w:rPr>
      </w:pPr>
      <w:r w:rsidRPr="005B4C89">
        <w:rPr>
          <w:color w:val="auto"/>
          <w:spacing w:val="-6"/>
          <w:kern w:val="24"/>
          <w:szCs w:val="24"/>
        </w:rPr>
        <w:lastRenderedPageBreak/>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70859BC5" w14:textId="77777777" w:rsidR="00000258" w:rsidRPr="005B4C89" w:rsidRDefault="00000258" w:rsidP="00445601">
      <w:pPr>
        <w:autoSpaceDE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П-2 не подлежат установлению. </w:t>
      </w:r>
    </w:p>
    <w:p w14:paraId="50B5C508" w14:textId="77777777" w:rsidR="00000258" w:rsidRPr="005B4C89" w:rsidRDefault="00000258" w:rsidP="00445601">
      <w:pPr>
        <w:pStyle w:val="22"/>
        <w:spacing w:after="200"/>
        <w:rPr>
          <w:color w:val="auto"/>
          <w:spacing w:val="-6"/>
          <w:kern w:val="24"/>
          <w:szCs w:val="24"/>
        </w:rPr>
      </w:pPr>
      <w:r w:rsidRPr="005B4C89">
        <w:rPr>
          <w:color w:val="auto"/>
          <w:spacing w:val="-6"/>
          <w:kern w:val="24"/>
          <w:szCs w:val="24"/>
        </w:rPr>
        <w:t>4. Ограничения использования земельных участков и объектов капитального строительства указаны в статьях 63-71 настоящих Правил</w:t>
      </w:r>
      <w:r w:rsidR="00510320" w:rsidRPr="005B4C89">
        <w:rPr>
          <w:color w:val="auto"/>
          <w:spacing w:val="-6"/>
          <w:kern w:val="24"/>
          <w:szCs w:val="24"/>
        </w:rPr>
        <w:t>.</w:t>
      </w:r>
    </w:p>
    <w:p w14:paraId="6854B678" w14:textId="77777777" w:rsidR="00303D9D" w:rsidRPr="005B4C89" w:rsidRDefault="00303D9D" w:rsidP="00445601">
      <w:pPr>
        <w:pStyle w:val="22"/>
        <w:spacing w:after="200"/>
        <w:rPr>
          <w:color w:val="auto"/>
          <w:spacing w:val="-6"/>
          <w:kern w:val="24"/>
          <w:szCs w:val="24"/>
        </w:rPr>
      </w:pPr>
    </w:p>
    <w:p w14:paraId="14E90F62" w14:textId="77777777" w:rsidR="00DF1233" w:rsidRPr="005B4C89" w:rsidRDefault="00DF1233" w:rsidP="00445601">
      <w:pPr>
        <w:pStyle w:val="22"/>
        <w:spacing w:after="200"/>
        <w:rPr>
          <w:color w:val="auto"/>
          <w:spacing w:val="-6"/>
          <w:kern w:val="24"/>
          <w:szCs w:val="24"/>
        </w:rPr>
      </w:pPr>
    </w:p>
    <w:p w14:paraId="4BFFEAC2" w14:textId="77777777" w:rsidR="00DF1233" w:rsidRPr="005B4C89" w:rsidRDefault="00DF1233" w:rsidP="00445601">
      <w:pPr>
        <w:pStyle w:val="22"/>
        <w:spacing w:after="200"/>
        <w:rPr>
          <w:color w:val="auto"/>
          <w:spacing w:val="-6"/>
          <w:kern w:val="24"/>
          <w:szCs w:val="24"/>
        </w:rPr>
      </w:pPr>
    </w:p>
    <w:p w14:paraId="33DDEB3F" w14:textId="77777777" w:rsidR="00E00A78" w:rsidRPr="005B4C89" w:rsidRDefault="00E00A78" w:rsidP="00D8184C">
      <w:pPr>
        <w:pStyle w:val="41"/>
        <w:numPr>
          <w:ilvl w:val="0"/>
          <w:numId w:val="0"/>
        </w:numPr>
        <w:spacing w:before="0" w:after="200"/>
        <w:outlineLvl w:val="0"/>
      </w:pPr>
      <w:r w:rsidRPr="005B4C89">
        <w:rPr>
          <w:sz w:val="24"/>
        </w:rPr>
        <w:t>Статья</w:t>
      </w:r>
      <w:r w:rsidR="006C715E" w:rsidRPr="005B4C89">
        <w:rPr>
          <w:sz w:val="24"/>
        </w:rPr>
        <w:t xml:space="preserve"> 53</w:t>
      </w:r>
      <w:r w:rsidRPr="005B4C89">
        <w:rPr>
          <w:sz w:val="24"/>
        </w:rPr>
        <w:t>. Градостроительный регламент коммунально-складской зоны (П-3)</w:t>
      </w:r>
      <w:r w:rsidR="00CA15FC" w:rsidRPr="005B4C89">
        <w:rPr>
          <w:sz w:val="24"/>
        </w:rPr>
        <w:t>: П-3/1, П-3/2</w:t>
      </w:r>
    </w:p>
    <w:p w14:paraId="63969066" w14:textId="77777777" w:rsidR="00E00A78" w:rsidRPr="005B4C89" w:rsidRDefault="00E00A78" w:rsidP="00D8184C">
      <w:pPr>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1. Цели выделения зоны:</w:t>
      </w:r>
    </w:p>
    <w:p w14:paraId="222E81F5" w14:textId="77777777" w:rsidR="00E00A78" w:rsidRPr="005B4C89" w:rsidRDefault="00E00A78" w:rsidP="00D8184C">
      <w:pPr>
        <w:spacing w:line="240" w:lineRule="auto"/>
        <w:ind w:firstLine="709"/>
        <w:jc w:val="both"/>
        <w:rPr>
          <w:rFonts w:ascii="Times New Roman" w:hAnsi="Times New Roman" w:cs="Times New Roman"/>
        </w:rPr>
      </w:pPr>
      <w:r w:rsidRPr="005B4C89">
        <w:rPr>
          <w:rFonts w:ascii="Times New Roman" w:hAnsi="Times New Roman" w:cs="Times New Roman"/>
          <w:sz w:val="24"/>
          <w:szCs w:val="24"/>
        </w:rPr>
        <w:t>Обеспечение правовых условий формирования, развития и обслуживания территорий, предназначенных для строительства и реконструкции преимущественно объектов коммунального и складского назначения, объектов предпринимательской деятельности главной целью которых является извлечение прибыли и сопутствующих объектов обслуживания.</w:t>
      </w:r>
    </w:p>
    <w:p w14:paraId="6D3C52DE" w14:textId="77777777" w:rsidR="00C62101" w:rsidRPr="005B4C89" w:rsidRDefault="00C62101" w:rsidP="00D8184C">
      <w:pPr>
        <w:spacing w:line="240" w:lineRule="auto"/>
        <w:ind w:firstLine="709"/>
        <w:rPr>
          <w:rFonts w:ascii="Times New Roman" w:hAnsi="Times New Roman" w:cs="Times New Roman"/>
        </w:rPr>
      </w:pPr>
      <w:r w:rsidRPr="005B4C8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2127"/>
        <w:gridCol w:w="4694"/>
        <w:gridCol w:w="850"/>
        <w:gridCol w:w="1984"/>
        <w:gridCol w:w="4379"/>
      </w:tblGrid>
      <w:tr w:rsidR="00AC0AC3" w:rsidRPr="005B4C89" w14:paraId="50825AFA" w14:textId="77777777" w:rsidTr="00AC0AC3">
        <w:trPr>
          <w:trHeight w:val="397"/>
          <w:tblHeader/>
        </w:trPr>
        <w:tc>
          <w:tcPr>
            <w:tcW w:w="14890" w:type="dxa"/>
            <w:gridSpan w:val="6"/>
            <w:tcBorders>
              <w:top w:val="nil"/>
              <w:left w:val="nil"/>
              <w:right w:val="nil"/>
            </w:tcBorders>
            <w:shd w:val="clear" w:color="auto" w:fill="auto"/>
            <w:vAlign w:val="center"/>
          </w:tcPr>
          <w:p w14:paraId="3E43F7B3" w14:textId="77777777" w:rsidR="00AC0AC3" w:rsidRPr="005B4C89" w:rsidRDefault="00AC0AC3" w:rsidP="00AC0AC3">
            <w:pPr>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П-3. Коммунально-складская зона</w:t>
            </w:r>
          </w:p>
        </w:tc>
      </w:tr>
      <w:tr w:rsidR="00875E61" w:rsidRPr="005B4C89" w14:paraId="1692D010" w14:textId="77777777" w:rsidTr="00AC0AC3">
        <w:trPr>
          <w:trHeight w:val="397"/>
          <w:tblHeader/>
        </w:trPr>
        <w:tc>
          <w:tcPr>
            <w:tcW w:w="7677" w:type="dxa"/>
            <w:gridSpan w:val="3"/>
            <w:shd w:val="clear" w:color="auto" w:fill="auto"/>
            <w:vAlign w:val="center"/>
          </w:tcPr>
          <w:p w14:paraId="33E91791" w14:textId="77777777" w:rsidR="00875E61" w:rsidRPr="005B4C89" w:rsidRDefault="00875E61" w:rsidP="00875E61">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Основные виды разрешенного использования</w:t>
            </w:r>
          </w:p>
        </w:tc>
        <w:tc>
          <w:tcPr>
            <w:tcW w:w="7213" w:type="dxa"/>
            <w:gridSpan w:val="3"/>
            <w:shd w:val="clear" w:color="auto" w:fill="auto"/>
            <w:vAlign w:val="center"/>
          </w:tcPr>
          <w:p w14:paraId="1039DAFD" w14:textId="77777777" w:rsidR="00875E61" w:rsidRPr="005B4C89" w:rsidRDefault="00875E61" w:rsidP="00875E61">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875E61" w:rsidRPr="005B4C89" w14:paraId="3554220A" w14:textId="77777777" w:rsidTr="00AC0AC3">
        <w:trPr>
          <w:trHeight w:val="281"/>
          <w:tblHeader/>
        </w:trPr>
        <w:tc>
          <w:tcPr>
            <w:tcW w:w="856" w:type="dxa"/>
            <w:shd w:val="clear" w:color="auto" w:fill="auto"/>
            <w:vAlign w:val="center"/>
          </w:tcPr>
          <w:p w14:paraId="1944B97A" w14:textId="77777777" w:rsidR="00875E61" w:rsidRPr="005B4C89" w:rsidRDefault="00875E61" w:rsidP="00875E6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lastRenderedPageBreak/>
              <w:t>Код *</w:t>
            </w:r>
          </w:p>
        </w:tc>
        <w:tc>
          <w:tcPr>
            <w:tcW w:w="2127" w:type="dxa"/>
            <w:shd w:val="clear" w:color="auto" w:fill="auto"/>
            <w:vAlign w:val="center"/>
          </w:tcPr>
          <w:p w14:paraId="7C8C319E" w14:textId="77777777" w:rsidR="00875E61" w:rsidRPr="005B4C89" w:rsidRDefault="00875E61" w:rsidP="00875E6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694" w:type="dxa"/>
            <w:shd w:val="clear" w:color="auto" w:fill="auto"/>
            <w:vAlign w:val="center"/>
          </w:tcPr>
          <w:p w14:paraId="2958725C" w14:textId="77777777" w:rsidR="00875E61" w:rsidRPr="005B4C89" w:rsidRDefault="00875E61" w:rsidP="00875E6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412805EB" w14:textId="77777777" w:rsidR="00875E61" w:rsidRPr="005B4C89" w:rsidRDefault="00875E61" w:rsidP="00875E6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shd w:val="clear" w:color="auto" w:fill="auto"/>
            <w:vAlign w:val="center"/>
          </w:tcPr>
          <w:p w14:paraId="3777E1B0" w14:textId="77777777" w:rsidR="00875E61" w:rsidRPr="005B4C89" w:rsidRDefault="00875E61" w:rsidP="00875E6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379" w:type="dxa"/>
            <w:shd w:val="clear" w:color="auto" w:fill="auto"/>
            <w:vAlign w:val="center"/>
          </w:tcPr>
          <w:p w14:paraId="0D19E433" w14:textId="77777777" w:rsidR="00875E61" w:rsidRPr="005B4C89" w:rsidRDefault="00875E61" w:rsidP="00875E6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tr w:rsidR="00875E61" w:rsidRPr="005B4C89" w14:paraId="5DC741B7" w14:textId="77777777" w:rsidTr="00875E61">
        <w:trPr>
          <w:trHeight w:val="281"/>
        </w:trPr>
        <w:tc>
          <w:tcPr>
            <w:tcW w:w="856" w:type="dxa"/>
            <w:vMerge w:val="restart"/>
            <w:shd w:val="clear" w:color="auto" w:fill="auto"/>
          </w:tcPr>
          <w:p w14:paraId="77AAA53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3.2.4</w:t>
            </w:r>
          </w:p>
        </w:tc>
        <w:tc>
          <w:tcPr>
            <w:tcW w:w="2127" w:type="dxa"/>
            <w:vMerge w:val="restart"/>
            <w:shd w:val="clear" w:color="auto" w:fill="auto"/>
          </w:tcPr>
          <w:p w14:paraId="6891D333"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Общежития</w:t>
            </w:r>
          </w:p>
        </w:tc>
        <w:tc>
          <w:tcPr>
            <w:tcW w:w="4694" w:type="dxa"/>
            <w:vMerge w:val="restart"/>
            <w:shd w:val="clear" w:color="auto" w:fill="auto"/>
          </w:tcPr>
          <w:p w14:paraId="3D6034A7"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w:t>
            </w:r>
            <w:hyperlink r:id="rId280" w:history="1">
              <w:r w:rsidRPr="005B4C89">
                <w:rPr>
                  <w:rFonts w:ascii="Times New Roman" w:eastAsiaTheme="minorHAnsi" w:hAnsi="Times New Roman" w:cs="Times New Roman"/>
                  <w:lang w:eastAsia="en-US"/>
                </w:rPr>
                <w:t>кодом 4.7</w:t>
              </w:r>
            </w:hyperlink>
          </w:p>
        </w:tc>
        <w:tc>
          <w:tcPr>
            <w:tcW w:w="850" w:type="dxa"/>
            <w:shd w:val="clear" w:color="auto" w:fill="auto"/>
          </w:tcPr>
          <w:p w14:paraId="2ED0BE70"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1926AB60"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7B894FC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5E61" w:rsidRPr="005B4C89" w14:paraId="69D3C0AF" w14:textId="77777777" w:rsidTr="00875E61">
        <w:trPr>
          <w:trHeight w:val="227"/>
        </w:trPr>
        <w:tc>
          <w:tcPr>
            <w:tcW w:w="856" w:type="dxa"/>
            <w:vMerge/>
            <w:shd w:val="clear" w:color="auto" w:fill="auto"/>
          </w:tcPr>
          <w:p w14:paraId="4030E604"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2EF50DCE"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0A1F7653"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40B0380"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65922BED"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379" w:type="dxa"/>
            <w:shd w:val="clear" w:color="auto" w:fill="auto"/>
          </w:tcPr>
          <w:p w14:paraId="33AC08A0"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5E61" w:rsidRPr="005B4C89" w14:paraId="65FD6FC4" w14:textId="77777777" w:rsidTr="00875E61">
        <w:trPr>
          <w:trHeight w:val="227"/>
        </w:trPr>
        <w:tc>
          <w:tcPr>
            <w:tcW w:w="856" w:type="dxa"/>
            <w:vMerge/>
            <w:shd w:val="clear" w:color="auto" w:fill="auto"/>
          </w:tcPr>
          <w:p w14:paraId="7B93DC40"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72758BEB"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2859C33"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AC624A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1E79B3A7"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3DEDC72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81"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82"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5E61" w:rsidRPr="005B4C89" w14:paraId="2FEA81C7" w14:textId="77777777" w:rsidTr="00875E61">
        <w:trPr>
          <w:trHeight w:val="132"/>
        </w:trPr>
        <w:tc>
          <w:tcPr>
            <w:tcW w:w="856" w:type="dxa"/>
            <w:vMerge/>
            <w:shd w:val="clear" w:color="auto" w:fill="auto"/>
          </w:tcPr>
          <w:p w14:paraId="46B59B2D"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400EF98B"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19882E6D"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869D8C7"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2FAE0137"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41717A4A"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96D448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lastRenderedPageBreak/>
              <w:t>размещение объектов гражданской обороны, за исключением объектов гражданской обороны, являющихся частями производственных зданий</w:t>
            </w:r>
          </w:p>
        </w:tc>
      </w:tr>
      <w:tr w:rsidR="00875E61" w:rsidRPr="005B4C89" w14:paraId="1E145DEC" w14:textId="77777777" w:rsidTr="00875E61">
        <w:trPr>
          <w:trHeight w:val="397"/>
        </w:trPr>
        <w:tc>
          <w:tcPr>
            <w:tcW w:w="856" w:type="dxa"/>
            <w:vMerge/>
            <w:shd w:val="clear" w:color="auto" w:fill="auto"/>
          </w:tcPr>
          <w:p w14:paraId="52817281"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4B129614"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23146797"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0D6DC07"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2DC3E00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4E75F3B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01A2A" w:rsidRPr="005B4C89" w14:paraId="5958E226" w14:textId="77777777" w:rsidTr="00875E61">
        <w:trPr>
          <w:trHeight w:val="397"/>
        </w:trPr>
        <w:tc>
          <w:tcPr>
            <w:tcW w:w="856" w:type="dxa"/>
            <w:vMerge w:val="restart"/>
            <w:shd w:val="clear" w:color="auto" w:fill="auto"/>
          </w:tcPr>
          <w:p w14:paraId="0E63EC6C"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3.3</w:t>
            </w:r>
          </w:p>
        </w:tc>
        <w:tc>
          <w:tcPr>
            <w:tcW w:w="2127" w:type="dxa"/>
            <w:vMerge w:val="restart"/>
            <w:shd w:val="clear" w:color="auto" w:fill="auto"/>
          </w:tcPr>
          <w:p w14:paraId="2A719BDD"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Бытовое обслуживание</w:t>
            </w:r>
          </w:p>
        </w:tc>
        <w:tc>
          <w:tcPr>
            <w:tcW w:w="4694" w:type="dxa"/>
            <w:vMerge w:val="restart"/>
            <w:shd w:val="clear" w:color="auto" w:fill="auto"/>
          </w:tcPr>
          <w:p w14:paraId="637542B4"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shd w:val="clear" w:color="auto" w:fill="auto"/>
          </w:tcPr>
          <w:p w14:paraId="248CCFEE"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49119D73"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43D22343" w14:textId="77777777" w:rsidR="00C01A2A" w:rsidRPr="005B4C89" w:rsidRDefault="00C01A2A" w:rsidP="00875E61">
            <w:pPr>
              <w:spacing w:after="0" w:line="240" w:lineRule="auto"/>
              <w:jc w:val="both"/>
              <w:rPr>
                <w:rFonts w:ascii="Times New Roman" w:hAnsi="Times New Roman" w:cs="Times New Roman"/>
              </w:rPr>
            </w:pPr>
          </w:p>
        </w:tc>
        <w:tc>
          <w:tcPr>
            <w:tcW w:w="4379" w:type="dxa"/>
            <w:shd w:val="clear" w:color="auto" w:fill="auto"/>
          </w:tcPr>
          <w:p w14:paraId="6F9F9D0D" w14:textId="77777777" w:rsidR="00C01A2A" w:rsidRPr="005B4C89" w:rsidRDefault="00C01A2A" w:rsidP="00E662E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83" w:history="1">
              <w:r w:rsidRPr="005B4C89">
                <w:rPr>
                  <w:rFonts w:ascii="Times New Roman" w:hAnsi="Times New Roman" w:cs="Times New Roman"/>
                </w:rPr>
                <w:t>кодами 2.7.2, 4.9</w:t>
              </w:r>
            </w:hyperlink>
          </w:p>
        </w:tc>
      </w:tr>
      <w:tr w:rsidR="00875E61" w:rsidRPr="005B4C89" w14:paraId="2D7F5D75" w14:textId="77777777" w:rsidTr="00875E61">
        <w:trPr>
          <w:trHeight w:val="397"/>
        </w:trPr>
        <w:tc>
          <w:tcPr>
            <w:tcW w:w="856" w:type="dxa"/>
            <w:vMerge/>
            <w:shd w:val="clear" w:color="auto" w:fill="auto"/>
          </w:tcPr>
          <w:p w14:paraId="41E8B155"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16E7E871"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694" w:type="dxa"/>
            <w:vMerge/>
            <w:shd w:val="clear" w:color="auto" w:fill="auto"/>
          </w:tcPr>
          <w:p w14:paraId="59CCF35E"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6A13F7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130C2AF9"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54D9402A"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w:t>
            </w:r>
            <w:r w:rsidRPr="005B4C89">
              <w:rPr>
                <w:rFonts w:ascii="Times New Roman" w:hAnsi="Times New Roman" w:cs="Times New Roman"/>
              </w:rPr>
              <w:lastRenderedPageBreak/>
              <w:t>части благоустройства территории, общественных туалетов</w:t>
            </w:r>
          </w:p>
        </w:tc>
      </w:tr>
      <w:tr w:rsidR="00875E61" w:rsidRPr="005B4C89" w14:paraId="037031FA" w14:textId="77777777" w:rsidTr="00875E61">
        <w:trPr>
          <w:trHeight w:val="306"/>
        </w:trPr>
        <w:tc>
          <w:tcPr>
            <w:tcW w:w="856" w:type="dxa"/>
            <w:vMerge w:val="restart"/>
            <w:shd w:val="clear" w:color="auto" w:fill="auto"/>
          </w:tcPr>
          <w:p w14:paraId="0A310EF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lastRenderedPageBreak/>
              <w:t>3.9.1</w:t>
            </w:r>
          </w:p>
        </w:tc>
        <w:tc>
          <w:tcPr>
            <w:tcW w:w="2127" w:type="dxa"/>
            <w:vMerge w:val="restart"/>
            <w:shd w:val="clear" w:color="auto" w:fill="auto"/>
          </w:tcPr>
          <w:p w14:paraId="171731A8"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Обеспечение деятельности в области гидрометеорологии и смежных с ней областях</w:t>
            </w:r>
          </w:p>
        </w:tc>
        <w:tc>
          <w:tcPr>
            <w:tcW w:w="4694" w:type="dxa"/>
            <w:vMerge w:val="restart"/>
            <w:shd w:val="clear" w:color="auto" w:fill="auto"/>
          </w:tcPr>
          <w:p w14:paraId="6FD8C867"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shd w:val="clear" w:color="auto" w:fill="auto"/>
          </w:tcPr>
          <w:p w14:paraId="6A8D1778"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41CA40C4"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072387CF"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91DB330"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5E61" w:rsidRPr="005B4C89" w14:paraId="2EF80678" w14:textId="77777777" w:rsidTr="00875E61">
        <w:trPr>
          <w:trHeight w:val="304"/>
        </w:trPr>
        <w:tc>
          <w:tcPr>
            <w:tcW w:w="856" w:type="dxa"/>
            <w:vMerge/>
            <w:shd w:val="clear" w:color="auto" w:fill="auto"/>
          </w:tcPr>
          <w:p w14:paraId="0239E8EA"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02A9091E"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9CF688B"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4EA6028"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7E778B2F"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4B23942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01A2A" w:rsidRPr="005B4C89" w14:paraId="24399DB5" w14:textId="77777777" w:rsidTr="00875E61">
        <w:trPr>
          <w:trHeight w:val="306"/>
        </w:trPr>
        <w:tc>
          <w:tcPr>
            <w:tcW w:w="856" w:type="dxa"/>
            <w:vMerge w:val="restart"/>
            <w:shd w:val="clear" w:color="auto" w:fill="auto"/>
          </w:tcPr>
          <w:p w14:paraId="7C1D030E"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3.9.2</w:t>
            </w:r>
          </w:p>
        </w:tc>
        <w:tc>
          <w:tcPr>
            <w:tcW w:w="2127" w:type="dxa"/>
            <w:vMerge w:val="restart"/>
            <w:shd w:val="clear" w:color="auto" w:fill="auto"/>
          </w:tcPr>
          <w:p w14:paraId="000B2BA6"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Проведение научных исследований</w:t>
            </w:r>
          </w:p>
        </w:tc>
        <w:tc>
          <w:tcPr>
            <w:tcW w:w="4694" w:type="dxa"/>
            <w:vMerge w:val="restart"/>
            <w:shd w:val="clear" w:color="auto" w:fill="auto"/>
          </w:tcPr>
          <w:p w14:paraId="479620A6"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и сооружений, предназначенных для проведения научных изысканий, исследований и разработок (научно-исследовательские и проектные институты, научные центры, инновационные центры, государственные академии наук, опытно-конструкторские центры, в том числе отраслевые)</w:t>
            </w:r>
          </w:p>
        </w:tc>
        <w:tc>
          <w:tcPr>
            <w:tcW w:w="850" w:type="dxa"/>
            <w:shd w:val="clear" w:color="auto" w:fill="auto"/>
          </w:tcPr>
          <w:p w14:paraId="656F53A0"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7AE80800"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3287D0E7" w14:textId="77777777" w:rsidR="00C01A2A" w:rsidRPr="005B4C89" w:rsidRDefault="00C01A2A" w:rsidP="00875E61">
            <w:pPr>
              <w:spacing w:after="0" w:line="240" w:lineRule="auto"/>
              <w:rPr>
                <w:rFonts w:ascii="Times New Roman" w:hAnsi="Times New Roman" w:cs="Times New Roman"/>
              </w:rPr>
            </w:pPr>
          </w:p>
        </w:tc>
        <w:tc>
          <w:tcPr>
            <w:tcW w:w="4379" w:type="dxa"/>
            <w:shd w:val="clear" w:color="auto" w:fill="auto"/>
          </w:tcPr>
          <w:p w14:paraId="1F65ECC9" w14:textId="77777777" w:rsidR="00C01A2A" w:rsidRPr="005B4C89" w:rsidRDefault="00C01A2A" w:rsidP="00E662E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84" w:history="1">
              <w:r w:rsidRPr="005B4C89">
                <w:rPr>
                  <w:rFonts w:ascii="Times New Roman" w:hAnsi="Times New Roman" w:cs="Times New Roman"/>
                </w:rPr>
                <w:t>кодами 2.7.2, 4.9</w:t>
              </w:r>
            </w:hyperlink>
          </w:p>
        </w:tc>
      </w:tr>
      <w:tr w:rsidR="00875E61" w:rsidRPr="005B4C89" w14:paraId="6238B965" w14:textId="77777777" w:rsidTr="00875E61">
        <w:trPr>
          <w:trHeight w:val="304"/>
        </w:trPr>
        <w:tc>
          <w:tcPr>
            <w:tcW w:w="856" w:type="dxa"/>
            <w:vMerge/>
            <w:shd w:val="clear" w:color="auto" w:fill="auto"/>
          </w:tcPr>
          <w:p w14:paraId="5163F58E"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02D02966"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6D0D53F"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491854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2DB3499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379" w:type="dxa"/>
            <w:shd w:val="clear" w:color="auto" w:fill="auto"/>
          </w:tcPr>
          <w:p w14:paraId="521A9E5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5E61" w:rsidRPr="005B4C89" w14:paraId="5DA564E9" w14:textId="77777777" w:rsidTr="00875E61">
        <w:trPr>
          <w:trHeight w:val="304"/>
        </w:trPr>
        <w:tc>
          <w:tcPr>
            <w:tcW w:w="856" w:type="dxa"/>
            <w:vMerge/>
            <w:shd w:val="clear" w:color="auto" w:fill="auto"/>
          </w:tcPr>
          <w:p w14:paraId="352D34C1"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224D9A85"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62DA1F5"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FAAEBF9"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0B2BA399"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242FED0A"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85"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86"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5E61" w:rsidRPr="005B4C89" w14:paraId="2510611E" w14:textId="77777777" w:rsidTr="00875E61">
        <w:trPr>
          <w:trHeight w:val="304"/>
        </w:trPr>
        <w:tc>
          <w:tcPr>
            <w:tcW w:w="856" w:type="dxa"/>
            <w:vMerge/>
            <w:shd w:val="clear" w:color="auto" w:fill="auto"/>
          </w:tcPr>
          <w:p w14:paraId="2D1D150A"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4FBCE4AB"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C9D4B44"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95D2CB2"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66887CF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1D2EAA1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240A541"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5E61" w:rsidRPr="005B4C89" w14:paraId="1783A16B" w14:textId="77777777" w:rsidTr="00875E61">
        <w:trPr>
          <w:trHeight w:val="304"/>
        </w:trPr>
        <w:tc>
          <w:tcPr>
            <w:tcW w:w="856" w:type="dxa"/>
            <w:vMerge/>
            <w:shd w:val="clear" w:color="auto" w:fill="auto"/>
          </w:tcPr>
          <w:p w14:paraId="006A7FB6"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10B22B5B"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E360B6B"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A60C02F"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0CB97EAA"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433D08B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w:t>
            </w:r>
            <w:r w:rsidRPr="005B4C89">
              <w:rPr>
                <w:rFonts w:ascii="Times New Roman" w:hAnsi="Times New Roman" w:cs="Times New Roman"/>
              </w:rPr>
              <w:lastRenderedPageBreak/>
              <w:t>указателей, применяемых как составные части благоустройства территории, общественных туалетов</w:t>
            </w:r>
          </w:p>
        </w:tc>
      </w:tr>
      <w:tr w:rsidR="00C01A2A" w:rsidRPr="005B4C89" w14:paraId="44269461" w14:textId="77777777" w:rsidTr="00875E61">
        <w:trPr>
          <w:trHeight w:val="306"/>
        </w:trPr>
        <w:tc>
          <w:tcPr>
            <w:tcW w:w="856" w:type="dxa"/>
            <w:vMerge w:val="restart"/>
            <w:shd w:val="clear" w:color="auto" w:fill="auto"/>
          </w:tcPr>
          <w:p w14:paraId="2FD454B2"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lastRenderedPageBreak/>
              <w:t>3.9.3</w:t>
            </w:r>
          </w:p>
        </w:tc>
        <w:tc>
          <w:tcPr>
            <w:tcW w:w="2127" w:type="dxa"/>
            <w:vMerge w:val="restart"/>
            <w:shd w:val="clear" w:color="auto" w:fill="auto"/>
          </w:tcPr>
          <w:p w14:paraId="7FC20DCC"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Проведение научных испытаний</w:t>
            </w:r>
          </w:p>
        </w:tc>
        <w:tc>
          <w:tcPr>
            <w:tcW w:w="4694" w:type="dxa"/>
            <w:vMerge w:val="restart"/>
            <w:shd w:val="clear" w:color="auto" w:fill="auto"/>
          </w:tcPr>
          <w:p w14:paraId="529842D8"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и сооружений для проведения изысканий, испытаний опытных промышленных образцов, для размещения организаций, осуществляющих научные изыскания, исследования и разработки, научные и селекционные работы, ведение сельского и лесного хозяйства для получения ценных с научной точки зрения образцов растительного и животного мира</w:t>
            </w:r>
          </w:p>
        </w:tc>
        <w:tc>
          <w:tcPr>
            <w:tcW w:w="850" w:type="dxa"/>
            <w:shd w:val="clear" w:color="auto" w:fill="auto"/>
          </w:tcPr>
          <w:p w14:paraId="36493C80"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32A2C0C9"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28CAA108" w14:textId="77777777" w:rsidR="00C01A2A" w:rsidRPr="005B4C89" w:rsidRDefault="00C01A2A" w:rsidP="00875E61">
            <w:pPr>
              <w:spacing w:after="0" w:line="240" w:lineRule="auto"/>
              <w:jc w:val="both"/>
              <w:rPr>
                <w:rFonts w:ascii="Times New Roman" w:hAnsi="Times New Roman" w:cs="Times New Roman"/>
              </w:rPr>
            </w:pPr>
          </w:p>
        </w:tc>
        <w:tc>
          <w:tcPr>
            <w:tcW w:w="4379" w:type="dxa"/>
            <w:shd w:val="clear" w:color="auto" w:fill="auto"/>
          </w:tcPr>
          <w:p w14:paraId="00908AB9" w14:textId="77777777" w:rsidR="00C01A2A" w:rsidRPr="005B4C89" w:rsidRDefault="00C01A2A" w:rsidP="00E662E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87" w:history="1">
              <w:r w:rsidRPr="005B4C89">
                <w:rPr>
                  <w:rFonts w:ascii="Times New Roman" w:hAnsi="Times New Roman" w:cs="Times New Roman"/>
                </w:rPr>
                <w:t>кодами 2.7.2, 4.9</w:t>
              </w:r>
            </w:hyperlink>
          </w:p>
        </w:tc>
      </w:tr>
      <w:tr w:rsidR="00875E61" w:rsidRPr="005B4C89" w14:paraId="46B385CE" w14:textId="77777777" w:rsidTr="00875E61">
        <w:trPr>
          <w:trHeight w:val="304"/>
        </w:trPr>
        <w:tc>
          <w:tcPr>
            <w:tcW w:w="856" w:type="dxa"/>
            <w:vMerge/>
            <w:shd w:val="clear" w:color="auto" w:fill="auto"/>
          </w:tcPr>
          <w:p w14:paraId="1717176C"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6BEA426E"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50358A5"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C6C6DF6"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26C33CCD"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2B00546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88"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89"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5E61" w:rsidRPr="005B4C89" w14:paraId="32C3176D" w14:textId="77777777" w:rsidTr="00875E61">
        <w:trPr>
          <w:trHeight w:val="304"/>
        </w:trPr>
        <w:tc>
          <w:tcPr>
            <w:tcW w:w="856" w:type="dxa"/>
            <w:vMerge/>
            <w:shd w:val="clear" w:color="auto" w:fill="auto"/>
          </w:tcPr>
          <w:p w14:paraId="7021101E"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3F743866"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8A4714D"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79B856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6.9</w:t>
            </w:r>
          </w:p>
        </w:tc>
        <w:tc>
          <w:tcPr>
            <w:tcW w:w="1984" w:type="dxa"/>
            <w:shd w:val="clear" w:color="auto" w:fill="auto"/>
          </w:tcPr>
          <w:p w14:paraId="745A29A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Склады</w:t>
            </w:r>
          </w:p>
        </w:tc>
        <w:tc>
          <w:tcPr>
            <w:tcW w:w="4379" w:type="dxa"/>
            <w:shd w:val="clear" w:color="auto" w:fill="auto"/>
          </w:tcPr>
          <w:p w14:paraId="41FD701E"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w:t>
            </w:r>
            <w:r w:rsidRPr="005B4C89">
              <w:rPr>
                <w:rFonts w:ascii="Times New Roman" w:hAnsi="Times New Roman" w:cs="Times New Roman"/>
              </w:rPr>
              <w:lastRenderedPageBreak/>
              <w:t>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75E61" w:rsidRPr="005B4C89" w14:paraId="740E22DB" w14:textId="77777777" w:rsidTr="00875E61">
        <w:trPr>
          <w:trHeight w:val="304"/>
        </w:trPr>
        <w:tc>
          <w:tcPr>
            <w:tcW w:w="856" w:type="dxa"/>
            <w:vMerge/>
            <w:shd w:val="clear" w:color="auto" w:fill="auto"/>
          </w:tcPr>
          <w:p w14:paraId="016672FD"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525604D6"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9047709"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B576BC9"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73CEDDDA"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6221DA3F"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7BE8C0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5E61" w:rsidRPr="005B4C89" w14:paraId="5B2B8710" w14:textId="77777777" w:rsidTr="00875E61">
        <w:trPr>
          <w:trHeight w:val="304"/>
        </w:trPr>
        <w:tc>
          <w:tcPr>
            <w:tcW w:w="856" w:type="dxa"/>
            <w:vMerge/>
            <w:shd w:val="clear" w:color="auto" w:fill="auto"/>
          </w:tcPr>
          <w:p w14:paraId="5D5C2E9B"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3474E4AC"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37577B3"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C7DC001"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0F3BC620"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032C725A"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5E61" w:rsidRPr="005B4C89" w14:paraId="791C63E6" w14:textId="77777777" w:rsidTr="00875E61">
        <w:trPr>
          <w:trHeight w:val="306"/>
        </w:trPr>
        <w:tc>
          <w:tcPr>
            <w:tcW w:w="856" w:type="dxa"/>
            <w:vMerge w:val="restart"/>
            <w:shd w:val="clear" w:color="auto" w:fill="auto"/>
          </w:tcPr>
          <w:p w14:paraId="2FE95CA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4.9.1.1</w:t>
            </w:r>
          </w:p>
        </w:tc>
        <w:tc>
          <w:tcPr>
            <w:tcW w:w="2127" w:type="dxa"/>
            <w:vMerge w:val="restart"/>
            <w:shd w:val="clear" w:color="auto" w:fill="auto"/>
          </w:tcPr>
          <w:p w14:paraId="2693B24E"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Заправка транспортных средств</w:t>
            </w:r>
          </w:p>
        </w:tc>
        <w:tc>
          <w:tcPr>
            <w:tcW w:w="4694" w:type="dxa"/>
            <w:vMerge w:val="restart"/>
            <w:shd w:val="clear" w:color="auto" w:fill="auto"/>
          </w:tcPr>
          <w:p w14:paraId="0B2C330E"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39AF55F6"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168188D9"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026BB571"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w:t>
            </w:r>
            <w:r w:rsidRPr="005B4C89">
              <w:rPr>
                <w:rFonts w:ascii="Times New Roman" w:hAnsi="Times New Roman" w:cs="Times New Roman"/>
              </w:rPr>
              <w:lastRenderedPageBreak/>
              <w:t>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5E61" w:rsidRPr="005B4C89" w14:paraId="386B9D60" w14:textId="77777777" w:rsidTr="00875E61">
        <w:trPr>
          <w:trHeight w:val="304"/>
        </w:trPr>
        <w:tc>
          <w:tcPr>
            <w:tcW w:w="856" w:type="dxa"/>
            <w:vMerge/>
            <w:shd w:val="clear" w:color="auto" w:fill="auto"/>
          </w:tcPr>
          <w:p w14:paraId="51316312"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6EB28553"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1B1AE8C"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8821231"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2100B9C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33E3777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5E61" w:rsidRPr="005B4C89" w14:paraId="09785BDF" w14:textId="77777777" w:rsidTr="00875E61">
        <w:trPr>
          <w:trHeight w:val="306"/>
        </w:trPr>
        <w:tc>
          <w:tcPr>
            <w:tcW w:w="856" w:type="dxa"/>
            <w:vMerge w:val="restart"/>
            <w:shd w:val="clear" w:color="auto" w:fill="auto"/>
          </w:tcPr>
          <w:p w14:paraId="138130BD"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4.9.1.2</w:t>
            </w:r>
          </w:p>
        </w:tc>
        <w:tc>
          <w:tcPr>
            <w:tcW w:w="2127" w:type="dxa"/>
            <w:vMerge w:val="restart"/>
            <w:shd w:val="clear" w:color="auto" w:fill="auto"/>
          </w:tcPr>
          <w:p w14:paraId="5E37735D"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Обеспечение дорожного отдыха</w:t>
            </w:r>
          </w:p>
        </w:tc>
        <w:tc>
          <w:tcPr>
            <w:tcW w:w="4694" w:type="dxa"/>
            <w:vMerge w:val="restart"/>
            <w:shd w:val="clear" w:color="auto" w:fill="auto"/>
          </w:tcPr>
          <w:p w14:paraId="1051932D"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2487D767"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0A5F4AC9"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04C4B5A0"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w:t>
            </w:r>
            <w:r w:rsidRPr="005B4C89">
              <w:rPr>
                <w:rFonts w:ascii="Times New Roman" w:hAnsi="Times New Roman" w:cs="Times New Roman"/>
              </w:rPr>
              <w:lastRenderedPageBreak/>
              <w:t>техники, сооружений, необходимых для сбора и плавки снега)</w:t>
            </w:r>
          </w:p>
        </w:tc>
      </w:tr>
      <w:tr w:rsidR="00875E61" w:rsidRPr="005B4C89" w14:paraId="4EEBD9F8" w14:textId="77777777" w:rsidTr="00875E61">
        <w:trPr>
          <w:trHeight w:val="304"/>
        </w:trPr>
        <w:tc>
          <w:tcPr>
            <w:tcW w:w="856" w:type="dxa"/>
            <w:vMerge/>
            <w:shd w:val="clear" w:color="auto" w:fill="auto"/>
          </w:tcPr>
          <w:p w14:paraId="69693BF2"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052DAD20"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45761EB"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7543E2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25E21AF7"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6E314EA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4A3E74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5E61" w:rsidRPr="005B4C89" w14:paraId="41204322" w14:textId="77777777" w:rsidTr="00875E61">
        <w:trPr>
          <w:trHeight w:val="304"/>
        </w:trPr>
        <w:tc>
          <w:tcPr>
            <w:tcW w:w="856" w:type="dxa"/>
            <w:vMerge/>
            <w:shd w:val="clear" w:color="auto" w:fill="auto"/>
          </w:tcPr>
          <w:p w14:paraId="4915D6D6"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65DF9E1D"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EC1BE96"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9B96A96"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593B047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4827FCF6"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5E61" w:rsidRPr="005B4C89" w14:paraId="72C35ED4" w14:textId="77777777" w:rsidTr="00875E61">
        <w:trPr>
          <w:trHeight w:val="306"/>
        </w:trPr>
        <w:tc>
          <w:tcPr>
            <w:tcW w:w="856" w:type="dxa"/>
            <w:vMerge w:val="restart"/>
            <w:shd w:val="clear" w:color="auto" w:fill="auto"/>
          </w:tcPr>
          <w:p w14:paraId="0DBC3A0F"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4.9.1.3</w:t>
            </w:r>
          </w:p>
        </w:tc>
        <w:tc>
          <w:tcPr>
            <w:tcW w:w="2127" w:type="dxa"/>
            <w:vMerge w:val="restart"/>
            <w:shd w:val="clear" w:color="auto" w:fill="auto"/>
          </w:tcPr>
          <w:p w14:paraId="090C089A"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Автомобильные мойки</w:t>
            </w:r>
          </w:p>
        </w:tc>
        <w:tc>
          <w:tcPr>
            <w:tcW w:w="4694" w:type="dxa"/>
            <w:vMerge w:val="restart"/>
            <w:shd w:val="clear" w:color="auto" w:fill="auto"/>
          </w:tcPr>
          <w:p w14:paraId="2DB2A36F"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автомобильных моек, а также размещение магазинов сопутствующей торговли</w:t>
            </w:r>
          </w:p>
        </w:tc>
        <w:tc>
          <w:tcPr>
            <w:tcW w:w="850" w:type="dxa"/>
            <w:shd w:val="clear" w:color="auto" w:fill="auto"/>
          </w:tcPr>
          <w:p w14:paraId="3934A899" w14:textId="77777777" w:rsidR="00875E61" w:rsidRPr="005B4C89" w:rsidRDefault="00875E61" w:rsidP="00875E61">
            <w:pPr>
              <w:spacing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3434D62A"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Предоставление коммунальных услуг </w:t>
            </w:r>
          </w:p>
        </w:tc>
        <w:tc>
          <w:tcPr>
            <w:tcW w:w="4379" w:type="dxa"/>
            <w:shd w:val="clear" w:color="auto" w:fill="auto"/>
          </w:tcPr>
          <w:p w14:paraId="6A08E844"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w:t>
            </w:r>
            <w:r w:rsidRPr="005B4C89">
              <w:rPr>
                <w:rFonts w:ascii="Times New Roman" w:eastAsiaTheme="minorHAnsi" w:hAnsi="Times New Roman" w:cs="Times New Roman"/>
                <w:lang w:eastAsia="en-US"/>
              </w:rPr>
              <w:lastRenderedPageBreak/>
              <w:t xml:space="preserve">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875E61" w:rsidRPr="005B4C89" w14:paraId="39C62503" w14:textId="77777777" w:rsidTr="00875E61">
        <w:trPr>
          <w:trHeight w:val="304"/>
        </w:trPr>
        <w:tc>
          <w:tcPr>
            <w:tcW w:w="856" w:type="dxa"/>
            <w:vMerge/>
            <w:shd w:val="clear" w:color="auto" w:fill="auto"/>
          </w:tcPr>
          <w:p w14:paraId="4C19DAF5"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16F1D13B"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5F4914F"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2776B7A"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5A62F0C0"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20BACFE4"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5E61" w:rsidRPr="005B4C89" w14:paraId="365750F0" w14:textId="77777777" w:rsidTr="00875E61">
        <w:trPr>
          <w:trHeight w:val="306"/>
        </w:trPr>
        <w:tc>
          <w:tcPr>
            <w:tcW w:w="856" w:type="dxa"/>
            <w:vMerge w:val="restart"/>
            <w:shd w:val="clear" w:color="auto" w:fill="auto"/>
          </w:tcPr>
          <w:p w14:paraId="0186AD00"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4.9.1.4</w:t>
            </w:r>
          </w:p>
        </w:tc>
        <w:tc>
          <w:tcPr>
            <w:tcW w:w="2127" w:type="dxa"/>
            <w:vMerge w:val="restart"/>
            <w:shd w:val="clear" w:color="auto" w:fill="auto"/>
          </w:tcPr>
          <w:p w14:paraId="26A7825D"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Ремонт автомобилей</w:t>
            </w:r>
          </w:p>
        </w:tc>
        <w:tc>
          <w:tcPr>
            <w:tcW w:w="4694" w:type="dxa"/>
            <w:vMerge w:val="restart"/>
            <w:shd w:val="clear" w:color="auto" w:fill="auto"/>
          </w:tcPr>
          <w:p w14:paraId="0340E775"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850" w:type="dxa"/>
            <w:shd w:val="clear" w:color="auto" w:fill="auto"/>
          </w:tcPr>
          <w:p w14:paraId="6BFC1EEC" w14:textId="77777777" w:rsidR="00875E61" w:rsidRPr="005B4C89" w:rsidRDefault="00875E61" w:rsidP="00875E61">
            <w:pPr>
              <w:spacing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423B3AC3"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Предоставление коммунальных услуг </w:t>
            </w:r>
          </w:p>
        </w:tc>
        <w:tc>
          <w:tcPr>
            <w:tcW w:w="4379" w:type="dxa"/>
            <w:shd w:val="clear" w:color="auto" w:fill="auto"/>
          </w:tcPr>
          <w:p w14:paraId="754A16BD"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875E61" w:rsidRPr="005B4C89" w14:paraId="5F9DAF75" w14:textId="77777777" w:rsidTr="00875E61">
        <w:trPr>
          <w:trHeight w:val="304"/>
        </w:trPr>
        <w:tc>
          <w:tcPr>
            <w:tcW w:w="856" w:type="dxa"/>
            <w:vMerge/>
            <w:shd w:val="clear" w:color="auto" w:fill="auto"/>
          </w:tcPr>
          <w:p w14:paraId="4EC8DFD4"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0B3F9D4A"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281C81F"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7E7157E"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2730608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05F33DF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5E61" w:rsidRPr="005B4C89" w14:paraId="35DD4E0F" w14:textId="77777777" w:rsidTr="00875E61">
        <w:trPr>
          <w:trHeight w:val="306"/>
        </w:trPr>
        <w:tc>
          <w:tcPr>
            <w:tcW w:w="856" w:type="dxa"/>
            <w:shd w:val="clear" w:color="auto" w:fill="auto"/>
          </w:tcPr>
          <w:p w14:paraId="3F60FD36"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2127" w:type="dxa"/>
            <w:shd w:val="clear" w:color="auto" w:fill="auto"/>
          </w:tcPr>
          <w:p w14:paraId="06DED511"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Предоставление коммунальных услуг</w:t>
            </w:r>
          </w:p>
        </w:tc>
        <w:tc>
          <w:tcPr>
            <w:tcW w:w="4694" w:type="dxa"/>
            <w:shd w:val="clear" w:color="auto" w:fill="auto"/>
          </w:tcPr>
          <w:p w14:paraId="2DA0957D"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0493AB9D"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302B594A"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0A0D28A7"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01A2A" w:rsidRPr="005B4C89" w14:paraId="19904FA0" w14:textId="77777777" w:rsidTr="00875E61">
        <w:trPr>
          <w:trHeight w:val="306"/>
        </w:trPr>
        <w:tc>
          <w:tcPr>
            <w:tcW w:w="856" w:type="dxa"/>
            <w:vMerge w:val="restart"/>
            <w:shd w:val="clear" w:color="auto" w:fill="auto"/>
          </w:tcPr>
          <w:p w14:paraId="0608628E"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3.1.2</w:t>
            </w:r>
          </w:p>
        </w:tc>
        <w:tc>
          <w:tcPr>
            <w:tcW w:w="2127" w:type="dxa"/>
            <w:vMerge w:val="restart"/>
            <w:shd w:val="clear" w:color="auto" w:fill="auto"/>
          </w:tcPr>
          <w:p w14:paraId="0AB9918B"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Административные здания организаций, обеспечивающих предоставление коммунальных услуг</w:t>
            </w:r>
          </w:p>
        </w:tc>
        <w:tc>
          <w:tcPr>
            <w:tcW w:w="4694" w:type="dxa"/>
            <w:vMerge w:val="restart"/>
            <w:shd w:val="clear" w:color="auto" w:fill="auto"/>
          </w:tcPr>
          <w:p w14:paraId="0C113E91"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предназначенных для приема физических и юридических лиц в связи с предоставлением им коммунальных услуг</w:t>
            </w:r>
          </w:p>
        </w:tc>
        <w:tc>
          <w:tcPr>
            <w:tcW w:w="850" w:type="dxa"/>
            <w:shd w:val="clear" w:color="auto" w:fill="auto"/>
          </w:tcPr>
          <w:p w14:paraId="0C99F594"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096EEB63"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7F48E66A" w14:textId="77777777" w:rsidR="00C01A2A" w:rsidRPr="005B4C89" w:rsidRDefault="00C01A2A" w:rsidP="00875E61">
            <w:pPr>
              <w:spacing w:after="0" w:line="240" w:lineRule="auto"/>
              <w:rPr>
                <w:rFonts w:ascii="Times New Roman" w:hAnsi="Times New Roman" w:cs="Times New Roman"/>
              </w:rPr>
            </w:pPr>
          </w:p>
        </w:tc>
        <w:tc>
          <w:tcPr>
            <w:tcW w:w="4379" w:type="dxa"/>
            <w:shd w:val="clear" w:color="auto" w:fill="auto"/>
          </w:tcPr>
          <w:p w14:paraId="2ABC6C37" w14:textId="77777777" w:rsidR="00C01A2A" w:rsidRPr="005B4C89" w:rsidRDefault="00C01A2A" w:rsidP="00E662E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w:t>
            </w:r>
            <w:r w:rsidRPr="005B4C89">
              <w:rPr>
                <w:rFonts w:ascii="Times New Roman" w:hAnsi="Times New Roman" w:cs="Times New Roman"/>
              </w:rPr>
              <w:lastRenderedPageBreak/>
              <w:t xml:space="preserve">использования с </w:t>
            </w:r>
            <w:hyperlink r:id="rId290" w:history="1">
              <w:r w:rsidRPr="005B4C89">
                <w:rPr>
                  <w:rFonts w:ascii="Times New Roman" w:hAnsi="Times New Roman" w:cs="Times New Roman"/>
                </w:rPr>
                <w:t>кодами 2.7.2, 4.9</w:t>
              </w:r>
            </w:hyperlink>
          </w:p>
        </w:tc>
      </w:tr>
      <w:tr w:rsidR="00875E61" w:rsidRPr="005B4C89" w14:paraId="1C370804" w14:textId="77777777" w:rsidTr="00875E61">
        <w:trPr>
          <w:trHeight w:val="304"/>
        </w:trPr>
        <w:tc>
          <w:tcPr>
            <w:tcW w:w="856" w:type="dxa"/>
            <w:vMerge/>
            <w:shd w:val="clear" w:color="auto" w:fill="auto"/>
          </w:tcPr>
          <w:p w14:paraId="504B7834"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7A4F3CE0"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CDF6359"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0F31E7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79E523A8"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6695CF1A"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5E61" w:rsidRPr="005B4C89" w14:paraId="7C787817" w14:textId="77777777" w:rsidTr="00875E61">
        <w:trPr>
          <w:trHeight w:val="304"/>
        </w:trPr>
        <w:tc>
          <w:tcPr>
            <w:tcW w:w="856" w:type="dxa"/>
            <w:vMerge/>
            <w:shd w:val="clear" w:color="auto" w:fill="auto"/>
          </w:tcPr>
          <w:p w14:paraId="063B46B1"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2B13A17C"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B26D9D4"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C7F744F"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109DA97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0B7AAE2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91"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92"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5E61" w:rsidRPr="005B4C89" w14:paraId="0285099C" w14:textId="77777777" w:rsidTr="00875E61">
        <w:trPr>
          <w:trHeight w:val="304"/>
        </w:trPr>
        <w:tc>
          <w:tcPr>
            <w:tcW w:w="856" w:type="dxa"/>
            <w:vMerge/>
            <w:shd w:val="clear" w:color="auto" w:fill="auto"/>
          </w:tcPr>
          <w:p w14:paraId="34A40DB5"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14AE9C44"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9ADA96F"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649BAC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35901C2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749490D4"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w:t>
            </w:r>
            <w:r w:rsidRPr="005B4C89">
              <w:rPr>
                <w:rFonts w:ascii="Times New Roman" w:hAnsi="Times New Roman" w:cs="Times New Roman"/>
              </w:rPr>
              <w:lastRenderedPageBreak/>
              <w:t>сооружений, информационных щитов и указателей, применяемых как составные части благоустройства территории, общественных туалетов</w:t>
            </w:r>
          </w:p>
        </w:tc>
      </w:tr>
      <w:tr w:rsidR="00C01A2A" w:rsidRPr="005B4C89" w14:paraId="0BD18634" w14:textId="77777777" w:rsidTr="00875E61">
        <w:trPr>
          <w:trHeight w:val="306"/>
        </w:trPr>
        <w:tc>
          <w:tcPr>
            <w:tcW w:w="856" w:type="dxa"/>
            <w:vMerge w:val="restart"/>
            <w:shd w:val="clear" w:color="auto" w:fill="auto"/>
          </w:tcPr>
          <w:p w14:paraId="44CE4B10"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lastRenderedPageBreak/>
              <w:t>3.2.3</w:t>
            </w:r>
          </w:p>
        </w:tc>
        <w:tc>
          <w:tcPr>
            <w:tcW w:w="2127" w:type="dxa"/>
            <w:vMerge w:val="restart"/>
            <w:shd w:val="clear" w:color="auto" w:fill="auto"/>
          </w:tcPr>
          <w:p w14:paraId="392270CB"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Оказание услуг связи</w:t>
            </w:r>
          </w:p>
        </w:tc>
        <w:tc>
          <w:tcPr>
            <w:tcW w:w="4694" w:type="dxa"/>
            <w:vMerge w:val="restart"/>
            <w:shd w:val="clear" w:color="auto" w:fill="auto"/>
          </w:tcPr>
          <w:p w14:paraId="794DED44"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850" w:type="dxa"/>
            <w:shd w:val="clear" w:color="auto" w:fill="auto"/>
          </w:tcPr>
          <w:p w14:paraId="3D943B85"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7ABC33DB"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211E50E5" w14:textId="77777777" w:rsidR="00C01A2A" w:rsidRPr="005B4C89" w:rsidRDefault="00C01A2A" w:rsidP="00875E61">
            <w:pPr>
              <w:spacing w:after="0" w:line="240" w:lineRule="auto"/>
              <w:jc w:val="both"/>
              <w:rPr>
                <w:rFonts w:ascii="Times New Roman" w:hAnsi="Times New Roman" w:cs="Times New Roman"/>
              </w:rPr>
            </w:pPr>
          </w:p>
        </w:tc>
        <w:tc>
          <w:tcPr>
            <w:tcW w:w="4379" w:type="dxa"/>
            <w:shd w:val="clear" w:color="auto" w:fill="auto"/>
          </w:tcPr>
          <w:p w14:paraId="2312303E" w14:textId="77777777" w:rsidR="00C01A2A" w:rsidRPr="005B4C89" w:rsidRDefault="00C01A2A" w:rsidP="00E662E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93" w:history="1">
              <w:r w:rsidRPr="005B4C89">
                <w:rPr>
                  <w:rFonts w:ascii="Times New Roman" w:hAnsi="Times New Roman" w:cs="Times New Roman"/>
                </w:rPr>
                <w:t>кодами 2.7.2, 4.9</w:t>
              </w:r>
            </w:hyperlink>
          </w:p>
        </w:tc>
      </w:tr>
      <w:tr w:rsidR="00875E61" w:rsidRPr="005B4C89" w14:paraId="06D72EFA" w14:textId="77777777" w:rsidTr="00875E61">
        <w:trPr>
          <w:trHeight w:val="304"/>
        </w:trPr>
        <w:tc>
          <w:tcPr>
            <w:tcW w:w="856" w:type="dxa"/>
            <w:vMerge/>
            <w:shd w:val="clear" w:color="auto" w:fill="auto"/>
          </w:tcPr>
          <w:p w14:paraId="00163DE7"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7051858E"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27D9319"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680E699"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3A1B3E1F"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422B0121"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5E61" w:rsidRPr="005B4C89" w14:paraId="3ECDF6F9" w14:textId="77777777" w:rsidTr="00875E61">
        <w:trPr>
          <w:trHeight w:val="304"/>
        </w:trPr>
        <w:tc>
          <w:tcPr>
            <w:tcW w:w="856" w:type="dxa"/>
            <w:vMerge/>
            <w:shd w:val="clear" w:color="auto" w:fill="auto"/>
          </w:tcPr>
          <w:p w14:paraId="0831D416"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7AA20A5C"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574585E"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B6EEC2F"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79679F56"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1758A566"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w:t>
            </w:r>
            <w:r w:rsidRPr="005B4C89">
              <w:rPr>
                <w:rFonts w:ascii="Times New Roman" w:hAnsi="Times New Roman" w:cs="Times New Roman"/>
              </w:rPr>
              <w:lastRenderedPageBreak/>
              <w:t xml:space="preserve">предусмотренных видами разрешенного использования с </w:t>
            </w:r>
            <w:hyperlink r:id="rId294"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95"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5E61" w:rsidRPr="005B4C89" w14:paraId="005F4478" w14:textId="77777777" w:rsidTr="00875E61">
        <w:trPr>
          <w:trHeight w:val="304"/>
        </w:trPr>
        <w:tc>
          <w:tcPr>
            <w:tcW w:w="856" w:type="dxa"/>
            <w:vMerge/>
            <w:shd w:val="clear" w:color="auto" w:fill="auto"/>
          </w:tcPr>
          <w:p w14:paraId="7E887BC8"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550192E1"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86C98E1"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931D318"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477C140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7E189E30"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179953F"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5E61" w:rsidRPr="005B4C89" w14:paraId="4F8DFCCE" w14:textId="77777777" w:rsidTr="00875E61">
        <w:trPr>
          <w:trHeight w:val="304"/>
        </w:trPr>
        <w:tc>
          <w:tcPr>
            <w:tcW w:w="856" w:type="dxa"/>
            <w:vMerge/>
            <w:shd w:val="clear" w:color="auto" w:fill="auto"/>
          </w:tcPr>
          <w:p w14:paraId="61D25402"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5CEDB535"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64D8A5F"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7C2295E"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3EB9C03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77108367"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5E61" w:rsidRPr="005B4C89" w14:paraId="121C4C87" w14:textId="77777777" w:rsidTr="00875E61">
        <w:trPr>
          <w:trHeight w:val="306"/>
        </w:trPr>
        <w:tc>
          <w:tcPr>
            <w:tcW w:w="856" w:type="dxa"/>
            <w:vMerge w:val="restart"/>
            <w:shd w:val="clear" w:color="auto" w:fill="auto"/>
          </w:tcPr>
          <w:p w14:paraId="15284461"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2.7.1</w:t>
            </w:r>
          </w:p>
        </w:tc>
        <w:tc>
          <w:tcPr>
            <w:tcW w:w="2127" w:type="dxa"/>
            <w:vMerge w:val="restart"/>
            <w:shd w:val="clear" w:color="auto" w:fill="auto"/>
          </w:tcPr>
          <w:p w14:paraId="44D3F309"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Хранение автотранспорта</w:t>
            </w:r>
          </w:p>
        </w:tc>
        <w:tc>
          <w:tcPr>
            <w:tcW w:w="4694" w:type="dxa"/>
            <w:vMerge w:val="restart"/>
            <w:shd w:val="clear" w:color="auto" w:fill="auto"/>
          </w:tcPr>
          <w:p w14:paraId="121F8A25" w14:textId="77777777" w:rsidR="00875E61" w:rsidRPr="005B4C89" w:rsidRDefault="00E662E7"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5B4C89">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296" w:history="1">
              <w:r w:rsidRPr="005B4C89">
                <w:rPr>
                  <w:rFonts w:ascii="Times New Roman" w:hAnsi="Times New Roman" w:cs="Times New Roman"/>
                </w:rPr>
                <w:t>кодами 2.7.2, 4.9</w:t>
              </w:r>
            </w:hyperlink>
          </w:p>
        </w:tc>
        <w:tc>
          <w:tcPr>
            <w:tcW w:w="850" w:type="dxa"/>
            <w:shd w:val="clear" w:color="auto" w:fill="auto"/>
          </w:tcPr>
          <w:p w14:paraId="5F037A2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lastRenderedPageBreak/>
              <w:t>3.1.1</w:t>
            </w:r>
          </w:p>
        </w:tc>
        <w:tc>
          <w:tcPr>
            <w:tcW w:w="1984" w:type="dxa"/>
            <w:shd w:val="clear" w:color="auto" w:fill="auto"/>
          </w:tcPr>
          <w:p w14:paraId="23729D76"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7F0F8989"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w:t>
            </w:r>
            <w:r w:rsidRPr="005B4C89">
              <w:rPr>
                <w:rFonts w:ascii="Times New Roman" w:hAnsi="Times New Roman" w:cs="Times New Roman"/>
              </w:rPr>
              <w:lastRenderedPageBreak/>
              <w:t>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5E61" w:rsidRPr="005B4C89" w14:paraId="553C8F28" w14:textId="77777777" w:rsidTr="00875E61">
        <w:trPr>
          <w:trHeight w:val="304"/>
        </w:trPr>
        <w:tc>
          <w:tcPr>
            <w:tcW w:w="856" w:type="dxa"/>
            <w:vMerge/>
            <w:shd w:val="clear" w:color="auto" w:fill="auto"/>
          </w:tcPr>
          <w:p w14:paraId="62B07EFA"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280435E8"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494CD23"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B8E98F9"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488F5974"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3E679E8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83A077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5E61" w:rsidRPr="005B4C89" w14:paraId="5935B948" w14:textId="77777777" w:rsidTr="00875E61">
        <w:trPr>
          <w:trHeight w:val="304"/>
        </w:trPr>
        <w:tc>
          <w:tcPr>
            <w:tcW w:w="856" w:type="dxa"/>
            <w:vMerge/>
            <w:shd w:val="clear" w:color="auto" w:fill="auto"/>
          </w:tcPr>
          <w:p w14:paraId="0F4CDD35"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12CEEE68"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79CCF71"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5CEFCB7"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30C1CA14"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157233B1"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01A2A" w:rsidRPr="005B4C89" w14:paraId="6504E6F4" w14:textId="77777777" w:rsidTr="00875E61">
        <w:trPr>
          <w:trHeight w:val="306"/>
        </w:trPr>
        <w:tc>
          <w:tcPr>
            <w:tcW w:w="856" w:type="dxa"/>
            <w:vMerge w:val="restart"/>
            <w:shd w:val="clear" w:color="auto" w:fill="auto"/>
          </w:tcPr>
          <w:p w14:paraId="7D11F0E5"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6.7</w:t>
            </w:r>
          </w:p>
        </w:tc>
        <w:tc>
          <w:tcPr>
            <w:tcW w:w="2127" w:type="dxa"/>
            <w:vMerge w:val="restart"/>
            <w:shd w:val="clear" w:color="auto" w:fill="auto"/>
          </w:tcPr>
          <w:p w14:paraId="3453770E" w14:textId="77777777" w:rsidR="00C01A2A" w:rsidRPr="005B4C89" w:rsidRDefault="00C01A2A" w:rsidP="00875E61">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Энергетика</w:t>
            </w:r>
          </w:p>
        </w:tc>
        <w:tc>
          <w:tcPr>
            <w:tcW w:w="4694" w:type="dxa"/>
            <w:vMerge w:val="restart"/>
            <w:shd w:val="clear" w:color="auto" w:fill="auto"/>
          </w:tcPr>
          <w:p w14:paraId="010B234A" w14:textId="77777777" w:rsidR="00C01A2A" w:rsidRPr="005B4C89" w:rsidRDefault="00C01A2A" w:rsidP="00875E61">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гидроэнергетики, </w:t>
            </w:r>
            <w:r w:rsidRPr="005B4C89">
              <w:rPr>
                <w:rFonts w:ascii="Times New Roman" w:hAnsi="Times New Roman" w:cs="Times New Roman"/>
              </w:rPr>
              <w:lastRenderedPageBreak/>
              <w:t>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shd w:val="clear" w:color="auto" w:fill="auto"/>
          </w:tcPr>
          <w:p w14:paraId="23558123"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lastRenderedPageBreak/>
              <w:t>2.7.1</w:t>
            </w:r>
          </w:p>
        </w:tc>
        <w:tc>
          <w:tcPr>
            <w:tcW w:w="1984" w:type="dxa"/>
            <w:shd w:val="clear" w:color="auto" w:fill="auto"/>
          </w:tcPr>
          <w:p w14:paraId="2247D87C"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 xml:space="preserve">Хранение </w:t>
            </w:r>
            <w:r w:rsidRPr="005B4C89">
              <w:rPr>
                <w:rFonts w:ascii="Times New Roman" w:hAnsi="Times New Roman" w:cs="Times New Roman"/>
              </w:rPr>
              <w:lastRenderedPageBreak/>
              <w:t>автотранспорта</w:t>
            </w:r>
          </w:p>
          <w:p w14:paraId="3948D7F0" w14:textId="77777777" w:rsidR="00C01A2A" w:rsidRPr="005B4C89" w:rsidRDefault="00C01A2A" w:rsidP="00875E61">
            <w:pPr>
              <w:spacing w:after="0" w:line="240" w:lineRule="auto"/>
              <w:jc w:val="both"/>
              <w:rPr>
                <w:rFonts w:ascii="Times New Roman" w:hAnsi="Times New Roman" w:cs="Times New Roman"/>
              </w:rPr>
            </w:pPr>
          </w:p>
        </w:tc>
        <w:tc>
          <w:tcPr>
            <w:tcW w:w="4379" w:type="dxa"/>
            <w:shd w:val="clear" w:color="auto" w:fill="auto"/>
          </w:tcPr>
          <w:p w14:paraId="3A90EDF0" w14:textId="77777777" w:rsidR="00C01A2A" w:rsidRPr="005B4C89" w:rsidRDefault="00C01A2A" w:rsidP="00E662E7">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отдельно стоящих и </w:t>
            </w:r>
            <w:r w:rsidRPr="005B4C89">
              <w:rPr>
                <w:rFonts w:ascii="Times New Roman" w:hAnsi="Times New Roman" w:cs="Times New Roman"/>
              </w:rPr>
              <w:lastRenderedPageBreak/>
              <w:t xml:space="preserve">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297" w:history="1">
              <w:r w:rsidRPr="005B4C89">
                <w:rPr>
                  <w:rFonts w:ascii="Times New Roman" w:hAnsi="Times New Roman" w:cs="Times New Roman"/>
                </w:rPr>
                <w:t>кодами 2.7.2, 4.9</w:t>
              </w:r>
            </w:hyperlink>
          </w:p>
        </w:tc>
      </w:tr>
      <w:tr w:rsidR="00875E61" w:rsidRPr="005B4C89" w14:paraId="448FB701" w14:textId="77777777" w:rsidTr="00875E61">
        <w:trPr>
          <w:trHeight w:val="304"/>
        </w:trPr>
        <w:tc>
          <w:tcPr>
            <w:tcW w:w="856" w:type="dxa"/>
            <w:vMerge/>
            <w:shd w:val="clear" w:color="auto" w:fill="auto"/>
          </w:tcPr>
          <w:p w14:paraId="081D0585"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5C6981DA"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6A76D6C"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01DB148"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3E270A52"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7AC3CCA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5E61" w:rsidRPr="005B4C89" w14:paraId="77FF47AC" w14:textId="77777777" w:rsidTr="00875E61">
        <w:trPr>
          <w:trHeight w:val="304"/>
        </w:trPr>
        <w:tc>
          <w:tcPr>
            <w:tcW w:w="856" w:type="dxa"/>
            <w:vMerge/>
            <w:shd w:val="clear" w:color="auto" w:fill="auto"/>
          </w:tcPr>
          <w:p w14:paraId="586C7701"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541E52CE"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A5B82D4"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3B6B844"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63C7B37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7F3D9162"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298"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299"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5E61" w:rsidRPr="005B4C89" w14:paraId="015F3C13" w14:textId="77777777" w:rsidTr="00875E61">
        <w:trPr>
          <w:trHeight w:val="304"/>
        </w:trPr>
        <w:tc>
          <w:tcPr>
            <w:tcW w:w="856" w:type="dxa"/>
            <w:vMerge/>
            <w:shd w:val="clear" w:color="auto" w:fill="auto"/>
          </w:tcPr>
          <w:p w14:paraId="176D810E"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5EFCBB65"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0ADEC35"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B4B70EA"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28379BA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785BE714"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8BCE30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5E61" w:rsidRPr="005B4C89" w14:paraId="53B01385" w14:textId="77777777" w:rsidTr="00875E61">
        <w:trPr>
          <w:trHeight w:val="304"/>
        </w:trPr>
        <w:tc>
          <w:tcPr>
            <w:tcW w:w="856" w:type="dxa"/>
            <w:vMerge/>
            <w:shd w:val="clear" w:color="auto" w:fill="auto"/>
          </w:tcPr>
          <w:p w14:paraId="3D9049FE"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63736BBD"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DF92E7D"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B7962C7"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3ACF3F50"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3BBCC3C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5E61" w:rsidRPr="005B4C89" w14:paraId="66CC1403" w14:textId="77777777" w:rsidTr="00875E61">
        <w:trPr>
          <w:trHeight w:val="306"/>
        </w:trPr>
        <w:tc>
          <w:tcPr>
            <w:tcW w:w="856" w:type="dxa"/>
            <w:vMerge w:val="restart"/>
            <w:shd w:val="clear" w:color="auto" w:fill="auto"/>
          </w:tcPr>
          <w:p w14:paraId="24E9A7D0"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6.8</w:t>
            </w:r>
          </w:p>
        </w:tc>
        <w:tc>
          <w:tcPr>
            <w:tcW w:w="2127" w:type="dxa"/>
            <w:vMerge w:val="restart"/>
            <w:shd w:val="clear" w:color="auto" w:fill="auto"/>
          </w:tcPr>
          <w:p w14:paraId="32D7AFE1"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Связь</w:t>
            </w:r>
          </w:p>
        </w:tc>
        <w:tc>
          <w:tcPr>
            <w:tcW w:w="4694" w:type="dxa"/>
            <w:vMerge w:val="restart"/>
            <w:shd w:val="clear" w:color="auto" w:fill="auto"/>
          </w:tcPr>
          <w:p w14:paraId="178311FF"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00" w:history="1">
              <w:r w:rsidRPr="005B4C89">
                <w:rPr>
                  <w:rFonts w:ascii="Times New Roman" w:eastAsiaTheme="minorHAnsi" w:hAnsi="Times New Roman" w:cs="Times New Roman"/>
                  <w:lang w:eastAsia="en-US"/>
                </w:rPr>
                <w:t>кодами 3.1.1</w:t>
              </w:r>
            </w:hyperlink>
            <w:r w:rsidRPr="005B4C89">
              <w:rPr>
                <w:rFonts w:ascii="Times New Roman" w:eastAsiaTheme="minorHAnsi" w:hAnsi="Times New Roman" w:cs="Times New Roman"/>
                <w:lang w:eastAsia="en-US"/>
              </w:rPr>
              <w:t xml:space="preserve">, </w:t>
            </w:r>
            <w:hyperlink r:id="rId301" w:history="1">
              <w:r w:rsidRPr="005B4C89">
                <w:rPr>
                  <w:rFonts w:ascii="Times New Roman" w:eastAsiaTheme="minorHAnsi" w:hAnsi="Times New Roman" w:cs="Times New Roman"/>
                  <w:lang w:eastAsia="en-US"/>
                </w:rPr>
                <w:t>3.2.3</w:t>
              </w:r>
            </w:hyperlink>
          </w:p>
        </w:tc>
        <w:tc>
          <w:tcPr>
            <w:tcW w:w="850" w:type="dxa"/>
            <w:shd w:val="clear" w:color="auto" w:fill="auto"/>
          </w:tcPr>
          <w:p w14:paraId="1A56338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lastRenderedPageBreak/>
              <w:t>3.1.1</w:t>
            </w:r>
          </w:p>
        </w:tc>
        <w:tc>
          <w:tcPr>
            <w:tcW w:w="1984" w:type="dxa"/>
            <w:shd w:val="clear" w:color="auto" w:fill="auto"/>
          </w:tcPr>
          <w:p w14:paraId="7802F430"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245EE03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w:t>
            </w:r>
            <w:r w:rsidRPr="005B4C89">
              <w:rPr>
                <w:rFonts w:ascii="Times New Roman" w:hAnsi="Times New Roman" w:cs="Times New Roman"/>
              </w:rPr>
              <w:lastRenderedPageBreak/>
              <w:t>стоянок, гаражей и мастерских для обслуживания уборочной и аварийной техники, сооружений, необходимых для сбора и плавки снега)</w:t>
            </w:r>
          </w:p>
        </w:tc>
      </w:tr>
      <w:tr w:rsidR="00875E61" w:rsidRPr="005B4C89" w14:paraId="5F20120F" w14:textId="77777777" w:rsidTr="00875E61">
        <w:trPr>
          <w:trHeight w:val="304"/>
        </w:trPr>
        <w:tc>
          <w:tcPr>
            <w:tcW w:w="856" w:type="dxa"/>
            <w:vMerge/>
            <w:shd w:val="clear" w:color="auto" w:fill="auto"/>
          </w:tcPr>
          <w:p w14:paraId="3E28B139"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3A23B465"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6CC549F"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7D707A4"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3F4CFB0A"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07478E0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02"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03"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5E61" w:rsidRPr="005B4C89" w14:paraId="52FD481F" w14:textId="77777777" w:rsidTr="00875E61">
        <w:trPr>
          <w:trHeight w:val="304"/>
        </w:trPr>
        <w:tc>
          <w:tcPr>
            <w:tcW w:w="856" w:type="dxa"/>
            <w:vMerge/>
            <w:shd w:val="clear" w:color="auto" w:fill="auto"/>
          </w:tcPr>
          <w:p w14:paraId="6C61A4C9"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78FB9CF7"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7C1A9F0"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BA13FE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441DEB2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4AD2BCF0"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1A71C81"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5E61" w:rsidRPr="005B4C89" w14:paraId="4E8C650F" w14:textId="77777777" w:rsidTr="00875E61">
        <w:trPr>
          <w:trHeight w:val="304"/>
        </w:trPr>
        <w:tc>
          <w:tcPr>
            <w:tcW w:w="856" w:type="dxa"/>
            <w:vMerge/>
            <w:shd w:val="clear" w:color="auto" w:fill="auto"/>
          </w:tcPr>
          <w:p w14:paraId="59C49D22"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66CD1351"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46AEED4"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559242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77CC4CD8"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73ACFDAA"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w:t>
            </w:r>
            <w:r w:rsidRPr="005B4C89">
              <w:rPr>
                <w:rFonts w:ascii="Times New Roman" w:hAnsi="Times New Roman" w:cs="Times New Roman"/>
              </w:rPr>
              <w:lastRenderedPageBreak/>
              <w:t>указателей, применяемых как составные части благоустройства территории, общественных туалетов</w:t>
            </w:r>
          </w:p>
        </w:tc>
      </w:tr>
      <w:tr w:rsidR="00C01A2A" w:rsidRPr="005B4C89" w14:paraId="05F8869F" w14:textId="77777777" w:rsidTr="00875E61">
        <w:trPr>
          <w:trHeight w:val="304"/>
        </w:trPr>
        <w:tc>
          <w:tcPr>
            <w:tcW w:w="856" w:type="dxa"/>
            <w:vMerge w:val="restart"/>
            <w:shd w:val="clear" w:color="auto" w:fill="auto"/>
          </w:tcPr>
          <w:p w14:paraId="7B0DC57D"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lastRenderedPageBreak/>
              <w:t>6.9</w:t>
            </w:r>
          </w:p>
        </w:tc>
        <w:tc>
          <w:tcPr>
            <w:tcW w:w="2127" w:type="dxa"/>
            <w:vMerge w:val="restart"/>
            <w:shd w:val="clear" w:color="auto" w:fill="auto"/>
          </w:tcPr>
          <w:p w14:paraId="5A5E52D5"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Склад</w:t>
            </w:r>
          </w:p>
        </w:tc>
        <w:tc>
          <w:tcPr>
            <w:tcW w:w="4694" w:type="dxa"/>
            <w:vMerge w:val="restart"/>
            <w:shd w:val="clear" w:color="auto" w:fill="auto"/>
          </w:tcPr>
          <w:p w14:paraId="6F9C8A1F"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850" w:type="dxa"/>
            <w:shd w:val="clear" w:color="auto" w:fill="auto"/>
          </w:tcPr>
          <w:p w14:paraId="636BB1CF"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3591376E"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1F0839A6" w14:textId="77777777" w:rsidR="00C01A2A" w:rsidRPr="005B4C89" w:rsidRDefault="00C01A2A" w:rsidP="00875E61">
            <w:pPr>
              <w:spacing w:after="0" w:line="240" w:lineRule="auto"/>
              <w:rPr>
                <w:rFonts w:ascii="Times New Roman" w:hAnsi="Times New Roman" w:cs="Times New Roman"/>
              </w:rPr>
            </w:pPr>
          </w:p>
        </w:tc>
        <w:tc>
          <w:tcPr>
            <w:tcW w:w="4379" w:type="dxa"/>
            <w:shd w:val="clear" w:color="auto" w:fill="auto"/>
          </w:tcPr>
          <w:p w14:paraId="1998621C" w14:textId="77777777" w:rsidR="00C01A2A" w:rsidRPr="005B4C89" w:rsidRDefault="00C01A2A" w:rsidP="00E662E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04" w:history="1">
              <w:r w:rsidRPr="005B4C89">
                <w:rPr>
                  <w:rFonts w:ascii="Times New Roman" w:hAnsi="Times New Roman" w:cs="Times New Roman"/>
                </w:rPr>
                <w:t>кодами 2.7.2, 4.9</w:t>
              </w:r>
            </w:hyperlink>
          </w:p>
        </w:tc>
      </w:tr>
      <w:tr w:rsidR="00875E61" w:rsidRPr="005B4C89" w14:paraId="3468B1DF" w14:textId="77777777" w:rsidTr="00875E61">
        <w:trPr>
          <w:trHeight w:val="304"/>
        </w:trPr>
        <w:tc>
          <w:tcPr>
            <w:tcW w:w="856" w:type="dxa"/>
            <w:vMerge/>
            <w:shd w:val="clear" w:color="auto" w:fill="auto"/>
          </w:tcPr>
          <w:p w14:paraId="2A5128F3"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069CCC0C"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84C8CB3"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BBE8C8A"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182257F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78962DD1"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5E61" w:rsidRPr="005B4C89" w14:paraId="2B6FD14B" w14:textId="77777777" w:rsidTr="00875E61">
        <w:trPr>
          <w:trHeight w:val="304"/>
        </w:trPr>
        <w:tc>
          <w:tcPr>
            <w:tcW w:w="856" w:type="dxa"/>
            <w:vMerge/>
            <w:shd w:val="clear" w:color="auto" w:fill="auto"/>
          </w:tcPr>
          <w:p w14:paraId="2F7C9719"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59BD60D0"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137F762"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B1A530D"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4.1</w:t>
            </w:r>
          </w:p>
        </w:tc>
        <w:tc>
          <w:tcPr>
            <w:tcW w:w="1984" w:type="dxa"/>
            <w:shd w:val="clear" w:color="auto" w:fill="auto"/>
          </w:tcPr>
          <w:p w14:paraId="6BF0FB80"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Деловое управление</w:t>
            </w:r>
          </w:p>
        </w:tc>
        <w:tc>
          <w:tcPr>
            <w:tcW w:w="4379" w:type="dxa"/>
            <w:shd w:val="clear" w:color="auto" w:fill="auto"/>
          </w:tcPr>
          <w:p w14:paraId="16ED5F5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w:t>
            </w:r>
            <w:r w:rsidRPr="005B4C89">
              <w:rPr>
                <w:rFonts w:ascii="Times New Roman" w:hAnsi="Times New Roman" w:cs="Times New Roman"/>
              </w:rPr>
              <w:lastRenderedPageBreak/>
              <w:t>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r>
      <w:tr w:rsidR="00875E61" w:rsidRPr="005B4C89" w14:paraId="69A2D678" w14:textId="77777777" w:rsidTr="00875E61">
        <w:trPr>
          <w:trHeight w:val="304"/>
        </w:trPr>
        <w:tc>
          <w:tcPr>
            <w:tcW w:w="856" w:type="dxa"/>
            <w:vMerge/>
            <w:shd w:val="clear" w:color="auto" w:fill="auto"/>
          </w:tcPr>
          <w:p w14:paraId="7BBCFCAA"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1C35FE78"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E700D0C"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BB15BD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2E1C9F0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1B0D55D7"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05"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06"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5E61" w:rsidRPr="005B4C89" w14:paraId="74C18350" w14:textId="77777777" w:rsidTr="00875E61">
        <w:trPr>
          <w:trHeight w:val="304"/>
        </w:trPr>
        <w:tc>
          <w:tcPr>
            <w:tcW w:w="856" w:type="dxa"/>
            <w:vMerge/>
            <w:shd w:val="clear" w:color="auto" w:fill="auto"/>
          </w:tcPr>
          <w:p w14:paraId="270AB0BB"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602AC86E"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457FD46"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E9C540D"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6E514698"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3F0E272F"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D021A8E"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5E61" w:rsidRPr="005B4C89" w14:paraId="1AA49132" w14:textId="77777777" w:rsidTr="00875E61">
        <w:trPr>
          <w:trHeight w:val="304"/>
        </w:trPr>
        <w:tc>
          <w:tcPr>
            <w:tcW w:w="856" w:type="dxa"/>
            <w:vMerge/>
            <w:shd w:val="clear" w:color="auto" w:fill="auto"/>
          </w:tcPr>
          <w:p w14:paraId="3ED78A13"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6DD8D809"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2E4C902"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E000F6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335B5BFA"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52E447D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w:t>
            </w:r>
            <w:r w:rsidRPr="005B4C89">
              <w:rPr>
                <w:rFonts w:ascii="Times New Roman" w:hAnsi="Times New Roman" w:cs="Times New Roman"/>
              </w:rPr>
              <w:lastRenderedPageBreak/>
              <w:t>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5E61" w:rsidRPr="005B4C89" w14:paraId="4CDFFEA2" w14:textId="77777777" w:rsidTr="00875E61">
        <w:trPr>
          <w:trHeight w:val="304"/>
        </w:trPr>
        <w:tc>
          <w:tcPr>
            <w:tcW w:w="856" w:type="dxa"/>
            <w:shd w:val="clear" w:color="auto" w:fill="auto"/>
          </w:tcPr>
          <w:p w14:paraId="3662E456"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lastRenderedPageBreak/>
              <w:t>6.9.1</w:t>
            </w:r>
          </w:p>
        </w:tc>
        <w:tc>
          <w:tcPr>
            <w:tcW w:w="2127" w:type="dxa"/>
            <w:shd w:val="clear" w:color="auto" w:fill="auto"/>
          </w:tcPr>
          <w:p w14:paraId="0ADE816D"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Складские площадки</w:t>
            </w:r>
          </w:p>
        </w:tc>
        <w:tc>
          <w:tcPr>
            <w:tcW w:w="4694" w:type="dxa"/>
            <w:shd w:val="clear" w:color="auto" w:fill="auto"/>
          </w:tcPr>
          <w:p w14:paraId="1517DF55"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Временное хранение, распределение и перевалка грузов (за исключением хранения стратегических запасов) на открытом воздухе</w:t>
            </w:r>
          </w:p>
        </w:tc>
        <w:tc>
          <w:tcPr>
            <w:tcW w:w="7213" w:type="dxa"/>
            <w:gridSpan w:val="3"/>
            <w:shd w:val="clear" w:color="auto" w:fill="auto"/>
          </w:tcPr>
          <w:p w14:paraId="4FDF8436" w14:textId="77777777" w:rsidR="00875E61" w:rsidRPr="005B4C89" w:rsidRDefault="00875E61" w:rsidP="00875E61">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C01A2A" w:rsidRPr="005B4C89" w14:paraId="1B0F6714" w14:textId="77777777" w:rsidTr="00875E61">
        <w:trPr>
          <w:trHeight w:val="306"/>
        </w:trPr>
        <w:tc>
          <w:tcPr>
            <w:tcW w:w="856" w:type="dxa"/>
            <w:vMerge w:val="restart"/>
            <w:shd w:val="clear" w:color="auto" w:fill="auto"/>
          </w:tcPr>
          <w:p w14:paraId="48385FB9"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3.10.1</w:t>
            </w:r>
          </w:p>
        </w:tc>
        <w:tc>
          <w:tcPr>
            <w:tcW w:w="2127" w:type="dxa"/>
            <w:vMerge w:val="restart"/>
            <w:shd w:val="clear" w:color="auto" w:fill="auto"/>
          </w:tcPr>
          <w:p w14:paraId="35BD1200"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Амбулаторное ветеринарное обслуживание</w:t>
            </w:r>
          </w:p>
        </w:tc>
        <w:tc>
          <w:tcPr>
            <w:tcW w:w="4694" w:type="dxa"/>
            <w:vMerge w:val="restart"/>
            <w:shd w:val="clear" w:color="auto" w:fill="auto"/>
          </w:tcPr>
          <w:p w14:paraId="31686304"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оказания ветеринарных услуг без содержания животных</w:t>
            </w:r>
          </w:p>
        </w:tc>
        <w:tc>
          <w:tcPr>
            <w:tcW w:w="850" w:type="dxa"/>
            <w:shd w:val="clear" w:color="auto" w:fill="auto"/>
          </w:tcPr>
          <w:p w14:paraId="0CAB6234"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25E31EE3"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1524B492" w14:textId="77777777" w:rsidR="00C01A2A" w:rsidRPr="005B4C89" w:rsidRDefault="00C01A2A" w:rsidP="00875E61">
            <w:pPr>
              <w:spacing w:after="0" w:line="240" w:lineRule="auto"/>
              <w:rPr>
                <w:rFonts w:ascii="Times New Roman" w:hAnsi="Times New Roman" w:cs="Times New Roman"/>
              </w:rPr>
            </w:pPr>
          </w:p>
        </w:tc>
        <w:tc>
          <w:tcPr>
            <w:tcW w:w="4379" w:type="dxa"/>
            <w:shd w:val="clear" w:color="auto" w:fill="auto"/>
          </w:tcPr>
          <w:p w14:paraId="3C30112B" w14:textId="77777777" w:rsidR="00C01A2A" w:rsidRPr="005B4C89" w:rsidRDefault="00C01A2A" w:rsidP="00E662E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07" w:history="1">
              <w:r w:rsidRPr="005B4C89">
                <w:rPr>
                  <w:rFonts w:ascii="Times New Roman" w:hAnsi="Times New Roman" w:cs="Times New Roman"/>
                </w:rPr>
                <w:t>кодами 2.7.2, 4.9</w:t>
              </w:r>
            </w:hyperlink>
          </w:p>
        </w:tc>
      </w:tr>
      <w:tr w:rsidR="00875E61" w:rsidRPr="005B4C89" w14:paraId="732CC2ED" w14:textId="77777777" w:rsidTr="00875E61">
        <w:trPr>
          <w:trHeight w:val="304"/>
        </w:trPr>
        <w:tc>
          <w:tcPr>
            <w:tcW w:w="856" w:type="dxa"/>
            <w:vMerge/>
            <w:shd w:val="clear" w:color="auto" w:fill="auto"/>
          </w:tcPr>
          <w:p w14:paraId="38F2368B"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3F2348E4"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7B016DD"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969F36D"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00AC7FF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74B587EF"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5E61" w:rsidRPr="005B4C89" w14:paraId="4F481CDE" w14:textId="77777777" w:rsidTr="00875E61">
        <w:trPr>
          <w:trHeight w:val="304"/>
        </w:trPr>
        <w:tc>
          <w:tcPr>
            <w:tcW w:w="856" w:type="dxa"/>
            <w:vMerge/>
            <w:shd w:val="clear" w:color="auto" w:fill="auto"/>
          </w:tcPr>
          <w:p w14:paraId="173EE115"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624D9428"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5399ED8"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E8F95E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05771CD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459AD826"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p w14:paraId="6062F46E" w14:textId="77777777" w:rsidR="00A41314" w:rsidRPr="005B4C89" w:rsidRDefault="00A41314" w:rsidP="00875E61">
            <w:pPr>
              <w:spacing w:after="0" w:line="240" w:lineRule="auto"/>
              <w:rPr>
                <w:rFonts w:ascii="Times New Roman" w:hAnsi="Times New Roman" w:cs="Times New Roman"/>
              </w:rPr>
            </w:pPr>
          </w:p>
        </w:tc>
      </w:tr>
      <w:tr w:rsidR="00C01A2A" w:rsidRPr="005B4C89" w14:paraId="68F5D443" w14:textId="77777777" w:rsidTr="00875E61">
        <w:trPr>
          <w:trHeight w:val="306"/>
        </w:trPr>
        <w:tc>
          <w:tcPr>
            <w:tcW w:w="856" w:type="dxa"/>
            <w:vMerge w:val="restart"/>
            <w:shd w:val="clear" w:color="auto" w:fill="auto"/>
          </w:tcPr>
          <w:p w14:paraId="1C88429F"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2127" w:type="dxa"/>
            <w:vMerge w:val="restart"/>
            <w:shd w:val="clear" w:color="auto" w:fill="auto"/>
          </w:tcPr>
          <w:p w14:paraId="32709CAA"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Обеспечение внутреннего правопорядка</w:t>
            </w:r>
          </w:p>
        </w:tc>
        <w:tc>
          <w:tcPr>
            <w:tcW w:w="4694" w:type="dxa"/>
            <w:vMerge w:val="restart"/>
            <w:shd w:val="clear" w:color="auto" w:fill="auto"/>
          </w:tcPr>
          <w:p w14:paraId="2536E380"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5C272C0"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4FB91401"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0A41458E"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05160E3D" w14:textId="77777777" w:rsidR="00C01A2A" w:rsidRPr="005B4C89" w:rsidRDefault="00C01A2A" w:rsidP="00875E61">
            <w:pPr>
              <w:spacing w:after="0" w:line="240" w:lineRule="auto"/>
              <w:jc w:val="both"/>
              <w:rPr>
                <w:rFonts w:ascii="Times New Roman" w:hAnsi="Times New Roman" w:cs="Times New Roman"/>
              </w:rPr>
            </w:pPr>
          </w:p>
        </w:tc>
        <w:tc>
          <w:tcPr>
            <w:tcW w:w="4379" w:type="dxa"/>
            <w:shd w:val="clear" w:color="auto" w:fill="auto"/>
          </w:tcPr>
          <w:p w14:paraId="3A2CEFBC" w14:textId="77777777" w:rsidR="00C01A2A" w:rsidRPr="005B4C89" w:rsidRDefault="00C01A2A" w:rsidP="00E662E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08" w:history="1">
              <w:r w:rsidRPr="005B4C89">
                <w:rPr>
                  <w:rFonts w:ascii="Times New Roman" w:hAnsi="Times New Roman" w:cs="Times New Roman"/>
                </w:rPr>
                <w:t>кодами 2.7.2, 4.9</w:t>
              </w:r>
            </w:hyperlink>
          </w:p>
        </w:tc>
      </w:tr>
      <w:tr w:rsidR="00875E61" w:rsidRPr="005B4C89" w14:paraId="74EE327A" w14:textId="77777777" w:rsidTr="00875E61">
        <w:trPr>
          <w:trHeight w:val="304"/>
        </w:trPr>
        <w:tc>
          <w:tcPr>
            <w:tcW w:w="856" w:type="dxa"/>
            <w:vMerge/>
            <w:shd w:val="clear" w:color="auto" w:fill="auto"/>
          </w:tcPr>
          <w:p w14:paraId="39DD0DCB"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7066FD75"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A16741B"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A70FA5E"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2B41915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0D724C8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w:t>
            </w:r>
            <w:r w:rsidRPr="005B4C89">
              <w:rPr>
                <w:rFonts w:ascii="Times New Roman" w:hAnsi="Times New Roman" w:cs="Times New Roman"/>
              </w:rPr>
              <w:lastRenderedPageBreak/>
              <w:t>обслуживания уборочной и аварийной техники, сооружений, необходимых для сбора и плавки снега)</w:t>
            </w:r>
          </w:p>
        </w:tc>
      </w:tr>
      <w:tr w:rsidR="00875E61" w:rsidRPr="005B4C89" w14:paraId="67D4FEF1" w14:textId="77777777" w:rsidTr="00875E61">
        <w:trPr>
          <w:trHeight w:val="304"/>
        </w:trPr>
        <w:tc>
          <w:tcPr>
            <w:tcW w:w="856" w:type="dxa"/>
            <w:vMerge/>
            <w:shd w:val="clear" w:color="auto" w:fill="auto"/>
          </w:tcPr>
          <w:p w14:paraId="711359F2"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0E6E7AD9"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F6B99E5"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DFBAF79"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5B878128"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7872D151"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09"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10"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5E61" w:rsidRPr="005B4C89" w14:paraId="384E84D4" w14:textId="77777777" w:rsidTr="00875E61">
        <w:trPr>
          <w:trHeight w:val="304"/>
        </w:trPr>
        <w:tc>
          <w:tcPr>
            <w:tcW w:w="856" w:type="dxa"/>
            <w:vMerge/>
            <w:shd w:val="clear" w:color="auto" w:fill="auto"/>
          </w:tcPr>
          <w:p w14:paraId="714560C1"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0D9DB9F6"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6F3D0EE"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2A32E01"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5.1.3</w:t>
            </w:r>
          </w:p>
        </w:tc>
        <w:tc>
          <w:tcPr>
            <w:tcW w:w="1984" w:type="dxa"/>
            <w:shd w:val="clear" w:color="auto" w:fill="auto"/>
          </w:tcPr>
          <w:p w14:paraId="4928936F"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Площадки для занятий спортом</w:t>
            </w:r>
          </w:p>
        </w:tc>
        <w:tc>
          <w:tcPr>
            <w:tcW w:w="4379" w:type="dxa"/>
            <w:shd w:val="clear" w:color="auto" w:fill="auto"/>
          </w:tcPr>
          <w:p w14:paraId="34ACF69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p w14:paraId="6A7C296F" w14:textId="77777777" w:rsidR="00A41314" w:rsidRPr="005B4C89" w:rsidRDefault="00A41314" w:rsidP="00875E61">
            <w:pPr>
              <w:spacing w:after="0" w:line="240" w:lineRule="auto"/>
              <w:rPr>
                <w:rFonts w:ascii="Times New Roman" w:hAnsi="Times New Roman" w:cs="Times New Roman"/>
              </w:rPr>
            </w:pPr>
          </w:p>
        </w:tc>
      </w:tr>
      <w:tr w:rsidR="00875E61" w:rsidRPr="005B4C89" w14:paraId="087FA341" w14:textId="77777777" w:rsidTr="00875E61">
        <w:trPr>
          <w:trHeight w:val="304"/>
        </w:trPr>
        <w:tc>
          <w:tcPr>
            <w:tcW w:w="856" w:type="dxa"/>
            <w:vMerge/>
            <w:shd w:val="clear" w:color="auto" w:fill="auto"/>
          </w:tcPr>
          <w:p w14:paraId="374A9C5F"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445DBCCE"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B2111F0"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EB9FBA2"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5.1.4</w:t>
            </w:r>
          </w:p>
        </w:tc>
        <w:tc>
          <w:tcPr>
            <w:tcW w:w="1984" w:type="dxa"/>
            <w:shd w:val="clear" w:color="auto" w:fill="auto"/>
          </w:tcPr>
          <w:p w14:paraId="5FF7285A"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Оборудованные площадки для занятий спортом</w:t>
            </w:r>
          </w:p>
        </w:tc>
        <w:tc>
          <w:tcPr>
            <w:tcW w:w="4379" w:type="dxa"/>
            <w:shd w:val="clear" w:color="auto" w:fill="auto"/>
          </w:tcPr>
          <w:p w14:paraId="27D3EEDF"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875E61" w:rsidRPr="005B4C89" w14:paraId="71CA0082" w14:textId="77777777" w:rsidTr="00875E61">
        <w:trPr>
          <w:trHeight w:val="304"/>
        </w:trPr>
        <w:tc>
          <w:tcPr>
            <w:tcW w:w="856" w:type="dxa"/>
            <w:vMerge/>
            <w:shd w:val="clear" w:color="auto" w:fill="auto"/>
          </w:tcPr>
          <w:p w14:paraId="23A6979B"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4912E87B"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56D81FC"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5208F72"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4D2BB54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20D6F6E2"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w:t>
            </w:r>
            <w:r w:rsidRPr="005B4C89">
              <w:rPr>
                <w:rFonts w:ascii="Times New Roman" w:hAnsi="Times New Roman" w:cs="Times New Roman"/>
              </w:rPr>
              <w:lastRenderedPageBreak/>
              <w:t>части благоустройства территории, общественных туалетов</w:t>
            </w:r>
          </w:p>
        </w:tc>
      </w:tr>
      <w:tr w:rsidR="00875E61" w:rsidRPr="005B4C89" w14:paraId="610C71CB" w14:textId="77777777" w:rsidTr="00DF1233">
        <w:trPr>
          <w:trHeight w:val="20"/>
        </w:trPr>
        <w:tc>
          <w:tcPr>
            <w:tcW w:w="856" w:type="dxa"/>
            <w:shd w:val="clear" w:color="auto" w:fill="auto"/>
          </w:tcPr>
          <w:p w14:paraId="6D82753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lastRenderedPageBreak/>
              <w:t>12.0.1</w:t>
            </w:r>
          </w:p>
        </w:tc>
        <w:tc>
          <w:tcPr>
            <w:tcW w:w="2127" w:type="dxa"/>
            <w:shd w:val="clear" w:color="auto" w:fill="auto"/>
          </w:tcPr>
          <w:p w14:paraId="40D7675E"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Улично-дорожная сеть</w:t>
            </w:r>
          </w:p>
        </w:tc>
        <w:tc>
          <w:tcPr>
            <w:tcW w:w="4694" w:type="dxa"/>
            <w:shd w:val="clear" w:color="auto" w:fill="auto"/>
          </w:tcPr>
          <w:p w14:paraId="22A55765"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C1673CA"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11" w:history="1">
              <w:r w:rsidRPr="005B4C89">
                <w:rPr>
                  <w:rFonts w:ascii="Times New Roman" w:eastAsiaTheme="minorHAnsi" w:hAnsi="Times New Roman" w:cs="Times New Roman"/>
                  <w:lang w:eastAsia="en-US"/>
                </w:rPr>
                <w:t>кодами 2.7.1</w:t>
              </w:r>
            </w:hyperlink>
            <w:r w:rsidRPr="005B4C89">
              <w:rPr>
                <w:rFonts w:ascii="Times New Roman" w:eastAsiaTheme="minorHAnsi" w:hAnsi="Times New Roman" w:cs="Times New Roman"/>
                <w:lang w:eastAsia="en-US"/>
              </w:rPr>
              <w:t xml:space="preserve">, </w:t>
            </w:r>
            <w:hyperlink r:id="rId312" w:history="1">
              <w:r w:rsidRPr="005B4C89">
                <w:rPr>
                  <w:rFonts w:ascii="Times New Roman" w:eastAsiaTheme="minorHAnsi" w:hAnsi="Times New Roman" w:cs="Times New Roman"/>
                  <w:lang w:eastAsia="en-US"/>
                </w:rPr>
                <w:t>4.9</w:t>
              </w:r>
            </w:hyperlink>
            <w:r w:rsidRPr="005B4C89">
              <w:rPr>
                <w:rFonts w:ascii="Times New Roman" w:eastAsiaTheme="minorHAnsi" w:hAnsi="Times New Roman" w:cs="Times New Roman"/>
                <w:lang w:eastAsia="en-US"/>
              </w:rPr>
              <w:t xml:space="preserve">, </w:t>
            </w:r>
            <w:hyperlink r:id="rId313" w:history="1">
              <w:r w:rsidRPr="005B4C89">
                <w:rPr>
                  <w:rFonts w:ascii="Times New Roman" w:eastAsiaTheme="minorHAnsi" w:hAnsi="Times New Roman" w:cs="Times New Roman"/>
                  <w:lang w:eastAsia="en-US"/>
                </w:rPr>
                <w:t>7.2.3</w:t>
              </w:r>
            </w:hyperlink>
            <w:r w:rsidRPr="005B4C89">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4464EBC4"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6EB5A0CE"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48E70089"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5E61" w:rsidRPr="005B4C89" w14:paraId="57D1564B" w14:textId="77777777" w:rsidTr="00DF1233">
        <w:trPr>
          <w:trHeight w:val="20"/>
        </w:trPr>
        <w:tc>
          <w:tcPr>
            <w:tcW w:w="856" w:type="dxa"/>
            <w:shd w:val="clear" w:color="auto" w:fill="auto"/>
          </w:tcPr>
          <w:p w14:paraId="35765369"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2127" w:type="dxa"/>
            <w:shd w:val="clear" w:color="auto" w:fill="auto"/>
          </w:tcPr>
          <w:p w14:paraId="176AB4BF"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Благоустройство территории</w:t>
            </w:r>
          </w:p>
        </w:tc>
        <w:tc>
          <w:tcPr>
            <w:tcW w:w="4694" w:type="dxa"/>
            <w:shd w:val="clear" w:color="auto" w:fill="auto"/>
          </w:tcPr>
          <w:p w14:paraId="73A4AF71"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213" w:type="dxa"/>
            <w:gridSpan w:val="3"/>
            <w:shd w:val="clear" w:color="auto" w:fill="auto"/>
          </w:tcPr>
          <w:p w14:paraId="0FEB7AC3" w14:textId="77777777" w:rsidR="00875E61" w:rsidRPr="005B4C89" w:rsidRDefault="00875E61" w:rsidP="00875E61">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C01A2A" w:rsidRPr="005B4C89" w14:paraId="227F8CAC" w14:textId="77777777" w:rsidTr="00BC567A">
        <w:trPr>
          <w:trHeight w:val="2024"/>
        </w:trPr>
        <w:tc>
          <w:tcPr>
            <w:tcW w:w="856" w:type="dxa"/>
            <w:vMerge w:val="restart"/>
            <w:shd w:val="clear" w:color="auto" w:fill="auto"/>
          </w:tcPr>
          <w:p w14:paraId="14E851B7" w14:textId="77777777" w:rsidR="00C01A2A" w:rsidRPr="005B4C89" w:rsidRDefault="00C01A2A" w:rsidP="00875E61">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lastRenderedPageBreak/>
              <w:t>9.3</w:t>
            </w:r>
          </w:p>
        </w:tc>
        <w:tc>
          <w:tcPr>
            <w:tcW w:w="2127" w:type="dxa"/>
            <w:vMerge w:val="restart"/>
            <w:shd w:val="clear" w:color="auto" w:fill="auto"/>
          </w:tcPr>
          <w:p w14:paraId="2F93A47C" w14:textId="77777777" w:rsidR="00C01A2A" w:rsidRPr="005B4C89" w:rsidRDefault="00C01A2A" w:rsidP="00875E61">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Историко-культурная деятельность</w:t>
            </w:r>
          </w:p>
        </w:tc>
        <w:tc>
          <w:tcPr>
            <w:tcW w:w="4694" w:type="dxa"/>
            <w:vMerge w:val="restart"/>
            <w:shd w:val="clear" w:color="auto" w:fill="auto"/>
          </w:tcPr>
          <w:p w14:paraId="4E19FC11" w14:textId="77777777" w:rsidR="00C01A2A" w:rsidRPr="005B4C89" w:rsidRDefault="00C01A2A" w:rsidP="00875E61">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55E7FBE8"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3FB7C40E"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07E91F96" w14:textId="77777777" w:rsidR="00C01A2A" w:rsidRPr="005B4C89" w:rsidRDefault="00C01A2A" w:rsidP="00875E61">
            <w:pPr>
              <w:spacing w:after="0" w:line="240" w:lineRule="auto"/>
              <w:jc w:val="both"/>
              <w:rPr>
                <w:rFonts w:ascii="Times New Roman" w:hAnsi="Times New Roman" w:cs="Times New Roman"/>
              </w:rPr>
            </w:pPr>
          </w:p>
        </w:tc>
        <w:tc>
          <w:tcPr>
            <w:tcW w:w="4379" w:type="dxa"/>
            <w:shd w:val="clear" w:color="auto" w:fill="auto"/>
          </w:tcPr>
          <w:p w14:paraId="156D7072" w14:textId="77777777" w:rsidR="00C01A2A" w:rsidRPr="005B4C89" w:rsidRDefault="00C01A2A" w:rsidP="00E662E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14" w:history="1">
              <w:r w:rsidRPr="005B4C89">
                <w:rPr>
                  <w:rFonts w:ascii="Times New Roman" w:hAnsi="Times New Roman" w:cs="Times New Roman"/>
                </w:rPr>
                <w:t>кодами 2.7.2, 4.9</w:t>
              </w:r>
            </w:hyperlink>
          </w:p>
        </w:tc>
      </w:tr>
      <w:tr w:rsidR="00875E61" w:rsidRPr="005B4C89" w14:paraId="71472670" w14:textId="77777777" w:rsidTr="00875E61">
        <w:trPr>
          <w:trHeight w:val="304"/>
        </w:trPr>
        <w:tc>
          <w:tcPr>
            <w:tcW w:w="856" w:type="dxa"/>
            <w:vMerge/>
            <w:shd w:val="clear" w:color="auto" w:fill="auto"/>
          </w:tcPr>
          <w:p w14:paraId="1244725C"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66E3FF06"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3BB6D95"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867D641"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22934F6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08593F4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2DDC7CE"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5E61" w:rsidRPr="005B4C89" w14:paraId="379BCFBB" w14:textId="77777777" w:rsidTr="00875E61">
        <w:trPr>
          <w:trHeight w:val="304"/>
        </w:trPr>
        <w:tc>
          <w:tcPr>
            <w:tcW w:w="856" w:type="dxa"/>
            <w:vMerge/>
            <w:shd w:val="clear" w:color="auto" w:fill="auto"/>
          </w:tcPr>
          <w:p w14:paraId="519A9983"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33001620"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55D93CE"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1FC18EF"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0F554D2A"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567DEA8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6F7D0EB9" w14:textId="77777777" w:rsidR="00AC0AC3" w:rsidRPr="005B4C89" w:rsidRDefault="00AC0AC3" w:rsidP="00DF1233">
      <w:pPr>
        <w:spacing w:after="0"/>
      </w:pPr>
    </w:p>
    <w:tbl>
      <w:tblPr>
        <w:tblW w:w="14890"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6"/>
        <w:gridCol w:w="2127"/>
        <w:gridCol w:w="4694"/>
        <w:gridCol w:w="850"/>
        <w:gridCol w:w="1984"/>
        <w:gridCol w:w="4379"/>
      </w:tblGrid>
      <w:tr w:rsidR="00AC0AC3" w:rsidRPr="005B4C89" w14:paraId="52C4223D" w14:textId="77777777" w:rsidTr="00AC0AC3">
        <w:trPr>
          <w:trHeight w:val="397"/>
          <w:tblHeader/>
        </w:trPr>
        <w:tc>
          <w:tcPr>
            <w:tcW w:w="14890" w:type="dxa"/>
            <w:gridSpan w:val="6"/>
            <w:tcBorders>
              <w:top w:val="nil"/>
              <w:left w:val="nil"/>
              <w:right w:val="nil"/>
            </w:tcBorders>
            <w:shd w:val="clear" w:color="auto" w:fill="auto"/>
            <w:vAlign w:val="center"/>
          </w:tcPr>
          <w:p w14:paraId="2BAACE96" w14:textId="77777777" w:rsidR="00AC0AC3" w:rsidRPr="005B4C89" w:rsidRDefault="00AC0AC3" w:rsidP="00AC0AC3">
            <w:pPr>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lastRenderedPageBreak/>
              <w:t>П-3. Коммунально-складская зона</w:t>
            </w:r>
          </w:p>
        </w:tc>
      </w:tr>
      <w:tr w:rsidR="00875E61" w:rsidRPr="005B4C89" w14:paraId="30F1A15D" w14:textId="77777777" w:rsidTr="00AC0AC3">
        <w:trPr>
          <w:trHeight w:val="397"/>
          <w:tblHeader/>
        </w:trPr>
        <w:tc>
          <w:tcPr>
            <w:tcW w:w="7677" w:type="dxa"/>
            <w:gridSpan w:val="3"/>
            <w:shd w:val="clear" w:color="auto" w:fill="auto"/>
            <w:vAlign w:val="center"/>
          </w:tcPr>
          <w:p w14:paraId="49625E85" w14:textId="77777777" w:rsidR="00875E61" w:rsidRPr="005B4C89" w:rsidRDefault="00875E61" w:rsidP="00875E61">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Условно разрешенные виды использования</w:t>
            </w:r>
          </w:p>
        </w:tc>
        <w:tc>
          <w:tcPr>
            <w:tcW w:w="7213" w:type="dxa"/>
            <w:gridSpan w:val="3"/>
            <w:shd w:val="clear" w:color="auto" w:fill="auto"/>
            <w:vAlign w:val="center"/>
          </w:tcPr>
          <w:p w14:paraId="5DD0DE6B" w14:textId="77777777" w:rsidR="00875E61" w:rsidRPr="005B4C89" w:rsidRDefault="00875E61" w:rsidP="00875E61">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875E61" w:rsidRPr="005B4C89" w14:paraId="5F15CA09" w14:textId="77777777" w:rsidTr="00AC0AC3">
        <w:trPr>
          <w:trHeight w:val="304"/>
          <w:tblHeader/>
        </w:trPr>
        <w:tc>
          <w:tcPr>
            <w:tcW w:w="856" w:type="dxa"/>
            <w:shd w:val="clear" w:color="auto" w:fill="auto"/>
            <w:vAlign w:val="center"/>
          </w:tcPr>
          <w:p w14:paraId="40C8353E" w14:textId="77777777" w:rsidR="00875E61" w:rsidRPr="005B4C89" w:rsidRDefault="00875E61" w:rsidP="00875E6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2127" w:type="dxa"/>
            <w:shd w:val="clear" w:color="auto" w:fill="auto"/>
            <w:vAlign w:val="center"/>
          </w:tcPr>
          <w:p w14:paraId="5BAF57CD" w14:textId="77777777" w:rsidR="00875E61" w:rsidRPr="005B4C89" w:rsidRDefault="00875E61" w:rsidP="00875E6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694" w:type="dxa"/>
            <w:shd w:val="clear" w:color="auto" w:fill="auto"/>
            <w:vAlign w:val="center"/>
          </w:tcPr>
          <w:p w14:paraId="70C829DD" w14:textId="77777777" w:rsidR="00875E61" w:rsidRPr="005B4C89" w:rsidRDefault="00875E61" w:rsidP="00875E6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49FAEDAF" w14:textId="77777777" w:rsidR="00875E61" w:rsidRPr="005B4C89" w:rsidRDefault="00875E61" w:rsidP="00875E6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shd w:val="clear" w:color="auto" w:fill="auto"/>
            <w:vAlign w:val="center"/>
          </w:tcPr>
          <w:p w14:paraId="3A7D29B7" w14:textId="77777777" w:rsidR="00875E61" w:rsidRPr="005B4C89" w:rsidRDefault="00875E61" w:rsidP="00875E6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379" w:type="dxa"/>
            <w:shd w:val="clear" w:color="auto" w:fill="auto"/>
            <w:vAlign w:val="center"/>
          </w:tcPr>
          <w:p w14:paraId="6EB634D5" w14:textId="77777777" w:rsidR="00875E61" w:rsidRPr="005B4C89" w:rsidRDefault="00875E61" w:rsidP="00875E6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tr w:rsidR="00875E61" w:rsidRPr="005B4C89" w14:paraId="6E5619B3" w14:textId="77777777" w:rsidTr="00875E61">
        <w:trPr>
          <w:trHeight w:val="306"/>
        </w:trPr>
        <w:tc>
          <w:tcPr>
            <w:tcW w:w="856" w:type="dxa"/>
            <w:shd w:val="clear" w:color="auto" w:fill="auto"/>
          </w:tcPr>
          <w:p w14:paraId="61F4A272"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3.1</w:t>
            </w:r>
          </w:p>
        </w:tc>
        <w:tc>
          <w:tcPr>
            <w:tcW w:w="2127" w:type="dxa"/>
            <w:shd w:val="clear" w:color="auto" w:fill="auto"/>
          </w:tcPr>
          <w:p w14:paraId="0108CDD4"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Коммунальное обслуживание</w:t>
            </w:r>
          </w:p>
        </w:tc>
        <w:tc>
          <w:tcPr>
            <w:tcW w:w="4694" w:type="dxa"/>
            <w:shd w:val="clear" w:color="auto" w:fill="auto"/>
          </w:tcPr>
          <w:p w14:paraId="49CCEC65"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5B4C89">
                <w:rPr>
                  <w:rFonts w:ascii="Times New Roman" w:eastAsiaTheme="minorHAnsi" w:hAnsi="Times New Roman" w:cs="Times New Roman"/>
                  <w:lang w:eastAsia="en-US"/>
                </w:rPr>
                <w:t>кодами 3.1.1</w:t>
              </w:r>
            </w:hyperlink>
            <w:r w:rsidRPr="005B4C89">
              <w:rPr>
                <w:rFonts w:ascii="Times New Roman" w:eastAsiaTheme="minorHAnsi" w:hAnsi="Times New Roman" w:cs="Times New Roman"/>
                <w:lang w:eastAsia="en-US"/>
              </w:rPr>
              <w:t xml:space="preserve"> - </w:t>
            </w:r>
            <w:hyperlink w:anchor="Par181" w:tooltip="3.1.2" w:history="1">
              <w:r w:rsidRPr="005B4C89">
                <w:rPr>
                  <w:rFonts w:ascii="Times New Roman" w:eastAsiaTheme="minorHAnsi" w:hAnsi="Times New Roman" w:cs="Times New Roman"/>
                  <w:lang w:eastAsia="en-US"/>
                </w:rPr>
                <w:t>3.1.2</w:t>
              </w:r>
            </w:hyperlink>
          </w:p>
        </w:tc>
        <w:tc>
          <w:tcPr>
            <w:tcW w:w="7213" w:type="dxa"/>
            <w:gridSpan w:val="3"/>
            <w:shd w:val="clear" w:color="auto" w:fill="auto"/>
          </w:tcPr>
          <w:p w14:paraId="5595C93D"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Не устанавливаются</w:t>
            </w:r>
          </w:p>
        </w:tc>
      </w:tr>
      <w:tr w:rsidR="00530B24" w:rsidRPr="005B4C89" w14:paraId="18831241" w14:textId="77777777" w:rsidTr="00875E61">
        <w:trPr>
          <w:trHeight w:val="306"/>
        </w:trPr>
        <w:tc>
          <w:tcPr>
            <w:tcW w:w="856" w:type="dxa"/>
            <w:vMerge w:val="restart"/>
            <w:shd w:val="clear" w:color="auto" w:fill="auto"/>
          </w:tcPr>
          <w:p w14:paraId="7824E17C" w14:textId="77777777" w:rsidR="00530B24" w:rsidRPr="005B4C89" w:rsidRDefault="00530B24" w:rsidP="00E662E7">
            <w:pPr>
              <w:spacing w:after="0" w:line="240" w:lineRule="auto"/>
              <w:rPr>
                <w:rFonts w:ascii="Times New Roman" w:hAnsi="Times New Roman" w:cs="Times New Roman"/>
              </w:rPr>
            </w:pPr>
            <w:r w:rsidRPr="005B4C89">
              <w:rPr>
                <w:rFonts w:ascii="Times New Roman" w:hAnsi="Times New Roman" w:cs="Times New Roman"/>
              </w:rPr>
              <w:t>4.1</w:t>
            </w:r>
          </w:p>
        </w:tc>
        <w:tc>
          <w:tcPr>
            <w:tcW w:w="2127" w:type="dxa"/>
            <w:vMerge w:val="restart"/>
            <w:shd w:val="clear" w:color="auto" w:fill="auto"/>
          </w:tcPr>
          <w:p w14:paraId="39EB3CD2" w14:textId="77777777" w:rsidR="00530B24" w:rsidRPr="005B4C89" w:rsidRDefault="00530B24" w:rsidP="00E662E7">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Деловое управление</w:t>
            </w:r>
          </w:p>
        </w:tc>
        <w:tc>
          <w:tcPr>
            <w:tcW w:w="4694" w:type="dxa"/>
            <w:vMerge w:val="restart"/>
            <w:shd w:val="clear" w:color="auto" w:fill="auto"/>
          </w:tcPr>
          <w:p w14:paraId="108917FD" w14:textId="77777777" w:rsidR="00530B24" w:rsidRPr="005B4C89" w:rsidRDefault="00530B24" w:rsidP="00E662E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50" w:type="dxa"/>
            <w:shd w:val="clear" w:color="auto" w:fill="auto"/>
          </w:tcPr>
          <w:p w14:paraId="7669F443" w14:textId="77777777" w:rsidR="00530B24" w:rsidRPr="005B4C89" w:rsidRDefault="00530B24" w:rsidP="00E662E7">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59CCA6C0" w14:textId="77777777" w:rsidR="00530B24" w:rsidRPr="005B4C89" w:rsidRDefault="00530B24" w:rsidP="00E662E7">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1B25E9B2" w14:textId="77777777" w:rsidR="00530B24" w:rsidRPr="005B4C89" w:rsidRDefault="00530B24" w:rsidP="00E662E7">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530B24" w:rsidRPr="005B4C89" w14:paraId="70FFCAC5" w14:textId="77777777" w:rsidTr="00875E61">
        <w:trPr>
          <w:trHeight w:val="306"/>
        </w:trPr>
        <w:tc>
          <w:tcPr>
            <w:tcW w:w="856" w:type="dxa"/>
            <w:vMerge/>
            <w:shd w:val="clear" w:color="auto" w:fill="auto"/>
          </w:tcPr>
          <w:p w14:paraId="7760111D" w14:textId="77777777" w:rsidR="00530B24" w:rsidRPr="005B4C89" w:rsidRDefault="00530B24" w:rsidP="00875E61">
            <w:pPr>
              <w:spacing w:after="0" w:line="240" w:lineRule="auto"/>
              <w:rPr>
                <w:rFonts w:ascii="Times New Roman" w:hAnsi="Times New Roman" w:cs="Times New Roman"/>
              </w:rPr>
            </w:pPr>
          </w:p>
        </w:tc>
        <w:tc>
          <w:tcPr>
            <w:tcW w:w="2127" w:type="dxa"/>
            <w:vMerge/>
            <w:shd w:val="clear" w:color="auto" w:fill="auto"/>
          </w:tcPr>
          <w:p w14:paraId="3B7D8D02" w14:textId="77777777" w:rsidR="00530B24" w:rsidRPr="005B4C89" w:rsidRDefault="00530B24"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A9748C9" w14:textId="77777777" w:rsidR="00530B24" w:rsidRPr="005B4C89" w:rsidRDefault="00530B24"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8D036A9" w14:textId="77777777" w:rsidR="00530B24" w:rsidRPr="005B4C89" w:rsidRDefault="00530B24" w:rsidP="00875E61">
            <w:pPr>
              <w:spacing w:after="0" w:line="240" w:lineRule="auto"/>
              <w:rPr>
                <w:rFonts w:ascii="Times New Roman" w:hAnsi="Times New Roman" w:cs="Times New Roman"/>
              </w:rPr>
            </w:pPr>
            <w:r w:rsidRPr="005B4C89">
              <w:rPr>
                <w:rFonts w:ascii="Times New Roman" w:hAnsi="Times New Roman" w:cs="Times New Roman"/>
              </w:rPr>
              <w:t>4.5</w:t>
            </w:r>
          </w:p>
        </w:tc>
        <w:tc>
          <w:tcPr>
            <w:tcW w:w="1984" w:type="dxa"/>
            <w:shd w:val="clear" w:color="auto" w:fill="auto"/>
          </w:tcPr>
          <w:p w14:paraId="66CDE3F5" w14:textId="77777777" w:rsidR="00530B24" w:rsidRPr="005B4C89" w:rsidRDefault="00530B24" w:rsidP="00875E61">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w:t>
            </w:r>
          </w:p>
        </w:tc>
        <w:tc>
          <w:tcPr>
            <w:tcW w:w="4379" w:type="dxa"/>
            <w:shd w:val="clear" w:color="auto" w:fill="auto"/>
          </w:tcPr>
          <w:p w14:paraId="03AF23DF" w14:textId="77777777" w:rsidR="00530B24" w:rsidRPr="005B4C89" w:rsidRDefault="00530B24"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530B24" w:rsidRPr="005B4C89" w14:paraId="2FF2EE90" w14:textId="77777777" w:rsidTr="00875E61">
        <w:trPr>
          <w:trHeight w:val="306"/>
        </w:trPr>
        <w:tc>
          <w:tcPr>
            <w:tcW w:w="856" w:type="dxa"/>
            <w:vMerge/>
            <w:shd w:val="clear" w:color="auto" w:fill="auto"/>
          </w:tcPr>
          <w:p w14:paraId="2012E094" w14:textId="77777777" w:rsidR="00530B24" w:rsidRPr="005B4C89" w:rsidRDefault="00530B24" w:rsidP="00875E61">
            <w:pPr>
              <w:spacing w:after="0" w:line="240" w:lineRule="auto"/>
              <w:rPr>
                <w:rFonts w:ascii="Times New Roman" w:hAnsi="Times New Roman" w:cs="Times New Roman"/>
              </w:rPr>
            </w:pPr>
          </w:p>
        </w:tc>
        <w:tc>
          <w:tcPr>
            <w:tcW w:w="2127" w:type="dxa"/>
            <w:vMerge/>
            <w:shd w:val="clear" w:color="auto" w:fill="auto"/>
          </w:tcPr>
          <w:p w14:paraId="0F3E4EBB" w14:textId="77777777" w:rsidR="00530B24" w:rsidRPr="005B4C89" w:rsidRDefault="00530B24"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45F21EA" w14:textId="77777777" w:rsidR="00530B24" w:rsidRPr="005B4C89" w:rsidRDefault="00530B24"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0A500E0" w14:textId="77777777" w:rsidR="00530B24" w:rsidRPr="005B4C89" w:rsidRDefault="00530B24" w:rsidP="00875E61">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451F564F" w14:textId="77777777" w:rsidR="00530B24" w:rsidRPr="005B4C89" w:rsidRDefault="00530B24" w:rsidP="00875E61">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379" w:type="dxa"/>
            <w:shd w:val="clear" w:color="auto" w:fill="auto"/>
          </w:tcPr>
          <w:p w14:paraId="5E3EF2BC" w14:textId="77777777" w:rsidR="00530B24" w:rsidRPr="005B4C89" w:rsidRDefault="00530B24"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530B24" w:rsidRPr="005B4C89" w14:paraId="452F7DE4" w14:textId="77777777" w:rsidTr="00875E61">
        <w:trPr>
          <w:trHeight w:val="306"/>
        </w:trPr>
        <w:tc>
          <w:tcPr>
            <w:tcW w:w="856" w:type="dxa"/>
            <w:vMerge/>
            <w:shd w:val="clear" w:color="auto" w:fill="auto"/>
          </w:tcPr>
          <w:p w14:paraId="15B6E31B" w14:textId="77777777" w:rsidR="00530B24" w:rsidRPr="005B4C89" w:rsidRDefault="00530B24" w:rsidP="00875E61">
            <w:pPr>
              <w:spacing w:after="0" w:line="240" w:lineRule="auto"/>
              <w:rPr>
                <w:rFonts w:ascii="Times New Roman" w:hAnsi="Times New Roman" w:cs="Times New Roman"/>
              </w:rPr>
            </w:pPr>
          </w:p>
        </w:tc>
        <w:tc>
          <w:tcPr>
            <w:tcW w:w="2127" w:type="dxa"/>
            <w:vMerge/>
            <w:shd w:val="clear" w:color="auto" w:fill="auto"/>
          </w:tcPr>
          <w:p w14:paraId="24333FA7" w14:textId="77777777" w:rsidR="00530B24" w:rsidRPr="005B4C89" w:rsidRDefault="00530B24"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D1DB006" w14:textId="77777777" w:rsidR="00530B24" w:rsidRPr="005B4C89" w:rsidRDefault="00530B24"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6F6C586" w14:textId="77777777" w:rsidR="00530B24" w:rsidRPr="005B4C89" w:rsidRDefault="00530B24" w:rsidP="00875E6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54047C5F" w14:textId="77777777" w:rsidR="00530B24" w:rsidRPr="005B4C89" w:rsidRDefault="00530B24" w:rsidP="00875E61">
            <w:pPr>
              <w:spacing w:after="0" w:line="240" w:lineRule="auto"/>
              <w:rPr>
                <w:rFonts w:ascii="Times New Roman" w:hAnsi="Times New Roman" w:cs="Times New Roman"/>
              </w:rPr>
            </w:pPr>
            <w:r w:rsidRPr="005B4C89">
              <w:rPr>
                <w:rFonts w:ascii="Times New Roman" w:hAnsi="Times New Roman" w:cs="Times New Roman"/>
              </w:rPr>
              <w:t xml:space="preserve">Служебные </w:t>
            </w:r>
            <w:r w:rsidRPr="005B4C89">
              <w:rPr>
                <w:rFonts w:ascii="Times New Roman" w:hAnsi="Times New Roman" w:cs="Times New Roman"/>
              </w:rPr>
              <w:lastRenderedPageBreak/>
              <w:t>гаражи</w:t>
            </w:r>
          </w:p>
        </w:tc>
        <w:tc>
          <w:tcPr>
            <w:tcW w:w="4379" w:type="dxa"/>
            <w:shd w:val="clear" w:color="auto" w:fill="auto"/>
          </w:tcPr>
          <w:p w14:paraId="4B24286B" w14:textId="77777777" w:rsidR="00530B24" w:rsidRPr="005B4C89" w:rsidRDefault="00530B24" w:rsidP="00875E61">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постоянных или временных </w:t>
            </w:r>
            <w:r w:rsidRPr="005B4C89">
              <w:rPr>
                <w:rFonts w:ascii="Times New Roman" w:hAnsi="Times New Roman" w:cs="Times New Roman"/>
              </w:rPr>
              <w:lastRenderedPageBreak/>
              <w:t xml:space="preserve">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15"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16"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530B24" w:rsidRPr="005B4C89" w14:paraId="396F04A7" w14:textId="77777777" w:rsidTr="00875E61">
        <w:trPr>
          <w:trHeight w:val="306"/>
        </w:trPr>
        <w:tc>
          <w:tcPr>
            <w:tcW w:w="856" w:type="dxa"/>
            <w:vMerge/>
            <w:shd w:val="clear" w:color="auto" w:fill="auto"/>
          </w:tcPr>
          <w:p w14:paraId="49FD78AE" w14:textId="77777777" w:rsidR="00530B24" w:rsidRPr="005B4C89" w:rsidRDefault="00530B24" w:rsidP="00875E61">
            <w:pPr>
              <w:spacing w:after="0" w:line="240" w:lineRule="auto"/>
              <w:rPr>
                <w:rFonts w:ascii="Times New Roman" w:hAnsi="Times New Roman" w:cs="Times New Roman"/>
              </w:rPr>
            </w:pPr>
          </w:p>
        </w:tc>
        <w:tc>
          <w:tcPr>
            <w:tcW w:w="2127" w:type="dxa"/>
            <w:vMerge/>
            <w:shd w:val="clear" w:color="auto" w:fill="auto"/>
          </w:tcPr>
          <w:p w14:paraId="1C0B97C9" w14:textId="77777777" w:rsidR="00530B24" w:rsidRPr="005B4C89" w:rsidRDefault="00530B24"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3CAB511" w14:textId="77777777" w:rsidR="00530B24" w:rsidRPr="005B4C89" w:rsidRDefault="00530B24"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29105C0" w14:textId="77777777" w:rsidR="00530B24" w:rsidRPr="005B4C89" w:rsidRDefault="00530B24"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60964F8B" w14:textId="77777777" w:rsidR="00530B24" w:rsidRPr="005B4C89" w:rsidRDefault="00530B24"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01767B90" w14:textId="77777777" w:rsidR="00530B24" w:rsidRPr="005B4C89" w:rsidRDefault="00530B24"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1537A7" w:rsidRPr="005B4C89" w14:paraId="094CA2A7" w14:textId="77777777" w:rsidTr="00875E61">
        <w:trPr>
          <w:trHeight w:val="306"/>
        </w:trPr>
        <w:tc>
          <w:tcPr>
            <w:tcW w:w="856" w:type="dxa"/>
            <w:vMerge w:val="restart"/>
            <w:shd w:val="clear" w:color="auto" w:fill="auto"/>
          </w:tcPr>
          <w:p w14:paraId="73123D21" w14:textId="77777777" w:rsidR="001537A7" w:rsidRPr="005B4C89" w:rsidRDefault="001537A7" w:rsidP="00E662E7">
            <w:pPr>
              <w:spacing w:after="0" w:line="240" w:lineRule="auto"/>
              <w:jc w:val="both"/>
              <w:rPr>
                <w:rFonts w:ascii="Times New Roman" w:eastAsia="Times New Roman" w:hAnsi="Times New Roman" w:cs="Times New Roman"/>
                <w:kern w:val="1"/>
              </w:rPr>
            </w:pPr>
            <w:r w:rsidRPr="005B4C89">
              <w:rPr>
                <w:rFonts w:ascii="Times New Roman" w:eastAsia="Times New Roman" w:hAnsi="Times New Roman" w:cs="Times New Roman"/>
                <w:kern w:val="1"/>
              </w:rPr>
              <w:t>4.3</w:t>
            </w:r>
          </w:p>
        </w:tc>
        <w:tc>
          <w:tcPr>
            <w:tcW w:w="2127" w:type="dxa"/>
            <w:vMerge w:val="restart"/>
            <w:shd w:val="clear" w:color="auto" w:fill="auto"/>
          </w:tcPr>
          <w:p w14:paraId="1DC004B7" w14:textId="77777777" w:rsidR="001537A7" w:rsidRPr="005B4C89" w:rsidRDefault="001537A7" w:rsidP="00E662E7">
            <w:pPr>
              <w:spacing w:after="0" w:line="240" w:lineRule="auto"/>
              <w:jc w:val="both"/>
              <w:rPr>
                <w:rFonts w:ascii="Times New Roman" w:eastAsia="Times New Roman" w:hAnsi="Times New Roman" w:cs="Times New Roman"/>
                <w:kern w:val="1"/>
              </w:rPr>
            </w:pPr>
            <w:r w:rsidRPr="005B4C89">
              <w:rPr>
                <w:rFonts w:ascii="Times New Roman" w:eastAsia="Times New Roman" w:hAnsi="Times New Roman" w:cs="Times New Roman"/>
                <w:kern w:val="1"/>
              </w:rPr>
              <w:t>Рынки</w:t>
            </w:r>
          </w:p>
        </w:tc>
        <w:tc>
          <w:tcPr>
            <w:tcW w:w="4694" w:type="dxa"/>
            <w:vMerge w:val="restart"/>
            <w:shd w:val="clear" w:color="auto" w:fill="auto"/>
          </w:tcPr>
          <w:p w14:paraId="6A819F58" w14:textId="77777777" w:rsidR="001537A7" w:rsidRPr="005B4C89" w:rsidRDefault="001537A7" w:rsidP="00E662E7">
            <w:pPr>
              <w:spacing w:after="0" w:line="240" w:lineRule="auto"/>
              <w:jc w:val="both"/>
              <w:rPr>
                <w:rFonts w:ascii="Times New Roman" w:eastAsia="Times New Roman" w:hAnsi="Times New Roman" w:cs="Times New Roman"/>
                <w:kern w:val="1"/>
              </w:rPr>
            </w:pPr>
            <w:r w:rsidRPr="005B4C89">
              <w:rPr>
                <w:rFonts w:ascii="Times New Roman" w:eastAsia="Times New Roman" w:hAnsi="Times New Roman" w:cs="Times New Roman"/>
                <w:kern w:val="1"/>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14:paraId="09CADC06" w14:textId="77777777" w:rsidR="001537A7" w:rsidRPr="005B4C89" w:rsidRDefault="001537A7" w:rsidP="00E662E7">
            <w:pPr>
              <w:spacing w:after="0" w:line="240" w:lineRule="auto"/>
              <w:jc w:val="both"/>
              <w:rPr>
                <w:rFonts w:ascii="Times New Roman" w:eastAsia="Times New Roman" w:hAnsi="Times New Roman" w:cs="Times New Roman"/>
                <w:kern w:val="1"/>
              </w:rPr>
            </w:pPr>
            <w:r w:rsidRPr="005B4C89">
              <w:rPr>
                <w:rFonts w:ascii="Times New Roman" w:eastAsia="Times New Roman" w:hAnsi="Times New Roman" w:cs="Times New Roman"/>
                <w:kern w:val="1"/>
              </w:rPr>
              <w:t>размещение гаражей и (или) стоянок для автомобилей сотрудников и посетителей рынка</w:t>
            </w:r>
          </w:p>
        </w:tc>
        <w:tc>
          <w:tcPr>
            <w:tcW w:w="850" w:type="dxa"/>
            <w:shd w:val="clear" w:color="auto" w:fill="auto"/>
          </w:tcPr>
          <w:p w14:paraId="4667789E" w14:textId="77777777" w:rsidR="001537A7" w:rsidRPr="005B4C89" w:rsidRDefault="001537A7" w:rsidP="00E662E7">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0A8B2636" w14:textId="77777777" w:rsidR="001537A7" w:rsidRPr="005B4C89" w:rsidRDefault="001537A7" w:rsidP="00E662E7">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17458CCF" w14:textId="77777777" w:rsidR="001537A7" w:rsidRPr="005B4C89" w:rsidRDefault="001537A7" w:rsidP="00E662E7">
            <w:pPr>
              <w:spacing w:after="0" w:line="240" w:lineRule="auto"/>
              <w:rPr>
                <w:rFonts w:ascii="Times New Roman" w:hAnsi="Times New Roman" w:cs="Times New Roman"/>
              </w:rPr>
            </w:pPr>
          </w:p>
        </w:tc>
        <w:tc>
          <w:tcPr>
            <w:tcW w:w="4379" w:type="dxa"/>
            <w:shd w:val="clear" w:color="auto" w:fill="auto"/>
          </w:tcPr>
          <w:p w14:paraId="62379499" w14:textId="77777777" w:rsidR="001537A7" w:rsidRPr="005B4C89" w:rsidRDefault="001537A7" w:rsidP="00E662E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17" w:history="1">
              <w:r w:rsidRPr="005B4C89">
                <w:rPr>
                  <w:rFonts w:ascii="Times New Roman" w:hAnsi="Times New Roman" w:cs="Times New Roman"/>
                </w:rPr>
                <w:t>кодами 2.7.2, 4.9</w:t>
              </w:r>
            </w:hyperlink>
          </w:p>
        </w:tc>
      </w:tr>
      <w:tr w:rsidR="001537A7" w:rsidRPr="005B4C89" w14:paraId="2339576E" w14:textId="77777777" w:rsidTr="00875E61">
        <w:trPr>
          <w:trHeight w:val="306"/>
        </w:trPr>
        <w:tc>
          <w:tcPr>
            <w:tcW w:w="856" w:type="dxa"/>
            <w:vMerge/>
            <w:shd w:val="clear" w:color="auto" w:fill="auto"/>
          </w:tcPr>
          <w:p w14:paraId="5C0897D0" w14:textId="77777777" w:rsidR="001537A7" w:rsidRPr="005B4C89" w:rsidRDefault="001537A7" w:rsidP="00875E61">
            <w:pPr>
              <w:spacing w:after="0" w:line="240" w:lineRule="auto"/>
              <w:rPr>
                <w:rFonts w:ascii="Times New Roman" w:hAnsi="Times New Roman" w:cs="Times New Roman"/>
              </w:rPr>
            </w:pPr>
          </w:p>
        </w:tc>
        <w:tc>
          <w:tcPr>
            <w:tcW w:w="2127" w:type="dxa"/>
            <w:vMerge/>
            <w:shd w:val="clear" w:color="auto" w:fill="auto"/>
          </w:tcPr>
          <w:p w14:paraId="50B4FAC7" w14:textId="77777777" w:rsidR="001537A7" w:rsidRPr="005B4C89" w:rsidRDefault="001537A7"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A057391" w14:textId="77777777" w:rsidR="001537A7" w:rsidRPr="005B4C89" w:rsidRDefault="001537A7"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E2F6242" w14:textId="77777777" w:rsidR="001537A7" w:rsidRPr="005B4C89" w:rsidRDefault="001537A7"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0AD95CFD" w14:textId="77777777" w:rsidR="001537A7" w:rsidRPr="005B4C89" w:rsidRDefault="001537A7"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4FD115AC" w14:textId="77777777" w:rsidR="001537A7" w:rsidRPr="005B4C89" w:rsidRDefault="001537A7"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w:t>
            </w:r>
            <w:r w:rsidRPr="005B4C89">
              <w:rPr>
                <w:rFonts w:ascii="Times New Roman" w:hAnsi="Times New Roman" w:cs="Times New Roman"/>
              </w:rPr>
              <w:lastRenderedPageBreak/>
              <w:t>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1537A7" w:rsidRPr="005B4C89" w14:paraId="5C5B6A87" w14:textId="77777777" w:rsidTr="00875E61">
        <w:trPr>
          <w:trHeight w:val="306"/>
        </w:trPr>
        <w:tc>
          <w:tcPr>
            <w:tcW w:w="856" w:type="dxa"/>
            <w:vMerge/>
            <w:shd w:val="clear" w:color="auto" w:fill="auto"/>
          </w:tcPr>
          <w:p w14:paraId="69DBD8AC" w14:textId="77777777" w:rsidR="001537A7" w:rsidRPr="005B4C89" w:rsidRDefault="001537A7" w:rsidP="00875E61">
            <w:pPr>
              <w:spacing w:after="0" w:line="240" w:lineRule="auto"/>
              <w:rPr>
                <w:rFonts w:ascii="Times New Roman" w:hAnsi="Times New Roman" w:cs="Times New Roman"/>
              </w:rPr>
            </w:pPr>
          </w:p>
        </w:tc>
        <w:tc>
          <w:tcPr>
            <w:tcW w:w="2127" w:type="dxa"/>
            <w:vMerge/>
            <w:shd w:val="clear" w:color="auto" w:fill="auto"/>
          </w:tcPr>
          <w:p w14:paraId="321423CA" w14:textId="77777777" w:rsidR="001537A7" w:rsidRPr="005B4C89" w:rsidRDefault="001537A7"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9ADC609" w14:textId="77777777" w:rsidR="001537A7" w:rsidRPr="005B4C89" w:rsidRDefault="001537A7"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A933651" w14:textId="77777777" w:rsidR="001537A7" w:rsidRPr="005B4C89" w:rsidRDefault="001537A7" w:rsidP="00875E61">
            <w:pPr>
              <w:spacing w:after="0" w:line="240" w:lineRule="auto"/>
              <w:rPr>
                <w:rFonts w:ascii="Times New Roman" w:hAnsi="Times New Roman" w:cs="Times New Roman"/>
              </w:rPr>
            </w:pPr>
            <w:r w:rsidRPr="005B4C89">
              <w:rPr>
                <w:rFonts w:ascii="Times New Roman" w:hAnsi="Times New Roman" w:cs="Times New Roman"/>
              </w:rPr>
              <w:t>6.9.1</w:t>
            </w:r>
          </w:p>
        </w:tc>
        <w:tc>
          <w:tcPr>
            <w:tcW w:w="1984" w:type="dxa"/>
            <w:shd w:val="clear" w:color="auto" w:fill="auto"/>
          </w:tcPr>
          <w:p w14:paraId="6C977C3E" w14:textId="77777777" w:rsidR="001537A7" w:rsidRPr="005B4C89" w:rsidRDefault="001537A7" w:rsidP="00875E61">
            <w:pPr>
              <w:spacing w:after="0" w:line="240" w:lineRule="auto"/>
              <w:rPr>
                <w:rFonts w:ascii="Times New Roman" w:hAnsi="Times New Roman" w:cs="Times New Roman"/>
              </w:rPr>
            </w:pPr>
            <w:r w:rsidRPr="005B4C89">
              <w:rPr>
                <w:rFonts w:ascii="Times New Roman" w:hAnsi="Times New Roman" w:cs="Times New Roman"/>
              </w:rPr>
              <w:t xml:space="preserve">Складские площадки </w:t>
            </w:r>
          </w:p>
        </w:tc>
        <w:tc>
          <w:tcPr>
            <w:tcW w:w="4379" w:type="dxa"/>
            <w:shd w:val="clear" w:color="auto" w:fill="auto"/>
          </w:tcPr>
          <w:p w14:paraId="0A8646EB" w14:textId="77777777" w:rsidR="001537A7" w:rsidRPr="005B4C89" w:rsidRDefault="001537A7" w:rsidP="00875E61">
            <w:pPr>
              <w:spacing w:after="0" w:line="240" w:lineRule="auto"/>
              <w:rPr>
                <w:rFonts w:ascii="Times New Roman" w:hAnsi="Times New Roman" w:cs="Times New Roman"/>
              </w:rPr>
            </w:pPr>
            <w:r w:rsidRPr="005B4C89">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1537A7" w:rsidRPr="005B4C89" w14:paraId="39D5E577" w14:textId="77777777" w:rsidTr="00875E61">
        <w:trPr>
          <w:trHeight w:val="306"/>
        </w:trPr>
        <w:tc>
          <w:tcPr>
            <w:tcW w:w="856" w:type="dxa"/>
            <w:vMerge/>
            <w:shd w:val="clear" w:color="auto" w:fill="auto"/>
          </w:tcPr>
          <w:p w14:paraId="3A12AFFC" w14:textId="77777777" w:rsidR="001537A7" w:rsidRPr="005B4C89" w:rsidRDefault="001537A7" w:rsidP="00875E61">
            <w:pPr>
              <w:spacing w:after="0" w:line="240" w:lineRule="auto"/>
              <w:rPr>
                <w:rFonts w:ascii="Times New Roman" w:hAnsi="Times New Roman" w:cs="Times New Roman"/>
              </w:rPr>
            </w:pPr>
          </w:p>
        </w:tc>
        <w:tc>
          <w:tcPr>
            <w:tcW w:w="2127" w:type="dxa"/>
            <w:vMerge/>
            <w:shd w:val="clear" w:color="auto" w:fill="auto"/>
          </w:tcPr>
          <w:p w14:paraId="79F62272" w14:textId="77777777" w:rsidR="001537A7" w:rsidRPr="005B4C89" w:rsidRDefault="001537A7"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2946FB0" w14:textId="77777777" w:rsidR="001537A7" w:rsidRPr="005B4C89" w:rsidRDefault="001537A7"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38DB1F1" w14:textId="77777777" w:rsidR="001537A7" w:rsidRPr="005B4C89" w:rsidRDefault="001537A7"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2DF03FE5" w14:textId="77777777" w:rsidR="001537A7" w:rsidRPr="005B4C89" w:rsidRDefault="001537A7"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74D009C2" w14:textId="77777777" w:rsidR="001537A7" w:rsidRPr="005B4C89" w:rsidRDefault="001537A7" w:rsidP="00E662E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C1341F3" w14:textId="77777777" w:rsidR="001537A7" w:rsidRPr="005B4C89" w:rsidRDefault="001537A7"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1537A7" w:rsidRPr="005B4C89" w14:paraId="7298B46E" w14:textId="77777777" w:rsidTr="00875E61">
        <w:trPr>
          <w:trHeight w:val="306"/>
        </w:trPr>
        <w:tc>
          <w:tcPr>
            <w:tcW w:w="856" w:type="dxa"/>
            <w:vMerge/>
            <w:shd w:val="clear" w:color="auto" w:fill="auto"/>
          </w:tcPr>
          <w:p w14:paraId="5DD0C625" w14:textId="77777777" w:rsidR="001537A7" w:rsidRPr="005B4C89" w:rsidRDefault="001537A7" w:rsidP="00875E61">
            <w:pPr>
              <w:spacing w:after="0" w:line="240" w:lineRule="auto"/>
              <w:rPr>
                <w:rFonts w:ascii="Times New Roman" w:hAnsi="Times New Roman" w:cs="Times New Roman"/>
              </w:rPr>
            </w:pPr>
          </w:p>
        </w:tc>
        <w:tc>
          <w:tcPr>
            <w:tcW w:w="2127" w:type="dxa"/>
            <w:vMerge/>
            <w:shd w:val="clear" w:color="auto" w:fill="auto"/>
          </w:tcPr>
          <w:p w14:paraId="2D4E50F6" w14:textId="77777777" w:rsidR="001537A7" w:rsidRPr="005B4C89" w:rsidRDefault="001537A7"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3084A6D7" w14:textId="77777777" w:rsidR="001537A7" w:rsidRPr="005B4C89" w:rsidRDefault="001537A7"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C0145CB" w14:textId="77777777" w:rsidR="001537A7" w:rsidRPr="005B4C89" w:rsidRDefault="001537A7" w:rsidP="00875E61">
            <w:pPr>
              <w:spacing w:after="0" w:line="240" w:lineRule="auto"/>
              <w:rPr>
                <w:rFonts w:ascii="Times New Roman" w:hAnsi="Times New Roman" w:cs="Times New Roman"/>
              </w:rPr>
            </w:pPr>
            <w:r w:rsidRPr="005B4C89">
              <w:rPr>
                <w:rFonts w:ascii="Times New Roman" w:hAnsi="Times New Roman" w:cs="Times New Roman"/>
              </w:rPr>
              <w:t>4.5</w:t>
            </w:r>
          </w:p>
        </w:tc>
        <w:tc>
          <w:tcPr>
            <w:tcW w:w="1984" w:type="dxa"/>
            <w:shd w:val="clear" w:color="auto" w:fill="auto"/>
          </w:tcPr>
          <w:p w14:paraId="07DF65B9" w14:textId="77777777" w:rsidR="001537A7" w:rsidRPr="005B4C89" w:rsidRDefault="001537A7" w:rsidP="00875E61">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w:t>
            </w:r>
          </w:p>
        </w:tc>
        <w:tc>
          <w:tcPr>
            <w:tcW w:w="4379" w:type="dxa"/>
            <w:shd w:val="clear" w:color="auto" w:fill="auto"/>
          </w:tcPr>
          <w:p w14:paraId="204E301E" w14:textId="77777777" w:rsidR="001537A7" w:rsidRPr="005B4C89" w:rsidRDefault="001537A7"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1537A7" w:rsidRPr="005B4C89" w14:paraId="5CB92CBB" w14:textId="77777777" w:rsidTr="00875E61">
        <w:trPr>
          <w:trHeight w:val="306"/>
        </w:trPr>
        <w:tc>
          <w:tcPr>
            <w:tcW w:w="856" w:type="dxa"/>
            <w:vMerge/>
            <w:shd w:val="clear" w:color="auto" w:fill="auto"/>
          </w:tcPr>
          <w:p w14:paraId="674ECF61" w14:textId="77777777" w:rsidR="001537A7" w:rsidRPr="005B4C89" w:rsidRDefault="001537A7" w:rsidP="00875E61">
            <w:pPr>
              <w:spacing w:after="0" w:line="240" w:lineRule="auto"/>
              <w:rPr>
                <w:rFonts w:ascii="Times New Roman" w:hAnsi="Times New Roman" w:cs="Times New Roman"/>
              </w:rPr>
            </w:pPr>
          </w:p>
        </w:tc>
        <w:tc>
          <w:tcPr>
            <w:tcW w:w="2127" w:type="dxa"/>
            <w:vMerge/>
            <w:shd w:val="clear" w:color="auto" w:fill="auto"/>
          </w:tcPr>
          <w:p w14:paraId="557699F9" w14:textId="77777777" w:rsidR="001537A7" w:rsidRPr="005B4C89" w:rsidRDefault="001537A7"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1FDC836" w14:textId="77777777" w:rsidR="001537A7" w:rsidRPr="005B4C89" w:rsidRDefault="001537A7"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FF6A8E4" w14:textId="77777777" w:rsidR="001537A7" w:rsidRPr="005B4C89" w:rsidRDefault="001537A7"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74BA1488" w14:textId="77777777" w:rsidR="001537A7" w:rsidRPr="005B4C89" w:rsidRDefault="001537A7"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21B2A037" w14:textId="77777777" w:rsidR="001537A7" w:rsidRPr="005B4C89" w:rsidRDefault="001537A7"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w:t>
            </w:r>
            <w:r w:rsidRPr="005B4C89">
              <w:rPr>
                <w:rFonts w:ascii="Times New Roman" w:hAnsi="Times New Roman" w:cs="Times New Roman"/>
              </w:rPr>
              <w:lastRenderedPageBreak/>
              <w:t>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5179" w:rsidRPr="005B4C89" w14:paraId="45ED356A" w14:textId="77777777" w:rsidTr="00875E61">
        <w:trPr>
          <w:trHeight w:val="306"/>
        </w:trPr>
        <w:tc>
          <w:tcPr>
            <w:tcW w:w="856" w:type="dxa"/>
            <w:vMerge w:val="restart"/>
            <w:shd w:val="clear" w:color="auto" w:fill="auto"/>
          </w:tcPr>
          <w:p w14:paraId="46F5D81A" w14:textId="77777777" w:rsidR="00875179" w:rsidRPr="005B4C89" w:rsidRDefault="00875179" w:rsidP="00E662E7">
            <w:pPr>
              <w:spacing w:after="0" w:line="240" w:lineRule="auto"/>
              <w:rPr>
                <w:rFonts w:ascii="Times New Roman" w:hAnsi="Times New Roman" w:cs="Times New Roman"/>
              </w:rPr>
            </w:pPr>
            <w:r w:rsidRPr="005B4C89">
              <w:rPr>
                <w:rFonts w:ascii="Times New Roman" w:hAnsi="Times New Roman" w:cs="Times New Roman"/>
              </w:rPr>
              <w:lastRenderedPageBreak/>
              <w:t>4.4</w:t>
            </w:r>
          </w:p>
        </w:tc>
        <w:tc>
          <w:tcPr>
            <w:tcW w:w="2127" w:type="dxa"/>
            <w:vMerge w:val="restart"/>
            <w:shd w:val="clear" w:color="auto" w:fill="auto"/>
          </w:tcPr>
          <w:p w14:paraId="607032F0" w14:textId="77777777" w:rsidR="00875179" w:rsidRPr="005B4C89" w:rsidRDefault="00875179" w:rsidP="00E662E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Магазины</w:t>
            </w:r>
          </w:p>
        </w:tc>
        <w:tc>
          <w:tcPr>
            <w:tcW w:w="4694" w:type="dxa"/>
            <w:vMerge w:val="restart"/>
            <w:shd w:val="clear" w:color="auto" w:fill="auto"/>
          </w:tcPr>
          <w:p w14:paraId="4B5F04B1" w14:textId="77777777" w:rsidR="00875179" w:rsidRPr="005B4C89" w:rsidRDefault="00875179" w:rsidP="00E662E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50" w:type="dxa"/>
            <w:shd w:val="clear" w:color="auto" w:fill="auto"/>
          </w:tcPr>
          <w:p w14:paraId="1743DC89" w14:textId="77777777" w:rsidR="00875179" w:rsidRPr="005B4C89" w:rsidRDefault="00875179" w:rsidP="00E662E7">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21702C45" w14:textId="77777777" w:rsidR="00875179" w:rsidRPr="005B4C89" w:rsidRDefault="00875179" w:rsidP="00E662E7">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675F04E4" w14:textId="77777777" w:rsidR="00875179" w:rsidRPr="005B4C89" w:rsidRDefault="00875179" w:rsidP="00E662E7">
            <w:pPr>
              <w:spacing w:after="0" w:line="240" w:lineRule="auto"/>
              <w:rPr>
                <w:rFonts w:ascii="Times New Roman" w:hAnsi="Times New Roman" w:cs="Times New Roman"/>
              </w:rPr>
            </w:pPr>
          </w:p>
        </w:tc>
        <w:tc>
          <w:tcPr>
            <w:tcW w:w="4379" w:type="dxa"/>
            <w:shd w:val="clear" w:color="auto" w:fill="auto"/>
          </w:tcPr>
          <w:p w14:paraId="434B9703" w14:textId="77777777" w:rsidR="00875179" w:rsidRPr="005B4C89" w:rsidRDefault="00875179" w:rsidP="00E662E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18" w:history="1">
              <w:r w:rsidRPr="005B4C89">
                <w:rPr>
                  <w:rFonts w:ascii="Times New Roman" w:hAnsi="Times New Roman" w:cs="Times New Roman"/>
                </w:rPr>
                <w:t>кодами 2.7.2, 4.9</w:t>
              </w:r>
            </w:hyperlink>
          </w:p>
        </w:tc>
      </w:tr>
      <w:tr w:rsidR="00875179" w:rsidRPr="005B4C89" w14:paraId="21BC7C17" w14:textId="77777777" w:rsidTr="00875E61">
        <w:trPr>
          <w:trHeight w:val="306"/>
        </w:trPr>
        <w:tc>
          <w:tcPr>
            <w:tcW w:w="856" w:type="dxa"/>
            <w:vMerge/>
            <w:shd w:val="clear" w:color="auto" w:fill="auto"/>
          </w:tcPr>
          <w:p w14:paraId="38270FDB" w14:textId="77777777" w:rsidR="00875179" w:rsidRPr="005B4C89" w:rsidRDefault="00875179" w:rsidP="00875E61">
            <w:pPr>
              <w:spacing w:after="0" w:line="240" w:lineRule="auto"/>
              <w:rPr>
                <w:rFonts w:ascii="Times New Roman" w:hAnsi="Times New Roman" w:cs="Times New Roman"/>
              </w:rPr>
            </w:pPr>
          </w:p>
        </w:tc>
        <w:tc>
          <w:tcPr>
            <w:tcW w:w="2127" w:type="dxa"/>
            <w:vMerge/>
            <w:shd w:val="clear" w:color="auto" w:fill="auto"/>
          </w:tcPr>
          <w:p w14:paraId="4D98110F" w14:textId="77777777" w:rsidR="00875179" w:rsidRPr="005B4C89" w:rsidRDefault="00875179"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DD357BF" w14:textId="77777777" w:rsidR="00875179" w:rsidRPr="005B4C89" w:rsidRDefault="00875179"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FDA186D" w14:textId="77777777" w:rsidR="00875179" w:rsidRPr="005B4C89" w:rsidRDefault="00875179"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3CE7BF80" w14:textId="77777777" w:rsidR="00875179" w:rsidRPr="005B4C89" w:rsidRDefault="00875179"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21AA6A4B" w14:textId="77777777" w:rsidR="00875179" w:rsidRPr="005B4C89" w:rsidRDefault="00875179" w:rsidP="00875E61">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5179" w:rsidRPr="005B4C89" w14:paraId="092E0B20" w14:textId="77777777" w:rsidTr="00875E61">
        <w:trPr>
          <w:trHeight w:val="306"/>
        </w:trPr>
        <w:tc>
          <w:tcPr>
            <w:tcW w:w="856" w:type="dxa"/>
            <w:vMerge/>
            <w:shd w:val="clear" w:color="auto" w:fill="auto"/>
          </w:tcPr>
          <w:p w14:paraId="56F144B6" w14:textId="77777777" w:rsidR="00875179" w:rsidRPr="005B4C89" w:rsidRDefault="00875179" w:rsidP="00875E61">
            <w:pPr>
              <w:spacing w:after="0" w:line="240" w:lineRule="auto"/>
              <w:rPr>
                <w:rFonts w:ascii="Times New Roman" w:hAnsi="Times New Roman" w:cs="Times New Roman"/>
              </w:rPr>
            </w:pPr>
          </w:p>
        </w:tc>
        <w:tc>
          <w:tcPr>
            <w:tcW w:w="2127" w:type="dxa"/>
            <w:vMerge/>
            <w:shd w:val="clear" w:color="auto" w:fill="auto"/>
          </w:tcPr>
          <w:p w14:paraId="00E5E977" w14:textId="77777777" w:rsidR="00875179" w:rsidRPr="005B4C89" w:rsidRDefault="00875179"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F3A2A90" w14:textId="77777777" w:rsidR="00875179" w:rsidRPr="005B4C89" w:rsidRDefault="00875179"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57F8FDC" w14:textId="77777777" w:rsidR="00875179" w:rsidRPr="005B4C89" w:rsidRDefault="00875179"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49BEBD15" w14:textId="77777777" w:rsidR="00875179" w:rsidRPr="005B4C89" w:rsidRDefault="00875179"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35689BCE" w14:textId="77777777" w:rsidR="00875179" w:rsidRPr="005B4C89" w:rsidRDefault="00875179"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54D2A" w:rsidRPr="005B4C89" w14:paraId="7EA4D2EE" w14:textId="77777777" w:rsidTr="00875E61">
        <w:trPr>
          <w:trHeight w:val="306"/>
        </w:trPr>
        <w:tc>
          <w:tcPr>
            <w:tcW w:w="856" w:type="dxa"/>
            <w:vMerge w:val="restart"/>
            <w:shd w:val="clear" w:color="auto" w:fill="auto"/>
          </w:tcPr>
          <w:p w14:paraId="466D8392" w14:textId="77777777" w:rsidR="00E54D2A" w:rsidRPr="005B4C89" w:rsidRDefault="00E54D2A" w:rsidP="00E662E7">
            <w:pPr>
              <w:spacing w:after="0" w:line="240" w:lineRule="auto"/>
              <w:rPr>
                <w:rFonts w:ascii="Times New Roman" w:hAnsi="Times New Roman" w:cs="Times New Roman"/>
              </w:rPr>
            </w:pPr>
            <w:r w:rsidRPr="005B4C89">
              <w:rPr>
                <w:rFonts w:ascii="Times New Roman" w:hAnsi="Times New Roman" w:cs="Times New Roman"/>
              </w:rPr>
              <w:t>4.5</w:t>
            </w:r>
          </w:p>
        </w:tc>
        <w:tc>
          <w:tcPr>
            <w:tcW w:w="2127" w:type="dxa"/>
            <w:vMerge w:val="restart"/>
            <w:shd w:val="clear" w:color="auto" w:fill="auto"/>
          </w:tcPr>
          <w:p w14:paraId="725D53AC" w14:textId="77777777" w:rsidR="00E54D2A" w:rsidRPr="005B4C89" w:rsidRDefault="00E54D2A" w:rsidP="00E662E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Банковская и страховая деятельность</w:t>
            </w:r>
          </w:p>
        </w:tc>
        <w:tc>
          <w:tcPr>
            <w:tcW w:w="4694" w:type="dxa"/>
            <w:vMerge w:val="restart"/>
            <w:shd w:val="clear" w:color="auto" w:fill="auto"/>
          </w:tcPr>
          <w:p w14:paraId="015FF34F" w14:textId="77777777" w:rsidR="00E54D2A" w:rsidRPr="005B4C89" w:rsidRDefault="00E54D2A" w:rsidP="00E662E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850" w:type="dxa"/>
            <w:shd w:val="clear" w:color="auto" w:fill="auto"/>
          </w:tcPr>
          <w:p w14:paraId="5905E10F" w14:textId="77777777" w:rsidR="00E54D2A" w:rsidRPr="005B4C89" w:rsidRDefault="00E54D2A" w:rsidP="00E662E7">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5197E19A" w14:textId="77777777" w:rsidR="00E54D2A" w:rsidRPr="005B4C89" w:rsidRDefault="00E54D2A" w:rsidP="00E662E7">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4AB6BE7D" w14:textId="77777777" w:rsidR="00E54D2A" w:rsidRPr="005B4C89" w:rsidRDefault="00E54D2A" w:rsidP="00E662E7">
            <w:pPr>
              <w:spacing w:after="0" w:line="240" w:lineRule="auto"/>
              <w:jc w:val="both"/>
              <w:rPr>
                <w:rFonts w:ascii="Times New Roman" w:hAnsi="Times New Roman" w:cs="Times New Roman"/>
              </w:rPr>
            </w:pPr>
          </w:p>
        </w:tc>
        <w:tc>
          <w:tcPr>
            <w:tcW w:w="4379" w:type="dxa"/>
            <w:shd w:val="clear" w:color="auto" w:fill="auto"/>
          </w:tcPr>
          <w:p w14:paraId="5FB6B0AD" w14:textId="77777777" w:rsidR="00E54D2A" w:rsidRPr="005B4C89" w:rsidRDefault="00E54D2A" w:rsidP="00E662E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19" w:history="1">
              <w:r w:rsidRPr="005B4C89">
                <w:rPr>
                  <w:rFonts w:ascii="Times New Roman" w:hAnsi="Times New Roman" w:cs="Times New Roman"/>
                </w:rPr>
                <w:t>кодами 2.7.2, 4.9</w:t>
              </w:r>
            </w:hyperlink>
          </w:p>
        </w:tc>
      </w:tr>
      <w:tr w:rsidR="00E54D2A" w:rsidRPr="005B4C89" w14:paraId="2AC06132" w14:textId="77777777" w:rsidTr="00875E61">
        <w:trPr>
          <w:trHeight w:val="306"/>
        </w:trPr>
        <w:tc>
          <w:tcPr>
            <w:tcW w:w="856" w:type="dxa"/>
            <w:vMerge/>
            <w:shd w:val="clear" w:color="auto" w:fill="auto"/>
          </w:tcPr>
          <w:p w14:paraId="143CFEDB" w14:textId="77777777" w:rsidR="00E54D2A" w:rsidRPr="005B4C89" w:rsidRDefault="00E54D2A" w:rsidP="00875E61">
            <w:pPr>
              <w:spacing w:after="0" w:line="240" w:lineRule="auto"/>
              <w:rPr>
                <w:rFonts w:ascii="Times New Roman" w:hAnsi="Times New Roman" w:cs="Times New Roman"/>
              </w:rPr>
            </w:pPr>
          </w:p>
        </w:tc>
        <w:tc>
          <w:tcPr>
            <w:tcW w:w="2127" w:type="dxa"/>
            <w:vMerge/>
            <w:shd w:val="clear" w:color="auto" w:fill="auto"/>
          </w:tcPr>
          <w:p w14:paraId="0309DDEC" w14:textId="77777777" w:rsidR="00E54D2A" w:rsidRPr="005B4C89" w:rsidRDefault="00E54D2A"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C93495A" w14:textId="77777777" w:rsidR="00E54D2A" w:rsidRPr="005B4C89" w:rsidRDefault="00E54D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971D864" w14:textId="77777777" w:rsidR="00E54D2A" w:rsidRPr="005B4C89" w:rsidRDefault="00E54D2A"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0F8744E1" w14:textId="77777777" w:rsidR="00E54D2A" w:rsidRPr="005B4C89" w:rsidRDefault="00E54D2A"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536A2954" w14:textId="77777777" w:rsidR="00E54D2A" w:rsidRPr="005B4C89" w:rsidRDefault="00E54D2A"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w:t>
            </w:r>
            <w:r w:rsidRPr="005B4C89">
              <w:rPr>
                <w:rFonts w:ascii="Times New Roman" w:hAnsi="Times New Roman" w:cs="Times New Roman"/>
              </w:rPr>
              <w:lastRenderedPageBreak/>
              <w:t>техники, сооружений, необходимых для сбора и плавки снега)</w:t>
            </w:r>
          </w:p>
        </w:tc>
      </w:tr>
      <w:tr w:rsidR="00E54D2A" w:rsidRPr="005B4C89" w14:paraId="50D39D33" w14:textId="77777777" w:rsidTr="00875E61">
        <w:trPr>
          <w:trHeight w:val="306"/>
        </w:trPr>
        <w:tc>
          <w:tcPr>
            <w:tcW w:w="856" w:type="dxa"/>
            <w:vMerge/>
            <w:shd w:val="clear" w:color="auto" w:fill="auto"/>
          </w:tcPr>
          <w:p w14:paraId="315D814C" w14:textId="77777777" w:rsidR="00E54D2A" w:rsidRPr="005B4C89" w:rsidRDefault="00E54D2A" w:rsidP="00875E61">
            <w:pPr>
              <w:spacing w:after="0" w:line="240" w:lineRule="auto"/>
              <w:rPr>
                <w:rFonts w:ascii="Times New Roman" w:hAnsi="Times New Roman" w:cs="Times New Roman"/>
              </w:rPr>
            </w:pPr>
          </w:p>
        </w:tc>
        <w:tc>
          <w:tcPr>
            <w:tcW w:w="2127" w:type="dxa"/>
            <w:vMerge/>
            <w:shd w:val="clear" w:color="auto" w:fill="auto"/>
          </w:tcPr>
          <w:p w14:paraId="6B361B0C" w14:textId="77777777" w:rsidR="00E54D2A" w:rsidRPr="005B4C89" w:rsidRDefault="00E54D2A"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5B87E6B" w14:textId="77777777" w:rsidR="00E54D2A" w:rsidRPr="005B4C89" w:rsidRDefault="00E54D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1D68771" w14:textId="77777777" w:rsidR="00E54D2A" w:rsidRPr="005B4C89" w:rsidRDefault="00E54D2A" w:rsidP="00875E6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7E16D935" w14:textId="77777777" w:rsidR="00E54D2A" w:rsidRPr="005B4C89" w:rsidRDefault="00E54D2A" w:rsidP="00875E61">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4D97BA51" w14:textId="77777777" w:rsidR="00E54D2A" w:rsidRPr="005B4C89" w:rsidRDefault="00E54D2A"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20"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21"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E54D2A" w:rsidRPr="005B4C89" w14:paraId="021C3497" w14:textId="77777777" w:rsidTr="00875E61">
        <w:trPr>
          <w:trHeight w:val="306"/>
        </w:trPr>
        <w:tc>
          <w:tcPr>
            <w:tcW w:w="856" w:type="dxa"/>
            <w:vMerge/>
            <w:shd w:val="clear" w:color="auto" w:fill="auto"/>
          </w:tcPr>
          <w:p w14:paraId="61429D52" w14:textId="77777777" w:rsidR="00E54D2A" w:rsidRPr="005B4C89" w:rsidRDefault="00E54D2A" w:rsidP="00875E61">
            <w:pPr>
              <w:spacing w:after="0" w:line="240" w:lineRule="auto"/>
              <w:rPr>
                <w:rFonts w:ascii="Times New Roman" w:hAnsi="Times New Roman" w:cs="Times New Roman"/>
              </w:rPr>
            </w:pPr>
          </w:p>
        </w:tc>
        <w:tc>
          <w:tcPr>
            <w:tcW w:w="2127" w:type="dxa"/>
            <w:vMerge/>
            <w:shd w:val="clear" w:color="auto" w:fill="auto"/>
          </w:tcPr>
          <w:p w14:paraId="539A2CED" w14:textId="77777777" w:rsidR="00E54D2A" w:rsidRPr="005B4C89" w:rsidRDefault="00E54D2A"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CBA6DA4" w14:textId="77777777" w:rsidR="00E54D2A" w:rsidRPr="005B4C89" w:rsidRDefault="00E54D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70D1BD8" w14:textId="77777777" w:rsidR="00E54D2A" w:rsidRPr="005B4C89" w:rsidRDefault="00E54D2A"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4CF2238E" w14:textId="77777777" w:rsidR="00E54D2A" w:rsidRPr="005B4C89" w:rsidRDefault="00E54D2A"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004AE29F" w14:textId="77777777" w:rsidR="00E54D2A" w:rsidRPr="005B4C89" w:rsidRDefault="00E54D2A" w:rsidP="00E662E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3E48DAE" w14:textId="77777777" w:rsidR="00E54D2A" w:rsidRPr="005B4C89" w:rsidRDefault="00E54D2A"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54D2A" w:rsidRPr="005B4C89" w14:paraId="791D0EB1" w14:textId="77777777" w:rsidTr="00875E61">
        <w:trPr>
          <w:trHeight w:val="306"/>
        </w:trPr>
        <w:tc>
          <w:tcPr>
            <w:tcW w:w="856" w:type="dxa"/>
            <w:vMerge/>
            <w:shd w:val="clear" w:color="auto" w:fill="auto"/>
          </w:tcPr>
          <w:p w14:paraId="0F1A47B2" w14:textId="77777777" w:rsidR="00E54D2A" w:rsidRPr="005B4C89" w:rsidRDefault="00E54D2A" w:rsidP="00875E61">
            <w:pPr>
              <w:spacing w:after="0" w:line="240" w:lineRule="auto"/>
              <w:rPr>
                <w:rFonts w:ascii="Times New Roman" w:hAnsi="Times New Roman" w:cs="Times New Roman"/>
              </w:rPr>
            </w:pPr>
          </w:p>
        </w:tc>
        <w:tc>
          <w:tcPr>
            <w:tcW w:w="2127" w:type="dxa"/>
            <w:vMerge/>
            <w:shd w:val="clear" w:color="auto" w:fill="auto"/>
          </w:tcPr>
          <w:p w14:paraId="7E3D2C0A" w14:textId="77777777" w:rsidR="00E54D2A" w:rsidRPr="005B4C89" w:rsidRDefault="00E54D2A"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BCF6B34" w14:textId="77777777" w:rsidR="00E54D2A" w:rsidRPr="005B4C89" w:rsidRDefault="00E54D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F506F33" w14:textId="77777777" w:rsidR="00E54D2A" w:rsidRPr="005B4C89" w:rsidRDefault="00E54D2A"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3BC6D20B" w14:textId="77777777" w:rsidR="00E54D2A" w:rsidRPr="005B4C89" w:rsidRDefault="00E54D2A"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5574B3A8" w14:textId="77777777" w:rsidR="00E54D2A" w:rsidRPr="005B4C89" w:rsidRDefault="00E54D2A"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w:t>
            </w:r>
            <w:r w:rsidRPr="005B4C89">
              <w:rPr>
                <w:rFonts w:ascii="Times New Roman" w:hAnsi="Times New Roman" w:cs="Times New Roman"/>
              </w:rPr>
              <w:lastRenderedPageBreak/>
              <w:t>общественных туалетов</w:t>
            </w:r>
          </w:p>
        </w:tc>
      </w:tr>
      <w:tr w:rsidR="00875E61" w:rsidRPr="005B4C89" w14:paraId="6FD08A12" w14:textId="77777777" w:rsidTr="00875E61">
        <w:trPr>
          <w:trHeight w:val="306"/>
        </w:trPr>
        <w:tc>
          <w:tcPr>
            <w:tcW w:w="856" w:type="dxa"/>
            <w:vMerge w:val="restart"/>
            <w:shd w:val="clear" w:color="auto" w:fill="auto"/>
          </w:tcPr>
          <w:p w14:paraId="6AC99442"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lastRenderedPageBreak/>
              <w:t>4.6</w:t>
            </w:r>
          </w:p>
        </w:tc>
        <w:tc>
          <w:tcPr>
            <w:tcW w:w="2127" w:type="dxa"/>
            <w:vMerge w:val="restart"/>
            <w:shd w:val="clear" w:color="auto" w:fill="auto"/>
          </w:tcPr>
          <w:p w14:paraId="5249A0D6"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Общественное питание</w:t>
            </w:r>
          </w:p>
        </w:tc>
        <w:tc>
          <w:tcPr>
            <w:tcW w:w="4694" w:type="dxa"/>
            <w:vMerge w:val="restart"/>
            <w:shd w:val="clear" w:color="auto" w:fill="auto"/>
          </w:tcPr>
          <w:p w14:paraId="6DAC0B21"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50" w:type="dxa"/>
            <w:shd w:val="clear" w:color="auto" w:fill="auto"/>
          </w:tcPr>
          <w:p w14:paraId="7C33E59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6DFB2A84"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579AFC5E"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01A2A" w:rsidRPr="005B4C89" w14:paraId="4E5F2793" w14:textId="77777777" w:rsidTr="00875E61">
        <w:trPr>
          <w:trHeight w:val="304"/>
        </w:trPr>
        <w:tc>
          <w:tcPr>
            <w:tcW w:w="856" w:type="dxa"/>
            <w:vMerge/>
            <w:shd w:val="clear" w:color="auto" w:fill="auto"/>
          </w:tcPr>
          <w:p w14:paraId="2E4DD245" w14:textId="77777777" w:rsidR="00C01A2A" w:rsidRPr="005B4C89" w:rsidRDefault="00C01A2A" w:rsidP="00875E61">
            <w:pPr>
              <w:spacing w:after="0" w:line="240" w:lineRule="auto"/>
              <w:rPr>
                <w:rFonts w:ascii="Times New Roman" w:hAnsi="Times New Roman" w:cs="Times New Roman"/>
              </w:rPr>
            </w:pPr>
          </w:p>
        </w:tc>
        <w:tc>
          <w:tcPr>
            <w:tcW w:w="2127" w:type="dxa"/>
            <w:vMerge/>
            <w:shd w:val="clear" w:color="auto" w:fill="auto"/>
          </w:tcPr>
          <w:p w14:paraId="7A88731C" w14:textId="77777777" w:rsidR="00C01A2A" w:rsidRPr="005B4C89" w:rsidRDefault="00C01A2A"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FB4F567"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C37508D"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311A0CC9"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4F695382" w14:textId="77777777" w:rsidR="00C01A2A" w:rsidRPr="005B4C89" w:rsidRDefault="00C01A2A" w:rsidP="00875E61">
            <w:pPr>
              <w:spacing w:after="0" w:line="240" w:lineRule="auto"/>
              <w:jc w:val="both"/>
              <w:rPr>
                <w:rFonts w:ascii="Times New Roman" w:hAnsi="Times New Roman" w:cs="Times New Roman"/>
              </w:rPr>
            </w:pPr>
          </w:p>
        </w:tc>
        <w:tc>
          <w:tcPr>
            <w:tcW w:w="4379" w:type="dxa"/>
            <w:shd w:val="clear" w:color="auto" w:fill="auto"/>
          </w:tcPr>
          <w:p w14:paraId="16B58FED" w14:textId="77777777" w:rsidR="00C01A2A" w:rsidRPr="005B4C89" w:rsidRDefault="00C01A2A" w:rsidP="00E662E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22" w:history="1">
              <w:r w:rsidRPr="005B4C89">
                <w:rPr>
                  <w:rFonts w:ascii="Times New Roman" w:hAnsi="Times New Roman" w:cs="Times New Roman"/>
                </w:rPr>
                <w:t>кодами 2.7.2, 4.9</w:t>
              </w:r>
            </w:hyperlink>
          </w:p>
        </w:tc>
      </w:tr>
      <w:tr w:rsidR="00875E61" w:rsidRPr="005B4C89" w14:paraId="4F67AAF6" w14:textId="77777777" w:rsidTr="00875E61">
        <w:trPr>
          <w:trHeight w:val="304"/>
        </w:trPr>
        <w:tc>
          <w:tcPr>
            <w:tcW w:w="856" w:type="dxa"/>
            <w:vMerge/>
            <w:shd w:val="clear" w:color="auto" w:fill="auto"/>
          </w:tcPr>
          <w:p w14:paraId="337E2040"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08A7F5AB"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E88605D"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0E58EF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41A9DED6"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2CD69A6D"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FEF038A"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гражданской </w:t>
            </w:r>
            <w:r w:rsidRPr="005B4C89">
              <w:rPr>
                <w:rFonts w:ascii="Times New Roman" w:hAnsi="Times New Roman" w:cs="Times New Roman"/>
              </w:rPr>
              <w:lastRenderedPageBreak/>
              <w:t>обороны, за исключением объектов гражданской обороны, являющихся частями производственных зданий</w:t>
            </w:r>
          </w:p>
        </w:tc>
      </w:tr>
      <w:tr w:rsidR="00875E61" w:rsidRPr="005B4C89" w14:paraId="1ED0E259" w14:textId="77777777" w:rsidTr="00875E61">
        <w:trPr>
          <w:trHeight w:val="304"/>
        </w:trPr>
        <w:tc>
          <w:tcPr>
            <w:tcW w:w="856" w:type="dxa"/>
            <w:vMerge/>
            <w:shd w:val="clear" w:color="auto" w:fill="auto"/>
          </w:tcPr>
          <w:p w14:paraId="57167370"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135761E3"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A52FEE9"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D09E20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7F30CE8D"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0E70F76E"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95B01" w:rsidRPr="005B4C89" w14:paraId="56CF04E6" w14:textId="77777777" w:rsidTr="00875E61">
        <w:trPr>
          <w:trHeight w:val="304"/>
        </w:trPr>
        <w:tc>
          <w:tcPr>
            <w:tcW w:w="856" w:type="dxa"/>
            <w:vMerge w:val="restart"/>
            <w:shd w:val="clear" w:color="auto" w:fill="auto"/>
          </w:tcPr>
          <w:p w14:paraId="4E882A53" w14:textId="77777777" w:rsidR="00495B01" w:rsidRPr="005B4C89" w:rsidRDefault="00495B01" w:rsidP="00BC567A">
            <w:pPr>
              <w:spacing w:after="0" w:line="240" w:lineRule="auto"/>
              <w:rPr>
                <w:rFonts w:ascii="Times New Roman" w:hAnsi="Times New Roman" w:cs="Times New Roman"/>
              </w:rPr>
            </w:pPr>
            <w:r w:rsidRPr="005B4C89">
              <w:rPr>
                <w:rFonts w:ascii="Times New Roman" w:hAnsi="Times New Roman" w:cs="Times New Roman"/>
              </w:rPr>
              <w:t>4.9</w:t>
            </w:r>
          </w:p>
        </w:tc>
        <w:tc>
          <w:tcPr>
            <w:tcW w:w="2127" w:type="dxa"/>
            <w:vMerge w:val="restart"/>
            <w:shd w:val="clear" w:color="auto" w:fill="auto"/>
          </w:tcPr>
          <w:p w14:paraId="58CCA29E" w14:textId="77777777" w:rsidR="00495B01" w:rsidRPr="005B4C89" w:rsidRDefault="00495B01" w:rsidP="00BC567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Служебные гаражи</w:t>
            </w:r>
          </w:p>
        </w:tc>
        <w:tc>
          <w:tcPr>
            <w:tcW w:w="4694" w:type="dxa"/>
            <w:vMerge w:val="restart"/>
            <w:shd w:val="clear" w:color="auto" w:fill="auto"/>
          </w:tcPr>
          <w:p w14:paraId="3D8779E4" w14:textId="77777777" w:rsidR="00495B01" w:rsidRPr="005B4C89" w:rsidRDefault="00495B01" w:rsidP="00BC567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23" w:history="1">
              <w:r w:rsidRPr="005B4C89">
                <w:rPr>
                  <w:rFonts w:ascii="Times New Roman" w:eastAsiaTheme="minorHAnsi" w:hAnsi="Times New Roman" w:cs="Times New Roman"/>
                  <w:lang w:eastAsia="en-US"/>
                </w:rPr>
                <w:t>кодами 3.0</w:t>
              </w:r>
            </w:hyperlink>
            <w:r w:rsidRPr="005B4C89">
              <w:rPr>
                <w:rFonts w:ascii="Times New Roman" w:eastAsiaTheme="minorHAnsi" w:hAnsi="Times New Roman" w:cs="Times New Roman"/>
                <w:lang w:eastAsia="en-US"/>
              </w:rPr>
              <w:t xml:space="preserve">, </w:t>
            </w:r>
            <w:hyperlink r:id="rId324" w:history="1">
              <w:r w:rsidRPr="005B4C89">
                <w:rPr>
                  <w:rFonts w:ascii="Times New Roman" w:eastAsiaTheme="minorHAnsi" w:hAnsi="Times New Roman" w:cs="Times New Roman"/>
                  <w:lang w:eastAsia="en-US"/>
                </w:rPr>
                <w:t>4.0</w:t>
              </w:r>
            </w:hyperlink>
            <w:r w:rsidRPr="005B4C89">
              <w:rPr>
                <w:rFonts w:ascii="Times New Roman" w:eastAsiaTheme="minorHAnsi" w:hAnsi="Times New Roman" w:cs="Times New Roman"/>
                <w:lang w:eastAsia="en-US"/>
              </w:rPr>
              <w:t>, а также для стоянки и хранения транспортных средств общего пользования, в том числе в депо</w:t>
            </w:r>
          </w:p>
        </w:tc>
        <w:tc>
          <w:tcPr>
            <w:tcW w:w="850" w:type="dxa"/>
            <w:shd w:val="clear" w:color="auto" w:fill="auto"/>
          </w:tcPr>
          <w:p w14:paraId="115BE849" w14:textId="77777777" w:rsidR="00495B01" w:rsidRPr="005B4C89" w:rsidRDefault="00495B01" w:rsidP="00BC567A">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0DEB04CD" w14:textId="77777777" w:rsidR="00495B01" w:rsidRPr="005B4C89" w:rsidRDefault="00495B01" w:rsidP="00BC567A">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0C23DC81" w14:textId="77777777" w:rsidR="00495B01" w:rsidRPr="005B4C89" w:rsidRDefault="00495B01" w:rsidP="00BC567A">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95B01" w:rsidRPr="005B4C89" w14:paraId="40A5A9C0" w14:textId="77777777" w:rsidTr="00875E61">
        <w:trPr>
          <w:trHeight w:val="304"/>
        </w:trPr>
        <w:tc>
          <w:tcPr>
            <w:tcW w:w="856" w:type="dxa"/>
            <w:vMerge/>
            <w:shd w:val="clear" w:color="auto" w:fill="auto"/>
          </w:tcPr>
          <w:p w14:paraId="5EFBC2B2" w14:textId="77777777" w:rsidR="00495B01" w:rsidRPr="005B4C89" w:rsidRDefault="00495B01" w:rsidP="00875E61">
            <w:pPr>
              <w:spacing w:after="0" w:line="240" w:lineRule="auto"/>
              <w:rPr>
                <w:rFonts w:ascii="Times New Roman" w:hAnsi="Times New Roman" w:cs="Times New Roman"/>
              </w:rPr>
            </w:pPr>
          </w:p>
        </w:tc>
        <w:tc>
          <w:tcPr>
            <w:tcW w:w="2127" w:type="dxa"/>
            <w:vMerge/>
            <w:shd w:val="clear" w:color="auto" w:fill="auto"/>
          </w:tcPr>
          <w:p w14:paraId="7B690A04" w14:textId="77777777" w:rsidR="00495B01" w:rsidRPr="005B4C89" w:rsidRDefault="00495B0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7B2361D" w14:textId="77777777" w:rsidR="00495B01" w:rsidRPr="005B4C89" w:rsidRDefault="00495B0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AD2B759" w14:textId="77777777" w:rsidR="00495B01" w:rsidRPr="005B4C89" w:rsidRDefault="00495B01" w:rsidP="00875E61">
            <w:pPr>
              <w:spacing w:after="0" w:line="240" w:lineRule="auto"/>
              <w:rPr>
                <w:rFonts w:ascii="Times New Roman" w:hAnsi="Times New Roman" w:cs="Times New Roman"/>
              </w:rPr>
            </w:pPr>
            <w:r w:rsidRPr="005B4C89">
              <w:rPr>
                <w:rFonts w:ascii="Times New Roman" w:hAnsi="Times New Roman" w:cs="Times New Roman"/>
              </w:rPr>
              <w:t>4.9.1.3</w:t>
            </w:r>
          </w:p>
        </w:tc>
        <w:tc>
          <w:tcPr>
            <w:tcW w:w="1984" w:type="dxa"/>
            <w:shd w:val="clear" w:color="auto" w:fill="auto"/>
          </w:tcPr>
          <w:p w14:paraId="60D0AFBD" w14:textId="77777777" w:rsidR="00495B01" w:rsidRPr="005B4C89" w:rsidRDefault="00495B01" w:rsidP="00875E61">
            <w:pPr>
              <w:spacing w:after="0" w:line="240" w:lineRule="auto"/>
              <w:rPr>
                <w:rFonts w:ascii="Times New Roman" w:hAnsi="Times New Roman" w:cs="Times New Roman"/>
              </w:rPr>
            </w:pPr>
            <w:r w:rsidRPr="005B4C89">
              <w:rPr>
                <w:rFonts w:ascii="Times New Roman" w:hAnsi="Times New Roman" w:cs="Times New Roman"/>
              </w:rPr>
              <w:t>Автомобильные мойки</w:t>
            </w:r>
          </w:p>
        </w:tc>
        <w:tc>
          <w:tcPr>
            <w:tcW w:w="4379" w:type="dxa"/>
            <w:shd w:val="clear" w:color="auto" w:fill="auto"/>
          </w:tcPr>
          <w:p w14:paraId="40F2E0C5" w14:textId="77777777" w:rsidR="00495B01" w:rsidRPr="005B4C89" w:rsidRDefault="00495B01" w:rsidP="00875E61">
            <w:pPr>
              <w:spacing w:after="0" w:line="240" w:lineRule="auto"/>
              <w:rPr>
                <w:rFonts w:ascii="Times New Roman" w:hAnsi="Times New Roman" w:cs="Times New Roman"/>
              </w:rPr>
            </w:pPr>
            <w:r w:rsidRPr="005B4C89">
              <w:rPr>
                <w:rFonts w:ascii="Times New Roman" w:hAnsi="Times New Roman" w:cs="Times New Roman"/>
              </w:rPr>
              <w:t>Размещение автомобильных моек, а также размещение магазинов сопутствующей торговли</w:t>
            </w:r>
          </w:p>
        </w:tc>
      </w:tr>
      <w:tr w:rsidR="00495B01" w:rsidRPr="005B4C89" w14:paraId="6EA54E1D" w14:textId="77777777" w:rsidTr="00875E61">
        <w:trPr>
          <w:trHeight w:val="304"/>
        </w:trPr>
        <w:tc>
          <w:tcPr>
            <w:tcW w:w="856" w:type="dxa"/>
            <w:vMerge/>
            <w:shd w:val="clear" w:color="auto" w:fill="auto"/>
          </w:tcPr>
          <w:p w14:paraId="2E6E0FD4" w14:textId="77777777" w:rsidR="00495B01" w:rsidRPr="005B4C89" w:rsidRDefault="00495B01" w:rsidP="00875E61">
            <w:pPr>
              <w:spacing w:after="0" w:line="240" w:lineRule="auto"/>
              <w:rPr>
                <w:rFonts w:ascii="Times New Roman" w:hAnsi="Times New Roman" w:cs="Times New Roman"/>
              </w:rPr>
            </w:pPr>
          </w:p>
        </w:tc>
        <w:tc>
          <w:tcPr>
            <w:tcW w:w="2127" w:type="dxa"/>
            <w:vMerge/>
            <w:shd w:val="clear" w:color="auto" w:fill="auto"/>
          </w:tcPr>
          <w:p w14:paraId="4F621321" w14:textId="77777777" w:rsidR="00495B01" w:rsidRPr="005B4C89" w:rsidRDefault="00495B0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084AE09" w14:textId="77777777" w:rsidR="00495B01" w:rsidRPr="005B4C89" w:rsidRDefault="00495B0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D1548F6" w14:textId="77777777" w:rsidR="00495B01" w:rsidRPr="005B4C89" w:rsidRDefault="00495B01" w:rsidP="00875E61">
            <w:pPr>
              <w:spacing w:after="0" w:line="240" w:lineRule="auto"/>
              <w:rPr>
                <w:rFonts w:ascii="Times New Roman" w:hAnsi="Times New Roman" w:cs="Times New Roman"/>
              </w:rPr>
            </w:pPr>
            <w:r w:rsidRPr="005B4C89">
              <w:rPr>
                <w:rFonts w:ascii="Times New Roman" w:hAnsi="Times New Roman" w:cs="Times New Roman"/>
              </w:rPr>
              <w:t>4.9.1.4</w:t>
            </w:r>
          </w:p>
        </w:tc>
        <w:tc>
          <w:tcPr>
            <w:tcW w:w="1984" w:type="dxa"/>
            <w:shd w:val="clear" w:color="auto" w:fill="auto"/>
          </w:tcPr>
          <w:p w14:paraId="349D0054" w14:textId="77777777" w:rsidR="00495B01" w:rsidRPr="005B4C89" w:rsidRDefault="00495B01" w:rsidP="00875E61">
            <w:pPr>
              <w:spacing w:after="0" w:line="240" w:lineRule="auto"/>
              <w:rPr>
                <w:rFonts w:ascii="Times New Roman" w:hAnsi="Times New Roman" w:cs="Times New Roman"/>
              </w:rPr>
            </w:pPr>
            <w:r w:rsidRPr="005B4C89">
              <w:rPr>
                <w:rFonts w:ascii="Times New Roman" w:hAnsi="Times New Roman" w:cs="Times New Roman"/>
              </w:rPr>
              <w:t>Ремонт автомобилей</w:t>
            </w:r>
          </w:p>
        </w:tc>
        <w:tc>
          <w:tcPr>
            <w:tcW w:w="4379" w:type="dxa"/>
            <w:shd w:val="clear" w:color="auto" w:fill="auto"/>
          </w:tcPr>
          <w:p w14:paraId="06225862" w14:textId="77777777" w:rsidR="00495B01" w:rsidRPr="005B4C89" w:rsidRDefault="00495B01" w:rsidP="00875E61">
            <w:pPr>
              <w:spacing w:after="0" w:line="240" w:lineRule="auto"/>
              <w:rPr>
                <w:rFonts w:ascii="Times New Roman" w:hAnsi="Times New Roman" w:cs="Times New Roman"/>
              </w:rPr>
            </w:pPr>
            <w:r w:rsidRPr="005B4C89">
              <w:rPr>
                <w:rFonts w:ascii="Times New Roman"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r>
      <w:tr w:rsidR="00495B01" w:rsidRPr="005B4C89" w14:paraId="266FB169" w14:textId="77777777" w:rsidTr="00875E61">
        <w:trPr>
          <w:trHeight w:val="304"/>
        </w:trPr>
        <w:tc>
          <w:tcPr>
            <w:tcW w:w="856" w:type="dxa"/>
            <w:vMerge/>
            <w:shd w:val="clear" w:color="auto" w:fill="auto"/>
          </w:tcPr>
          <w:p w14:paraId="56B2964F" w14:textId="77777777" w:rsidR="00495B01" w:rsidRPr="005B4C89" w:rsidRDefault="00495B01" w:rsidP="00875E61">
            <w:pPr>
              <w:spacing w:after="0" w:line="240" w:lineRule="auto"/>
              <w:rPr>
                <w:rFonts w:ascii="Times New Roman" w:hAnsi="Times New Roman" w:cs="Times New Roman"/>
              </w:rPr>
            </w:pPr>
          </w:p>
        </w:tc>
        <w:tc>
          <w:tcPr>
            <w:tcW w:w="2127" w:type="dxa"/>
            <w:vMerge/>
            <w:shd w:val="clear" w:color="auto" w:fill="auto"/>
          </w:tcPr>
          <w:p w14:paraId="1C3D4492" w14:textId="77777777" w:rsidR="00495B01" w:rsidRPr="005B4C89" w:rsidRDefault="00495B0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57C4FC8" w14:textId="77777777" w:rsidR="00495B01" w:rsidRPr="005B4C89" w:rsidRDefault="00495B0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D0D9515" w14:textId="77777777" w:rsidR="00495B01" w:rsidRPr="005B4C89" w:rsidRDefault="00495B01"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4D1D0FFC" w14:textId="77777777" w:rsidR="00495B01" w:rsidRPr="005B4C89" w:rsidRDefault="00495B01"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6EFB09B7" w14:textId="77777777" w:rsidR="00495B01" w:rsidRPr="005B4C89" w:rsidRDefault="00495B01" w:rsidP="00BC567A">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FB0A326" w14:textId="77777777" w:rsidR="00495B01" w:rsidRPr="005B4C89" w:rsidRDefault="00495B0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495B01" w:rsidRPr="005B4C89" w14:paraId="4D96B3A0" w14:textId="77777777" w:rsidTr="00875E61">
        <w:trPr>
          <w:trHeight w:val="304"/>
        </w:trPr>
        <w:tc>
          <w:tcPr>
            <w:tcW w:w="856" w:type="dxa"/>
            <w:vMerge/>
            <w:shd w:val="clear" w:color="auto" w:fill="auto"/>
          </w:tcPr>
          <w:p w14:paraId="25F5E35C" w14:textId="77777777" w:rsidR="00495B01" w:rsidRPr="005B4C89" w:rsidRDefault="00495B01" w:rsidP="00875E61">
            <w:pPr>
              <w:spacing w:after="0" w:line="240" w:lineRule="auto"/>
              <w:rPr>
                <w:rFonts w:ascii="Times New Roman" w:hAnsi="Times New Roman" w:cs="Times New Roman"/>
              </w:rPr>
            </w:pPr>
          </w:p>
        </w:tc>
        <w:tc>
          <w:tcPr>
            <w:tcW w:w="2127" w:type="dxa"/>
            <w:vMerge/>
            <w:shd w:val="clear" w:color="auto" w:fill="auto"/>
          </w:tcPr>
          <w:p w14:paraId="65200E92" w14:textId="77777777" w:rsidR="00495B01" w:rsidRPr="005B4C89" w:rsidRDefault="00495B0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19DBE230" w14:textId="77777777" w:rsidR="00495B01" w:rsidRPr="005B4C89" w:rsidRDefault="00495B0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3811B8A" w14:textId="77777777" w:rsidR="00495B01" w:rsidRPr="005B4C89" w:rsidRDefault="00495B0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2B0A3747" w14:textId="77777777" w:rsidR="00495B01" w:rsidRPr="005B4C89" w:rsidRDefault="00495B0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41F776D5" w14:textId="77777777" w:rsidR="00495B01" w:rsidRPr="005B4C89" w:rsidRDefault="00495B01"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875E61" w:rsidRPr="005B4C89" w14:paraId="69396C5C" w14:textId="77777777" w:rsidTr="00875E61">
        <w:trPr>
          <w:trHeight w:val="304"/>
        </w:trPr>
        <w:tc>
          <w:tcPr>
            <w:tcW w:w="856" w:type="dxa"/>
            <w:shd w:val="clear" w:color="auto" w:fill="auto"/>
          </w:tcPr>
          <w:p w14:paraId="2975F0B2"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4.9.1</w:t>
            </w:r>
          </w:p>
        </w:tc>
        <w:tc>
          <w:tcPr>
            <w:tcW w:w="2127" w:type="dxa"/>
            <w:shd w:val="clear" w:color="auto" w:fill="auto"/>
          </w:tcPr>
          <w:p w14:paraId="2C9FA1E6" w14:textId="77777777" w:rsidR="00875E61" w:rsidRPr="005B4C89" w:rsidRDefault="00875E61" w:rsidP="00875E61">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Объекты дорожного сервиса</w:t>
            </w:r>
          </w:p>
        </w:tc>
        <w:tc>
          <w:tcPr>
            <w:tcW w:w="4694" w:type="dxa"/>
            <w:shd w:val="clear" w:color="auto" w:fill="auto"/>
          </w:tcPr>
          <w:p w14:paraId="0312C81B" w14:textId="77777777" w:rsidR="00875E61" w:rsidRPr="005B4C89" w:rsidRDefault="00875E61" w:rsidP="00875E61">
            <w:pPr>
              <w:widowControl w:val="0"/>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w:t>
            </w:r>
            <w:hyperlink w:anchor="Par323" w:tooltip="4.9.1.1" w:history="1">
              <w:r w:rsidRPr="005B4C89">
                <w:rPr>
                  <w:rFonts w:ascii="Times New Roman" w:eastAsiaTheme="minorHAnsi" w:hAnsi="Times New Roman" w:cs="Times New Roman"/>
                  <w:lang w:eastAsia="en-US"/>
                </w:rPr>
                <w:t>кодами 4.9.1.1</w:t>
              </w:r>
            </w:hyperlink>
            <w:r w:rsidRPr="005B4C89">
              <w:rPr>
                <w:rFonts w:ascii="Times New Roman" w:eastAsiaTheme="minorHAnsi" w:hAnsi="Times New Roman" w:cs="Times New Roman"/>
                <w:lang w:eastAsia="en-US"/>
              </w:rPr>
              <w:t xml:space="preserve"> - </w:t>
            </w:r>
            <w:hyperlink w:anchor="Par332" w:tooltip="4.9.1.4" w:history="1">
              <w:r w:rsidRPr="005B4C89">
                <w:rPr>
                  <w:rFonts w:ascii="Times New Roman" w:eastAsiaTheme="minorHAnsi" w:hAnsi="Times New Roman" w:cs="Times New Roman"/>
                  <w:lang w:eastAsia="en-US"/>
                </w:rPr>
                <w:t>4.9.1.4</w:t>
              </w:r>
            </w:hyperlink>
          </w:p>
        </w:tc>
        <w:tc>
          <w:tcPr>
            <w:tcW w:w="7213" w:type="dxa"/>
            <w:gridSpan w:val="3"/>
            <w:shd w:val="clear" w:color="auto" w:fill="auto"/>
          </w:tcPr>
          <w:p w14:paraId="0293553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Не устанавливаются</w:t>
            </w:r>
          </w:p>
        </w:tc>
      </w:tr>
      <w:tr w:rsidR="00C01A2A" w:rsidRPr="005B4C89" w14:paraId="1713B4E8" w14:textId="77777777" w:rsidTr="00875E61">
        <w:trPr>
          <w:trHeight w:val="306"/>
        </w:trPr>
        <w:tc>
          <w:tcPr>
            <w:tcW w:w="856" w:type="dxa"/>
            <w:vMerge w:val="restart"/>
            <w:shd w:val="clear" w:color="auto" w:fill="auto"/>
          </w:tcPr>
          <w:p w14:paraId="5AFEF18A"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lastRenderedPageBreak/>
              <w:t>6.3.1</w:t>
            </w:r>
          </w:p>
        </w:tc>
        <w:tc>
          <w:tcPr>
            <w:tcW w:w="2127" w:type="dxa"/>
            <w:vMerge w:val="restart"/>
            <w:shd w:val="clear" w:color="auto" w:fill="auto"/>
          </w:tcPr>
          <w:p w14:paraId="01851174" w14:textId="77777777" w:rsidR="00C01A2A" w:rsidRPr="005B4C89" w:rsidRDefault="00C01A2A"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Фармацевтическая промышленность</w:t>
            </w:r>
          </w:p>
        </w:tc>
        <w:tc>
          <w:tcPr>
            <w:tcW w:w="4694" w:type="dxa"/>
            <w:vMerge w:val="restart"/>
            <w:shd w:val="clear" w:color="auto" w:fill="auto"/>
          </w:tcPr>
          <w:p w14:paraId="68FB4C34"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фармацевтического производства, в том числе объектов, в отношении которых предусматривается установление охранных или санитарно-защитных зон</w:t>
            </w:r>
          </w:p>
        </w:tc>
        <w:tc>
          <w:tcPr>
            <w:tcW w:w="850" w:type="dxa"/>
            <w:shd w:val="clear" w:color="auto" w:fill="auto"/>
          </w:tcPr>
          <w:p w14:paraId="0BA76885"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30617E66"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273ADEDB" w14:textId="77777777" w:rsidR="00C01A2A" w:rsidRPr="005B4C89" w:rsidRDefault="00C01A2A" w:rsidP="00875E61">
            <w:pPr>
              <w:spacing w:after="0" w:line="240" w:lineRule="auto"/>
              <w:rPr>
                <w:rFonts w:ascii="Times New Roman" w:hAnsi="Times New Roman" w:cs="Times New Roman"/>
              </w:rPr>
            </w:pPr>
          </w:p>
          <w:p w14:paraId="18843C32" w14:textId="77777777" w:rsidR="00C01A2A" w:rsidRPr="005B4C89" w:rsidRDefault="00C01A2A" w:rsidP="00875E61">
            <w:pPr>
              <w:spacing w:after="0" w:line="240" w:lineRule="auto"/>
              <w:jc w:val="both"/>
              <w:rPr>
                <w:rFonts w:ascii="Times New Roman" w:hAnsi="Times New Roman" w:cs="Times New Roman"/>
              </w:rPr>
            </w:pPr>
          </w:p>
        </w:tc>
        <w:tc>
          <w:tcPr>
            <w:tcW w:w="4379" w:type="dxa"/>
            <w:shd w:val="clear" w:color="auto" w:fill="auto"/>
          </w:tcPr>
          <w:p w14:paraId="24060C54" w14:textId="77777777" w:rsidR="00C01A2A" w:rsidRPr="005B4C89" w:rsidRDefault="00C01A2A" w:rsidP="00E662E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25" w:history="1">
              <w:r w:rsidRPr="005B4C89">
                <w:rPr>
                  <w:rFonts w:ascii="Times New Roman" w:hAnsi="Times New Roman" w:cs="Times New Roman"/>
                </w:rPr>
                <w:t>кодами 2.7.2, 4.9</w:t>
              </w:r>
            </w:hyperlink>
          </w:p>
        </w:tc>
      </w:tr>
      <w:tr w:rsidR="00875E61" w:rsidRPr="005B4C89" w14:paraId="46885308" w14:textId="77777777" w:rsidTr="00875E61">
        <w:trPr>
          <w:trHeight w:val="304"/>
        </w:trPr>
        <w:tc>
          <w:tcPr>
            <w:tcW w:w="856" w:type="dxa"/>
            <w:vMerge/>
            <w:shd w:val="clear" w:color="auto" w:fill="auto"/>
          </w:tcPr>
          <w:p w14:paraId="6A0FD935"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7D0CB78B"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BEA41E9"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4EF6F9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40980B7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23FD468D"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5E61" w:rsidRPr="005B4C89" w14:paraId="29794BE6" w14:textId="77777777" w:rsidTr="00875E61">
        <w:trPr>
          <w:trHeight w:val="304"/>
        </w:trPr>
        <w:tc>
          <w:tcPr>
            <w:tcW w:w="856" w:type="dxa"/>
            <w:vMerge/>
            <w:shd w:val="clear" w:color="auto" w:fill="auto"/>
          </w:tcPr>
          <w:p w14:paraId="76E64281"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7A923E94"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777AD60"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5430E39"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4.5</w:t>
            </w:r>
          </w:p>
        </w:tc>
        <w:tc>
          <w:tcPr>
            <w:tcW w:w="1984" w:type="dxa"/>
            <w:shd w:val="clear" w:color="auto" w:fill="auto"/>
          </w:tcPr>
          <w:p w14:paraId="18856C16"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w:t>
            </w:r>
          </w:p>
        </w:tc>
        <w:tc>
          <w:tcPr>
            <w:tcW w:w="4379" w:type="dxa"/>
            <w:shd w:val="clear" w:color="auto" w:fill="auto"/>
          </w:tcPr>
          <w:p w14:paraId="5190577E" w14:textId="77777777" w:rsidR="00875E61" w:rsidRPr="005B4C89" w:rsidRDefault="00875E61" w:rsidP="00A41314">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75E61" w:rsidRPr="005B4C89" w14:paraId="38600327" w14:textId="77777777" w:rsidTr="00875E61">
        <w:trPr>
          <w:trHeight w:val="304"/>
        </w:trPr>
        <w:tc>
          <w:tcPr>
            <w:tcW w:w="856" w:type="dxa"/>
            <w:vMerge/>
            <w:shd w:val="clear" w:color="auto" w:fill="auto"/>
          </w:tcPr>
          <w:p w14:paraId="2D618934"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11D950C8"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8FCC7AB"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484E21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28E310B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379" w:type="dxa"/>
            <w:shd w:val="clear" w:color="auto" w:fill="auto"/>
          </w:tcPr>
          <w:p w14:paraId="2A05B791"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5E61" w:rsidRPr="005B4C89" w14:paraId="1C8FC9CD" w14:textId="77777777" w:rsidTr="00875E61">
        <w:trPr>
          <w:trHeight w:val="304"/>
        </w:trPr>
        <w:tc>
          <w:tcPr>
            <w:tcW w:w="856" w:type="dxa"/>
            <w:vMerge/>
            <w:shd w:val="clear" w:color="auto" w:fill="auto"/>
          </w:tcPr>
          <w:p w14:paraId="5665C1F6"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18CEEF8F"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5C8F7B9"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9D4459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7F7E22A4"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2503F2A7"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380BAED" w14:textId="77777777" w:rsidR="00A41314" w:rsidRPr="005B4C89" w:rsidRDefault="00875E61" w:rsidP="00A41314">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5E61" w:rsidRPr="005B4C89" w14:paraId="49EB6A70" w14:textId="77777777" w:rsidTr="00875E61">
        <w:trPr>
          <w:trHeight w:val="304"/>
        </w:trPr>
        <w:tc>
          <w:tcPr>
            <w:tcW w:w="856" w:type="dxa"/>
            <w:vMerge/>
            <w:shd w:val="clear" w:color="auto" w:fill="auto"/>
          </w:tcPr>
          <w:p w14:paraId="533D7DAF"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790B95F6"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C84F414"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3948AE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14A12EB0"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0688D1F5"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01A2A" w:rsidRPr="005B4C89" w14:paraId="37077838" w14:textId="77777777" w:rsidTr="00875E61">
        <w:trPr>
          <w:trHeight w:val="306"/>
        </w:trPr>
        <w:tc>
          <w:tcPr>
            <w:tcW w:w="856" w:type="dxa"/>
            <w:vMerge w:val="restart"/>
            <w:shd w:val="clear" w:color="auto" w:fill="auto"/>
          </w:tcPr>
          <w:p w14:paraId="675F1AA2"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6.6</w:t>
            </w:r>
          </w:p>
        </w:tc>
        <w:tc>
          <w:tcPr>
            <w:tcW w:w="2127" w:type="dxa"/>
            <w:vMerge w:val="restart"/>
            <w:shd w:val="clear" w:color="auto" w:fill="auto"/>
          </w:tcPr>
          <w:p w14:paraId="468DB1C9"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Строительная промышленность</w:t>
            </w:r>
          </w:p>
        </w:tc>
        <w:tc>
          <w:tcPr>
            <w:tcW w:w="4694" w:type="dxa"/>
            <w:vMerge w:val="restart"/>
            <w:shd w:val="clear" w:color="auto" w:fill="auto"/>
          </w:tcPr>
          <w:p w14:paraId="44EA4C4D"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850" w:type="dxa"/>
            <w:shd w:val="clear" w:color="auto" w:fill="auto"/>
          </w:tcPr>
          <w:p w14:paraId="6B7E0F78"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5E246534"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354B6A69" w14:textId="77777777" w:rsidR="00C01A2A" w:rsidRPr="005B4C89" w:rsidRDefault="00C01A2A" w:rsidP="00875E61">
            <w:pPr>
              <w:spacing w:after="0" w:line="240" w:lineRule="auto"/>
              <w:rPr>
                <w:rFonts w:ascii="Times New Roman" w:hAnsi="Times New Roman" w:cs="Times New Roman"/>
              </w:rPr>
            </w:pPr>
          </w:p>
          <w:p w14:paraId="293E14EA" w14:textId="77777777" w:rsidR="00C01A2A" w:rsidRPr="005B4C89" w:rsidRDefault="00C01A2A" w:rsidP="00875E61">
            <w:pPr>
              <w:spacing w:after="0" w:line="240" w:lineRule="auto"/>
              <w:jc w:val="both"/>
              <w:rPr>
                <w:rFonts w:ascii="Times New Roman" w:hAnsi="Times New Roman" w:cs="Times New Roman"/>
              </w:rPr>
            </w:pPr>
          </w:p>
        </w:tc>
        <w:tc>
          <w:tcPr>
            <w:tcW w:w="4379" w:type="dxa"/>
            <w:shd w:val="clear" w:color="auto" w:fill="auto"/>
          </w:tcPr>
          <w:p w14:paraId="4DB51585" w14:textId="77777777" w:rsidR="00C01A2A" w:rsidRPr="005B4C89" w:rsidRDefault="00C01A2A" w:rsidP="00E662E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26" w:history="1">
              <w:r w:rsidRPr="005B4C89">
                <w:rPr>
                  <w:rFonts w:ascii="Times New Roman" w:hAnsi="Times New Roman" w:cs="Times New Roman"/>
                </w:rPr>
                <w:t>кодами 2.7.2, 4.9</w:t>
              </w:r>
            </w:hyperlink>
          </w:p>
        </w:tc>
      </w:tr>
      <w:tr w:rsidR="00875E61" w:rsidRPr="005B4C89" w14:paraId="124DEB3C" w14:textId="77777777" w:rsidTr="00875E61">
        <w:trPr>
          <w:trHeight w:val="304"/>
        </w:trPr>
        <w:tc>
          <w:tcPr>
            <w:tcW w:w="856" w:type="dxa"/>
            <w:vMerge/>
            <w:shd w:val="clear" w:color="auto" w:fill="auto"/>
          </w:tcPr>
          <w:p w14:paraId="349BBB36"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5569C94D"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565C8223"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5F95986"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39EC373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Предоставление коммунальных </w:t>
            </w:r>
            <w:r w:rsidRPr="005B4C89">
              <w:rPr>
                <w:rFonts w:ascii="Times New Roman" w:hAnsi="Times New Roman" w:cs="Times New Roman"/>
              </w:rPr>
              <w:lastRenderedPageBreak/>
              <w:t>услуг</w:t>
            </w:r>
          </w:p>
        </w:tc>
        <w:tc>
          <w:tcPr>
            <w:tcW w:w="4379" w:type="dxa"/>
            <w:shd w:val="clear" w:color="auto" w:fill="auto"/>
          </w:tcPr>
          <w:p w14:paraId="360FAC3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зданий и сооружений, обеспечивающих поставку воды, тепла, </w:t>
            </w:r>
            <w:r w:rsidRPr="005B4C89">
              <w:rPr>
                <w:rFonts w:ascii="Times New Roman" w:hAnsi="Times New Roman" w:cs="Times New Roman"/>
              </w:rPr>
              <w:lastRenderedPageBreak/>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5E61" w:rsidRPr="005B4C89" w14:paraId="6D3A5243" w14:textId="77777777" w:rsidTr="00875E61">
        <w:trPr>
          <w:trHeight w:val="304"/>
        </w:trPr>
        <w:tc>
          <w:tcPr>
            <w:tcW w:w="856" w:type="dxa"/>
            <w:vMerge/>
            <w:shd w:val="clear" w:color="auto" w:fill="auto"/>
          </w:tcPr>
          <w:p w14:paraId="524613F1"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6577F8C3"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68F467A"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18F96E8"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4.5</w:t>
            </w:r>
          </w:p>
        </w:tc>
        <w:tc>
          <w:tcPr>
            <w:tcW w:w="1984" w:type="dxa"/>
            <w:shd w:val="clear" w:color="auto" w:fill="auto"/>
          </w:tcPr>
          <w:p w14:paraId="7C9CFAE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w:t>
            </w:r>
          </w:p>
        </w:tc>
        <w:tc>
          <w:tcPr>
            <w:tcW w:w="4379" w:type="dxa"/>
            <w:shd w:val="clear" w:color="auto" w:fill="auto"/>
          </w:tcPr>
          <w:p w14:paraId="2D533C3A"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75E61" w:rsidRPr="005B4C89" w14:paraId="6EE02BA7" w14:textId="77777777" w:rsidTr="00875E61">
        <w:trPr>
          <w:trHeight w:val="304"/>
        </w:trPr>
        <w:tc>
          <w:tcPr>
            <w:tcW w:w="856" w:type="dxa"/>
            <w:vMerge/>
            <w:shd w:val="clear" w:color="auto" w:fill="auto"/>
          </w:tcPr>
          <w:p w14:paraId="7172C255"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5A962998"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DC689A7"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49BB8EA"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7511BC66"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379" w:type="dxa"/>
            <w:shd w:val="clear" w:color="auto" w:fill="auto"/>
          </w:tcPr>
          <w:p w14:paraId="44759BA0"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875E61" w:rsidRPr="005B4C89" w14:paraId="3D8F4E19" w14:textId="77777777" w:rsidTr="00875E61">
        <w:trPr>
          <w:trHeight w:val="304"/>
        </w:trPr>
        <w:tc>
          <w:tcPr>
            <w:tcW w:w="856" w:type="dxa"/>
            <w:vMerge/>
            <w:shd w:val="clear" w:color="auto" w:fill="auto"/>
          </w:tcPr>
          <w:p w14:paraId="28F7A067"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3ED15746"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00DF9B1"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330A5F0"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6C5AA939"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379" w:type="dxa"/>
            <w:shd w:val="clear" w:color="auto" w:fill="auto"/>
          </w:tcPr>
          <w:p w14:paraId="6D1AF0A8"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27"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28"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875E61" w:rsidRPr="005B4C89" w14:paraId="1F2EA505" w14:textId="77777777" w:rsidTr="00875E61">
        <w:trPr>
          <w:trHeight w:val="304"/>
        </w:trPr>
        <w:tc>
          <w:tcPr>
            <w:tcW w:w="856" w:type="dxa"/>
            <w:vMerge/>
            <w:shd w:val="clear" w:color="auto" w:fill="auto"/>
          </w:tcPr>
          <w:p w14:paraId="3DB3F2AB"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3B715EF1"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7540EB5"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3EC4F059"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6.9</w:t>
            </w:r>
          </w:p>
        </w:tc>
        <w:tc>
          <w:tcPr>
            <w:tcW w:w="1984" w:type="dxa"/>
            <w:shd w:val="clear" w:color="auto" w:fill="auto"/>
          </w:tcPr>
          <w:p w14:paraId="244561D2"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Склад</w:t>
            </w:r>
          </w:p>
        </w:tc>
        <w:tc>
          <w:tcPr>
            <w:tcW w:w="4379" w:type="dxa"/>
            <w:shd w:val="clear" w:color="auto" w:fill="auto"/>
          </w:tcPr>
          <w:p w14:paraId="14C686D0"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сооружений, имеющих </w:t>
            </w:r>
            <w:r w:rsidRPr="005B4C89">
              <w:rPr>
                <w:rFonts w:ascii="Times New Roman" w:hAnsi="Times New Roman" w:cs="Times New Roman"/>
              </w:rPr>
              <w:lastRenderedPageBreak/>
              <w:t>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875E61" w:rsidRPr="005B4C89" w14:paraId="03EB2706" w14:textId="77777777" w:rsidTr="00875E61">
        <w:trPr>
          <w:trHeight w:val="304"/>
        </w:trPr>
        <w:tc>
          <w:tcPr>
            <w:tcW w:w="856" w:type="dxa"/>
            <w:vMerge/>
            <w:shd w:val="clear" w:color="auto" w:fill="auto"/>
          </w:tcPr>
          <w:p w14:paraId="5B7D60EB"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73FC08BC"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6E80DAF"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F61AFF1"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51A7815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22191FA7"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8DFFC9F"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5E61" w:rsidRPr="005B4C89" w14:paraId="09769F5A" w14:textId="77777777" w:rsidTr="00875E61">
        <w:trPr>
          <w:trHeight w:val="304"/>
        </w:trPr>
        <w:tc>
          <w:tcPr>
            <w:tcW w:w="856" w:type="dxa"/>
            <w:vMerge/>
            <w:shd w:val="clear" w:color="auto" w:fill="auto"/>
          </w:tcPr>
          <w:p w14:paraId="6F44BAB0"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3ABAE3E7"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2EC5F966"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7BFD87C8"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484EF9A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18CCF242"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w:t>
            </w:r>
            <w:r w:rsidRPr="005B4C89">
              <w:rPr>
                <w:rFonts w:ascii="Times New Roman" w:hAnsi="Times New Roman" w:cs="Times New Roman"/>
              </w:rPr>
              <w:lastRenderedPageBreak/>
              <w:t>указателей, применяемых как составные части благоустройства территории, общественных туалетов</w:t>
            </w:r>
          </w:p>
        </w:tc>
      </w:tr>
      <w:tr w:rsidR="00C01A2A" w:rsidRPr="005B4C89" w14:paraId="6B8DEEF3" w14:textId="77777777" w:rsidTr="00875E61">
        <w:trPr>
          <w:trHeight w:val="306"/>
        </w:trPr>
        <w:tc>
          <w:tcPr>
            <w:tcW w:w="856" w:type="dxa"/>
            <w:vMerge w:val="restart"/>
            <w:shd w:val="clear" w:color="auto" w:fill="auto"/>
          </w:tcPr>
          <w:p w14:paraId="26CBFD37"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lastRenderedPageBreak/>
              <w:t>6.12</w:t>
            </w:r>
          </w:p>
        </w:tc>
        <w:tc>
          <w:tcPr>
            <w:tcW w:w="2127" w:type="dxa"/>
            <w:vMerge w:val="restart"/>
            <w:shd w:val="clear" w:color="auto" w:fill="auto"/>
          </w:tcPr>
          <w:p w14:paraId="7ABDDF53"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Научно-производственная деятельность</w:t>
            </w:r>
          </w:p>
        </w:tc>
        <w:tc>
          <w:tcPr>
            <w:tcW w:w="4694" w:type="dxa"/>
            <w:vMerge w:val="restart"/>
            <w:shd w:val="clear" w:color="auto" w:fill="auto"/>
          </w:tcPr>
          <w:p w14:paraId="612D63C5" w14:textId="77777777" w:rsidR="00C01A2A" w:rsidRPr="005B4C89" w:rsidRDefault="00C01A2A"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технологических, промышленных, агропромышленных парков, бизнес-инкубаторов</w:t>
            </w:r>
          </w:p>
        </w:tc>
        <w:tc>
          <w:tcPr>
            <w:tcW w:w="850" w:type="dxa"/>
            <w:shd w:val="clear" w:color="auto" w:fill="auto"/>
          </w:tcPr>
          <w:p w14:paraId="255956B5"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6F6024EF" w14:textId="77777777" w:rsidR="00C01A2A" w:rsidRPr="005B4C89" w:rsidRDefault="00C01A2A" w:rsidP="00875E61">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5675D417" w14:textId="77777777" w:rsidR="00C01A2A" w:rsidRPr="005B4C89" w:rsidRDefault="00C01A2A" w:rsidP="00875E61">
            <w:pPr>
              <w:spacing w:after="0" w:line="240" w:lineRule="auto"/>
              <w:rPr>
                <w:rFonts w:ascii="Times New Roman" w:hAnsi="Times New Roman" w:cs="Times New Roman"/>
              </w:rPr>
            </w:pPr>
          </w:p>
        </w:tc>
        <w:tc>
          <w:tcPr>
            <w:tcW w:w="4379" w:type="dxa"/>
            <w:shd w:val="clear" w:color="auto" w:fill="auto"/>
          </w:tcPr>
          <w:p w14:paraId="01566C86" w14:textId="77777777" w:rsidR="00C01A2A" w:rsidRPr="005B4C89" w:rsidRDefault="00C01A2A" w:rsidP="00E662E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29" w:history="1">
              <w:r w:rsidRPr="005B4C89">
                <w:rPr>
                  <w:rFonts w:ascii="Times New Roman" w:hAnsi="Times New Roman" w:cs="Times New Roman"/>
                </w:rPr>
                <w:t>кодами 2.7.2, 4.9</w:t>
              </w:r>
            </w:hyperlink>
          </w:p>
        </w:tc>
      </w:tr>
      <w:tr w:rsidR="00875E61" w:rsidRPr="005B4C89" w14:paraId="577535F2" w14:textId="77777777" w:rsidTr="00875E61">
        <w:trPr>
          <w:trHeight w:val="304"/>
        </w:trPr>
        <w:tc>
          <w:tcPr>
            <w:tcW w:w="856" w:type="dxa"/>
            <w:vMerge/>
            <w:shd w:val="clear" w:color="auto" w:fill="auto"/>
          </w:tcPr>
          <w:p w14:paraId="3F14C8CE"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1B6854D7"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0C8B72F5"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5CC5D2F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2C3BC6F2"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379" w:type="dxa"/>
            <w:shd w:val="clear" w:color="auto" w:fill="auto"/>
          </w:tcPr>
          <w:p w14:paraId="0C4BEAA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875E61" w:rsidRPr="005B4C89" w14:paraId="387D3E2A" w14:textId="77777777" w:rsidTr="00875E61">
        <w:trPr>
          <w:trHeight w:val="304"/>
        </w:trPr>
        <w:tc>
          <w:tcPr>
            <w:tcW w:w="856" w:type="dxa"/>
            <w:vMerge/>
            <w:shd w:val="clear" w:color="auto" w:fill="auto"/>
          </w:tcPr>
          <w:p w14:paraId="46A370BC"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0728C4C0"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210B52B"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6030E09"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4.5</w:t>
            </w:r>
          </w:p>
        </w:tc>
        <w:tc>
          <w:tcPr>
            <w:tcW w:w="1984" w:type="dxa"/>
            <w:shd w:val="clear" w:color="auto" w:fill="auto"/>
          </w:tcPr>
          <w:p w14:paraId="0E3E39D4"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w:t>
            </w:r>
          </w:p>
        </w:tc>
        <w:tc>
          <w:tcPr>
            <w:tcW w:w="4379" w:type="dxa"/>
            <w:shd w:val="clear" w:color="auto" w:fill="auto"/>
          </w:tcPr>
          <w:p w14:paraId="043D233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875E61" w:rsidRPr="005B4C89" w14:paraId="3FFDB670" w14:textId="77777777" w:rsidTr="00875E61">
        <w:trPr>
          <w:trHeight w:val="304"/>
        </w:trPr>
        <w:tc>
          <w:tcPr>
            <w:tcW w:w="856" w:type="dxa"/>
            <w:vMerge/>
            <w:shd w:val="clear" w:color="auto" w:fill="auto"/>
          </w:tcPr>
          <w:p w14:paraId="37C69FC9"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59ECA348"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6640E303"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251CC78"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771E0463"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 xml:space="preserve">Общественное </w:t>
            </w:r>
            <w:r w:rsidRPr="005B4C89">
              <w:rPr>
                <w:rFonts w:ascii="Times New Roman" w:hAnsi="Times New Roman" w:cs="Times New Roman"/>
              </w:rPr>
              <w:lastRenderedPageBreak/>
              <w:t>питание</w:t>
            </w:r>
          </w:p>
        </w:tc>
        <w:tc>
          <w:tcPr>
            <w:tcW w:w="4379" w:type="dxa"/>
            <w:shd w:val="clear" w:color="auto" w:fill="auto"/>
          </w:tcPr>
          <w:p w14:paraId="559B4047"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объектов капитального </w:t>
            </w:r>
            <w:r w:rsidRPr="005B4C89">
              <w:rPr>
                <w:rFonts w:ascii="Times New Roman" w:hAnsi="Times New Roman" w:cs="Times New Roman"/>
              </w:rPr>
              <w:lastRenderedPageBreak/>
              <w:t>строительства в целях устройства мест общественного питания (рестораны, кафе, столовые, закусочные, бары)</w:t>
            </w:r>
          </w:p>
        </w:tc>
      </w:tr>
      <w:tr w:rsidR="00875E61" w:rsidRPr="005B4C89" w14:paraId="26967168" w14:textId="77777777" w:rsidTr="00875E61">
        <w:trPr>
          <w:trHeight w:val="304"/>
        </w:trPr>
        <w:tc>
          <w:tcPr>
            <w:tcW w:w="856" w:type="dxa"/>
            <w:vMerge/>
            <w:shd w:val="clear" w:color="auto" w:fill="auto"/>
          </w:tcPr>
          <w:p w14:paraId="034CCDF1"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34855591"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7A306C4C"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EB7A189"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55BCDD69"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379" w:type="dxa"/>
            <w:shd w:val="clear" w:color="auto" w:fill="auto"/>
          </w:tcPr>
          <w:p w14:paraId="4986DA6A"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575E31B"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875E61" w:rsidRPr="005B4C89" w14:paraId="1914CB77" w14:textId="77777777" w:rsidTr="00875E61">
        <w:trPr>
          <w:trHeight w:val="304"/>
        </w:trPr>
        <w:tc>
          <w:tcPr>
            <w:tcW w:w="856" w:type="dxa"/>
            <w:vMerge/>
            <w:shd w:val="clear" w:color="auto" w:fill="auto"/>
          </w:tcPr>
          <w:p w14:paraId="74895A26" w14:textId="77777777" w:rsidR="00875E61" w:rsidRPr="005B4C89" w:rsidRDefault="00875E61" w:rsidP="00875E61">
            <w:pPr>
              <w:spacing w:after="0" w:line="240" w:lineRule="auto"/>
              <w:rPr>
                <w:rFonts w:ascii="Times New Roman" w:hAnsi="Times New Roman" w:cs="Times New Roman"/>
              </w:rPr>
            </w:pPr>
          </w:p>
        </w:tc>
        <w:tc>
          <w:tcPr>
            <w:tcW w:w="2127" w:type="dxa"/>
            <w:vMerge/>
            <w:shd w:val="clear" w:color="auto" w:fill="auto"/>
          </w:tcPr>
          <w:p w14:paraId="54546CEC" w14:textId="77777777" w:rsidR="00875E61" w:rsidRPr="005B4C89" w:rsidRDefault="00875E61" w:rsidP="00875E61">
            <w:pPr>
              <w:suppressAutoHyphens w:val="0"/>
              <w:autoSpaceDE w:val="0"/>
              <w:autoSpaceDN w:val="0"/>
              <w:adjustRightInd w:val="0"/>
              <w:spacing w:after="0" w:line="240" w:lineRule="auto"/>
              <w:rPr>
                <w:rFonts w:ascii="Times New Roman" w:eastAsiaTheme="minorHAnsi" w:hAnsi="Times New Roman" w:cs="Times New Roman"/>
                <w:lang w:eastAsia="en-US"/>
              </w:rPr>
            </w:pPr>
          </w:p>
        </w:tc>
        <w:tc>
          <w:tcPr>
            <w:tcW w:w="4694" w:type="dxa"/>
            <w:vMerge/>
            <w:shd w:val="clear" w:color="auto" w:fill="auto"/>
          </w:tcPr>
          <w:p w14:paraId="45E38329" w14:textId="77777777" w:rsidR="00875E61" w:rsidRPr="005B4C89" w:rsidRDefault="00875E61"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442B852D"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54A0DB8C"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379" w:type="dxa"/>
            <w:shd w:val="clear" w:color="auto" w:fill="auto"/>
          </w:tcPr>
          <w:p w14:paraId="3A137FA6" w14:textId="77777777" w:rsidR="00875E61" w:rsidRPr="005B4C89" w:rsidRDefault="00875E61"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495B01" w:rsidRPr="005B4C89" w14:paraId="5DF42E56" w14:textId="77777777" w:rsidTr="00BC567A">
        <w:trPr>
          <w:trHeight w:val="304"/>
        </w:trPr>
        <w:tc>
          <w:tcPr>
            <w:tcW w:w="856" w:type="dxa"/>
            <w:shd w:val="clear" w:color="auto" w:fill="auto"/>
          </w:tcPr>
          <w:p w14:paraId="4DCE44A2" w14:textId="77777777" w:rsidR="00495B01" w:rsidRPr="005B4C89" w:rsidRDefault="00495B01" w:rsidP="00BC567A">
            <w:pPr>
              <w:spacing w:after="0" w:line="240" w:lineRule="auto"/>
              <w:rPr>
                <w:rFonts w:ascii="Times New Roman" w:hAnsi="Times New Roman" w:cs="Times New Roman"/>
              </w:rPr>
            </w:pPr>
            <w:r w:rsidRPr="005B4C89">
              <w:rPr>
                <w:rFonts w:ascii="Times New Roman" w:hAnsi="Times New Roman" w:cs="Times New Roman"/>
              </w:rPr>
              <w:t>12.0</w:t>
            </w:r>
          </w:p>
        </w:tc>
        <w:tc>
          <w:tcPr>
            <w:tcW w:w="2127" w:type="dxa"/>
            <w:shd w:val="clear" w:color="auto" w:fill="auto"/>
          </w:tcPr>
          <w:p w14:paraId="7D2BE1BA" w14:textId="77777777" w:rsidR="00495B01" w:rsidRPr="005B4C89" w:rsidRDefault="00495B01" w:rsidP="00BC567A">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Земельные участки (территории) общего пользования</w:t>
            </w:r>
          </w:p>
        </w:tc>
        <w:tc>
          <w:tcPr>
            <w:tcW w:w="4694" w:type="dxa"/>
            <w:shd w:val="clear" w:color="auto" w:fill="auto"/>
          </w:tcPr>
          <w:p w14:paraId="177F8579" w14:textId="77777777" w:rsidR="00495B01" w:rsidRPr="005B4C89" w:rsidRDefault="00495B01" w:rsidP="00BC567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213" w:type="dxa"/>
            <w:gridSpan w:val="3"/>
            <w:shd w:val="clear" w:color="auto" w:fill="auto"/>
          </w:tcPr>
          <w:p w14:paraId="123031D3" w14:textId="77777777" w:rsidR="00495B01" w:rsidRPr="005B4C89" w:rsidRDefault="00495B01" w:rsidP="00BC567A">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bl>
    <w:p w14:paraId="7BA28C67" w14:textId="77777777" w:rsidR="00875E61" w:rsidRPr="005B4C89" w:rsidRDefault="00875E61" w:rsidP="00875E61">
      <w:pPr>
        <w:autoSpaceDE w:val="0"/>
        <w:spacing w:before="120" w:line="240" w:lineRule="auto"/>
        <w:ind w:firstLine="709"/>
        <w:jc w:val="both"/>
        <w:rPr>
          <w:rFonts w:ascii="Times New Roman" w:hAnsi="Times New Roman" w:cs="Times New Roman"/>
          <w:spacing w:val="-6"/>
          <w:sz w:val="24"/>
          <w:szCs w:val="24"/>
        </w:rPr>
      </w:pPr>
      <w:r w:rsidRPr="005B4C89">
        <w:rPr>
          <w:rFonts w:ascii="Times New Roman" w:hAnsi="Times New Roman" w:cs="Times New Roman"/>
          <w:spacing w:val="-6"/>
          <w:sz w:val="24"/>
          <w:szCs w:val="24"/>
        </w:rPr>
        <w:lastRenderedPageBreak/>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25F15297" w14:textId="77777777" w:rsidR="00C62101" w:rsidRPr="005B4C89" w:rsidRDefault="00C62101" w:rsidP="00445601">
      <w:pPr>
        <w:autoSpaceDE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 xml:space="preserve">3.Предельные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П-3 не подлежат установлению. </w:t>
      </w:r>
    </w:p>
    <w:p w14:paraId="35FA3868" w14:textId="77777777" w:rsidR="00D16597" w:rsidRPr="005B4C89" w:rsidRDefault="00D16597" w:rsidP="00445601">
      <w:pPr>
        <w:pStyle w:val="22"/>
        <w:spacing w:after="200"/>
        <w:rPr>
          <w:color w:val="auto"/>
          <w:spacing w:val="-6"/>
          <w:kern w:val="24"/>
          <w:szCs w:val="24"/>
        </w:rPr>
      </w:pPr>
      <w:r w:rsidRPr="005B4C89">
        <w:rPr>
          <w:color w:val="auto"/>
          <w:spacing w:val="-6"/>
          <w:kern w:val="24"/>
          <w:szCs w:val="24"/>
        </w:rPr>
        <w:t>4. Ограничения использования земельных участков и объектов капитального строительства указаны в статьях 63-71 настоящих Правил.</w:t>
      </w:r>
    </w:p>
    <w:p w14:paraId="5B52C78B" w14:textId="77777777" w:rsidR="00933765" w:rsidRPr="005B4C89" w:rsidRDefault="00933765" w:rsidP="00445601">
      <w:pPr>
        <w:pStyle w:val="22"/>
        <w:spacing w:after="200"/>
        <w:rPr>
          <w:color w:val="auto"/>
          <w:spacing w:val="-6"/>
          <w:kern w:val="24"/>
          <w:szCs w:val="24"/>
        </w:rPr>
      </w:pPr>
    </w:p>
    <w:p w14:paraId="438E41D3" w14:textId="77777777" w:rsidR="00DF1233" w:rsidRPr="005B4C89" w:rsidRDefault="00DF1233" w:rsidP="00445601">
      <w:pPr>
        <w:pStyle w:val="22"/>
        <w:spacing w:after="200"/>
        <w:rPr>
          <w:color w:val="auto"/>
          <w:spacing w:val="-6"/>
          <w:kern w:val="24"/>
          <w:szCs w:val="24"/>
        </w:rPr>
      </w:pPr>
    </w:p>
    <w:p w14:paraId="43800981" w14:textId="77777777" w:rsidR="00EB4F89" w:rsidRPr="005B4C89" w:rsidRDefault="00EB4F89" w:rsidP="00D16597">
      <w:pPr>
        <w:pStyle w:val="41"/>
        <w:numPr>
          <w:ilvl w:val="0"/>
          <w:numId w:val="0"/>
        </w:numPr>
        <w:spacing w:before="0" w:after="200"/>
        <w:outlineLvl w:val="0"/>
        <w:rPr>
          <w:sz w:val="24"/>
        </w:rPr>
      </w:pPr>
      <w:r w:rsidRPr="005B4C89">
        <w:rPr>
          <w:sz w:val="24"/>
        </w:rPr>
        <w:t>Статья</w:t>
      </w:r>
      <w:r w:rsidR="001D6DEF" w:rsidRPr="005B4C89">
        <w:rPr>
          <w:sz w:val="24"/>
        </w:rPr>
        <w:t xml:space="preserve"> </w:t>
      </w:r>
      <w:r w:rsidR="00D36794" w:rsidRPr="005B4C89">
        <w:rPr>
          <w:sz w:val="24"/>
        </w:rPr>
        <w:t>5</w:t>
      </w:r>
      <w:r w:rsidR="006C715E" w:rsidRPr="005B4C89">
        <w:rPr>
          <w:sz w:val="24"/>
        </w:rPr>
        <w:t>4</w:t>
      </w:r>
      <w:r w:rsidR="00D36794" w:rsidRPr="005B4C89">
        <w:rPr>
          <w:sz w:val="24"/>
        </w:rPr>
        <w:t>.</w:t>
      </w:r>
      <w:r w:rsidR="00510320" w:rsidRPr="005B4C89">
        <w:rPr>
          <w:sz w:val="24"/>
        </w:rPr>
        <w:t xml:space="preserve"> </w:t>
      </w:r>
      <w:r w:rsidR="00944449" w:rsidRPr="005B4C89">
        <w:rPr>
          <w:sz w:val="24"/>
        </w:rPr>
        <w:t xml:space="preserve">Градостроительный регламент зоны инженерной инфраструктуры  </w:t>
      </w:r>
      <w:r w:rsidRPr="005B4C89">
        <w:rPr>
          <w:sz w:val="24"/>
        </w:rPr>
        <w:t>(И)</w:t>
      </w:r>
      <w:r w:rsidR="00933765" w:rsidRPr="005B4C89">
        <w:rPr>
          <w:sz w:val="24"/>
        </w:rPr>
        <w:t>: И/1, И/2, И/3, И/4, И/5, И/6, И/7, И/8, И/9</w:t>
      </w:r>
      <w:r w:rsidR="00DA1083" w:rsidRPr="005B4C89">
        <w:rPr>
          <w:sz w:val="24"/>
        </w:rPr>
        <w:t>, И/10</w:t>
      </w:r>
    </w:p>
    <w:p w14:paraId="21F96924" w14:textId="77777777" w:rsidR="00EB4F89" w:rsidRPr="005B4C89" w:rsidRDefault="00EB4F89" w:rsidP="00D16597">
      <w:pPr>
        <w:spacing w:line="240" w:lineRule="auto"/>
        <w:ind w:firstLine="709"/>
        <w:jc w:val="both"/>
        <w:rPr>
          <w:rFonts w:ascii="Times New Roman" w:hAnsi="Times New Roman" w:cs="Times New Roman"/>
        </w:rPr>
      </w:pPr>
      <w:r w:rsidRPr="005B4C89">
        <w:rPr>
          <w:rFonts w:ascii="Times New Roman" w:hAnsi="Times New Roman" w:cs="Times New Roman"/>
          <w:sz w:val="24"/>
          <w:szCs w:val="24"/>
        </w:rPr>
        <w:t>1. Цели выделения зоны:</w:t>
      </w:r>
    </w:p>
    <w:p w14:paraId="7843444B" w14:textId="77777777" w:rsidR="00EB4F89" w:rsidRPr="005B4C89" w:rsidRDefault="00EB4F89" w:rsidP="00D16597">
      <w:pPr>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Обеспечение правовых условий строительства, реконструкции и эксплуатации объектов инженерной инфраструктуры.</w:t>
      </w:r>
    </w:p>
    <w:p w14:paraId="479FF69E" w14:textId="77777777" w:rsidR="00C85C55" w:rsidRPr="005B4C89" w:rsidRDefault="00C85C55" w:rsidP="00D16597">
      <w:pPr>
        <w:spacing w:line="240" w:lineRule="auto"/>
        <w:ind w:firstLine="709"/>
        <w:rPr>
          <w:rFonts w:ascii="Times New Roman" w:hAnsi="Times New Roman" w:cs="Times New Roman"/>
        </w:rPr>
      </w:pPr>
      <w:r w:rsidRPr="005B4C8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51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5"/>
        <w:gridCol w:w="2063"/>
        <w:gridCol w:w="4864"/>
        <w:gridCol w:w="850"/>
        <w:gridCol w:w="1984"/>
        <w:gridCol w:w="4559"/>
      </w:tblGrid>
      <w:tr w:rsidR="00AC0AC3" w:rsidRPr="005B4C89" w14:paraId="4472919F" w14:textId="77777777" w:rsidTr="00AC0AC3">
        <w:trPr>
          <w:trHeight w:val="397"/>
          <w:tblHeader/>
        </w:trPr>
        <w:tc>
          <w:tcPr>
            <w:tcW w:w="15135" w:type="dxa"/>
            <w:gridSpan w:val="6"/>
            <w:tcBorders>
              <w:top w:val="nil"/>
              <w:left w:val="nil"/>
              <w:right w:val="nil"/>
            </w:tcBorders>
            <w:vAlign w:val="center"/>
          </w:tcPr>
          <w:p w14:paraId="5EC4F186" w14:textId="77777777" w:rsidR="00AC0AC3" w:rsidRPr="005B4C89" w:rsidRDefault="00AC0AC3" w:rsidP="00AC0AC3">
            <w:pPr>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И. Зона инженерной инфраструктуры</w:t>
            </w:r>
          </w:p>
        </w:tc>
      </w:tr>
      <w:tr w:rsidR="00C85C55" w:rsidRPr="005B4C89" w14:paraId="7478F903" w14:textId="77777777" w:rsidTr="00AC0AC3">
        <w:trPr>
          <w:trHeight w:val="397"/>
          <w:tblHeader/>
        </w:trPr>
        <w:tc>
          <w:tcPr>
            <w:tcW w:w="7742" w:type="dxa"/>
            <w:gridSpan w:val="3"/>
            <w:vAlign w:val="center"/>
          </w:tcPr>
          <w:p w14:paraId="7A4968D5" w14:textId="77777777" w:rsidR="00C85C55" w:rsidRPr="005B4C89" w:rsidRDefault="00C85C55" w:rsidP="00875E61">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Основные виды разрешенного использования</w:t>
            </w:r>
          </w:p>
        </w:tc>
        <w:tc>
          <w:tcPr>
            <w:tcW w:w="7393" w:type="dxa"/>
            <w:gridSpan w:val="3"/>
            <w:vAlign w:val="center"/>
          </w:tcPr>
          <w:p w14:paraId="6D47BF0B" w14:textId="77777777" w:rsidR="00C85C55" w:rsidRPr="005B4C89" w:rsidRDefault="00C85C55" w:rsidP="00875E61">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C85C55" w:rsidRPr="005B4C89" w14:paraId="7B0E67AA" w14:textId="77777777" w:rsidTr="00AC0AC3">
        <w:trPr>
          <w:trHeight w:val="397"/>
          <w:tblHeader/>
        </w:trPr>
        <w:tc>
          <w:tcPr>
            <w:tcW w:w="815" w:type="dxa"/>
            <w:vAlign w:val="center"/>
          </w:tcPr>
          <w:p w14:paraId="5FF5D735" w14:textId="77777777" w:rsidR="00C85C55" w:rsidRPr="005B4C89" w:rsidRDefault="00C85C55" w:rsidP="00875E6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2063" w:type="dxa"/>
            <w:vAlign w:val="center"/>
          </w:tcPr>
          <w:p w14:paraId="754DF47A" w14:textId="77777777" w:rsidR="00C85C55" w:rsidRPr="005B4C89" w:rsidRDefault="00C85C55" w:rsidP="00875E61">
            <w:pPr>
              <w:widowControl w:val="0"/>
              <w:autoSpaceDE w:val="0"/>
              <w:autoSpaceDN w:val="0"/>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864" w:type="dxa"/>
            <w:vAlign w:val="center"/>
          </w:tcPr>
          <w:p w14:paraId="4AA8DF8F" w14:textId="77777777" w:rsidR="00C85C55" w:rsidRPr="005B4C89" w:rsidRDefault="00C85C55" w:rsidP="00875E61">
            <w:pPr>
              <w:widowControl w:val="0"/>
              <w:autoSpaceDE w:val="0"/>
              <w:autoSpaceDN w:val="0"/>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c>
          <w:tcPr>
            <w:tcW w:w="850" w:type="dxa"/>
            <w:vAlign w:val="center"/>
          </w:tcPr>
          <w:p w14:paraId="4B9558E0" w14:textId="77777777" w:rsidR="00C85C55" w:rsidRPr="005B4C89" w:rsidRDefault="00C85C55" w:rsidP="00875E6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vAlign w:val="center"/>
          </w:tcPr>
          <w:p w14:paraId="3B7F60BE" w14:textId="77777777" w:rsidR="00C85C55" w:rsidRPr="005B4C89" w:rsidRDefault="00C85C55" w:rsidP="00875E6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559" w:type="dxa"/>
            <w:vAlign w:val="center"/>
          </w:tcPr>
          <w:p w14:paraId="20AF2AEC" w14:textId="77777777" w:rsidR="00C85C55" w:rsidRPr="005B4C89" w:rsidRDefault="00C85C55" w:rsidP="00875E6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tr w:rsidR="00C85C55" w:rsidRPr="005B4C89" w14:paraId="798C0CFC" w14:textId="77777777" w:rsidTr="00510320">
        <w:trPr>
          <w:trHeight w:val="3128"/>
        </w:trPr>
        <w:tc>
          <w:tcPr>
            <w:tcW w:w="815" w:type="dxa"/>
          </w:tcPr>
          <w:p w14:paraId="72ABCCFB" w14:textId="77777777" w:rsidR="00C85C55" w:rsidRPr="005B4C89" w:rsidRDefault="00C85C55" w:rsidP="00875E61">
            <w:pPr>
              <w:spacing w:line="240" w:lineRule="auto"/>
              <w:rPr>
                <w:rFonts w:ascii="Times New Roman" w:hAnsi="Times New Roman" w:cs="Times New Roman"/>
              </w:rPr>
            </w:pPr>
            <w:r w:rsidRPr="005B4C89">
              <w:rPr>
                <w:rFonts w:ascii="Times New Roman" w:hAnsi="Times New Roman" w:cs="Times New Roman"/>
              </w:rPr>
              <w:lastRenderedPageBreak/>
              <w:t>3.1.1</w:t>
            </w:r>
          </w:p>
        </w:tc>
        <w:tc>
          <w:tcPr>
            <w:tcW w:w="2063" w:type="dxa"/>
          </w:tcPr>
          <w:p w14:paraId="43E3AC80" w14:textId="77777777" w:rsidR="00C85C55" w:rsidRPr="005B4C89" w:rsidRDefault="00C85C55" w:rsidP="00875E61">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864" w:type="dxa"/>
          </w:tcPr>
          <w:p w14:paraId="105D72F5" w14:textId="77777777" w:rsidR="00C85C55" w:rsidRPr="005B4C89" w:rsidRDefault="00C85C55" w:rsidP="00875E61">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tcPr>
          <w:p w14:paraId="6C0FED47" w14:textId="77777777" w:rsidR="00C85C55" w:rsidRPr="005B4C89" w:rsidRDefault="00C85C55" w:rsidP="00875E61">
            <w:pPr>
              <w:spacing w:line="240" w:lineRule="auto"/>
              <w:rPr>
                <w:rFonts w:ascii="Times New Roman" w:hAnsi="Times New Roman" w:cs="Times New Roman"/>
              </w:rPr>
            </w:pPr>
            <w:r w:rsidRPr="005B4C89">
              <w:rPr>
                <w:rFonts w:ascii="Times New Roman" w:hAnsi="Times New Roman" w:cs="Times New Roman"/>
              </w:rPr>
              <w:t>12.0.2</w:t>
            </w:r>
          </w:p>
        </w:tc>
        <w:tc>
          <w:tcPr>
            <w:tcW w:w="1984" w:type="dxa"/>
          </w:tcPr>
          <w:p w14:paraId="3A0EB98D" w14:textId="77777777" w:rsidR="00C85C55" w:rsidRPr="005B4C89" w:rsidRDefault="00C85C55" w:rsidP="00875E61">
            <w:pPr>
              <w:spacing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59" w:type="dxa"/>
          </w:tcPr>
          <w:p w14:paraId="61F11A55" w14:textId="77777777" w:rsidR="00C85C55" w:rsidRPr="005B4C89" w:rsidRDefault="00C85C55" w:rsidP="00875E61">
            <w:pPr>
              <w:spacing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85C55" w:rsidRPr="005B4C89" w14:paraId="3E33763D" w14:textId="77777777" w:rsidTr="00510320">
        <w:trPr>
          <w:trHeight w:val="397"/>
        </w:trPr>
        <w:tc>
          <w:tcPr>
            <w:tcW w:w="815" w:type="dxa"/>
            <w:vMerge w:val="restart"/>
          </w:tcPr>
          <w:p w14:paraId="0CDB2526"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3.1.2</w:t>
            </w:r>
          </w:p>
        </w:tc>
        <w:tc>
          <w:tcPr>
            <w:tcW w:w="2063" w:type="dxa"/>
            <w:vMerge w:val="restart"/>
          </w:tcPr>
          <w:p w14:paraId="4E2CD12F" w14:textId="77777777" w:rsidR="00C85C55" w:rsidRPr="005B4C89" w:rsidRDefault="00C85C55" w:rsidP="00875E61">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Административные здания организаций, обеспечивающих предоставление коммунальных услуг</w:t>
            </w:r>
          </w:p>
        </w:tc>
        <w:tc>
          <w:tcPr>
            <w:tcW w:w="4864" w:type="dxa"/>
            <w:vMerge w:val="restart"/>
          </w:tcPr>
          <w:p w14:paraId="2861E2A0" w14:textId="77777777" w:rsidR="00C85C55" w:rsidRPr="005B4C89" w:rsidRDefault="00C85C55" w:rsidP="00875E61">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850" w:type="dxa"/>
          </w:tcPr>
          <w:p w14:paraId="4E3FD2D7"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tcPr>
          <w:p w14:paraId="01885D39"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676D0263" w14:textId="77777777" w:rsidR="00C85C55" w:rsidRPr="005B4C89" w:rsidRDefault="00C85C55" w:rsidP="00875E61">
            <w:pPr>
              <w:spacing w:after="0" w:line="240" w:lineRule="auto"/>
              <w:rPr>
                <w:rFonts w:ascii="Times New Roman" w:hAnsi="Times New Roman" w:cs="Times New Roman"/>
              </w:rPr>
            </w:pPr>
          </w:p>
        </w:tc>
        <w:tc>
          <w:tcPr>
            <w:tcW w:w="4559" w:type="dxa"/>
          </w:tcPr>
          <w:p w14:paraId="5C017006" w14:textId="77777777" w:rsidR="00C85C55" w:rsidRPr="005B4C89" w:rsidRDefault="00E662E7"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30" w:history="1">
              <w:r w:rsidRPr="005B4C89">
                <w:rPr>
                  <w:rFonts w:ascii="Times New Roman" w:hAnsi="Times New Roman" w:cs="Times New Roman"/>
                </w:rPr>
                <w:t>кодами 2.7.2, 4.9</w:t>
              </w:r>
            </w:hyperlink>
          </w:p>
        </w:tc>
      </w:tr>
      <w:tr w:rsidR="00C85C55" w:rsidRPr="005B4C89" w14:paraId="794EF96E" w14:textId="77777777" w:rsidTr="00510320">
        <w:trPr>
          <w:trHeight w:val="397"/>
        </w:trPr>
        <w:tc>
          <w:tcPr>
            <w:tcW w:w="815" w:type="dxa"/>
            <w:vMerge/>
          </w:tcPr>
          <w:p w14:paraId="574BD6C1"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137A86BA"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4864" w:type="dxa"/>
            <w:vMerge/>
          </w:tcPr>
          <w:p w14:paraId="5E8F5487"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850" w:type="dxa"/>
          </w:tcPr>
          <w:p w14:paraId="3BAA9968"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tcPr>
          <w:p w14:paraId="1ACC06DF"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59" w:type="dxa"/>
          </w:tcPr>
          <w:p w14:paraId="2030558E"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w:t>
            </w:r>
            <w:r w:rsidRPr="005B4C89">
              <w:rPr>
                <w:rFonts w:ascii="Times New Roman" w:hAnsi="Times New Roman" w:cs="Times New Roman"/>
              </w:rPr>
              <w:lastRenderedPageBreak/>
              <w:t>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85C55" w:rsidRPr="005B4C89" w14:paraId="2A67C427" w14:textId="77777777" w:rsidTr="00510320">
        <w:trPr>
          <w:trHeight w:val="397"/>
        </w:trPr>
        <w:tc>
          <w:tcPr>
            <w:tcW w:w="815" w:type="dxa"/>
            <w:vMerge/>
          </w:tcPr>
          <w:p w14:paraId="65C3F0C9"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28F94ABA"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4864" w:type="dxa"/>
            <w:vMerge/>
          </w:tcPr>
          <w:p w14:paraId="7EB49723"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850" w:type="dxa"/>
          </w:tcPr>
          <w:p w14:paraId="7117042F"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tcPr>
          <w:p w14:paraId="1B0883A0"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559" w:type="dxa"/>
          </w:tcPr>
          <w:p w14:paraId="30AE510A"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31"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32"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C85C55" w:rsidRPr="005B4C89" w14:paraId="614CDBB7" w14:textId="77777777" w:rsidTr="00510320">
        <w:trPr>
          <w:trHeight w:val="397"/>
        </w:trPr>
        <w:tc>
          <w:tcPr>
            <w:tcW w:w="815" w:type="dxa"/>
            <w:vMerge/>
          </w:tcPr>
          <w:p w14:paraId="69DCC5A3"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5596E444"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4864" w:type="dxa"/>
            <w:vMerge/>
          </w:tcPr>
          <w:p w14:paraId="18BFEDAE"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850" w:type="dxa"/>
          </w:tcPr>
          <w:p w14:paraId="160DF20C"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tcPr>
          <w:p w14:paraId="300B74ED"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59" w:type="dxa"/>
          </w:tcPr>
          <w:p w14:paraId="42917546"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85C55" w:rsidRPr="005B4C89" w14:paraId="6EC8F941" w14:textId="77777777" w:rsidTr="00510320">
        <w:trPr>
          <w:trHeight w:val="397"/>
        </w:trPr>
        <w:tc>
          <w:tcPr>
            <w:tcW w:w="815" w:type="dxa"/>
            <w:vMerge w:val="restart"/>
          </w:tcPr>
          <w:p w14:paraId="5C95DACA"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3.9.1</w:t>
            </w:r>
          </w:p>
        </w:tc>
        <w:tc>
          <w:tcPr>
            <w:tcW w:w="2063" w:type="dxa"/>
            <w:vMerge w:val="restart"/>
          </w:tcPr>
          <w:p w14:paraId="7BF75304" w14:textId="77777777" w:rsidR="00C85C55" w:rsidRPr="005B4C89" w:rsidRDefault="00C85C55" w:rsidP="00875E61">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Обеспечение деятельности в области гидрометеорологии и смежных с ней областях</w:t>
            </w:r>
          </w:p>
        </w:tc>
        <w:tc>
          <w:tcPr>
            <w:tcW w:w="4864" w:type="dxa"/>
            <w:vMerge w:val="restart"/>
          </w:tcPr>
          <w:p w14:paraId="5A38C646" w14:textId="77777777" w:rsidR="00C85C55" w:rsidRPr="005B4C89" w:rsidRDefault="00C85C55" w:rsidP="00875E61">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w:t>
            </w:r>
            <w:r w:rsidRPr="005B4C89">
              <w:rPr>
                <w:rFonts w:ascii="Times New Roman" w:hAnsi="Times New Roman" w:cs="Times New Roman"/>
              </w:rPr>
              <w:lastRenderedPageBreak/>
              <w:t>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tc>
        <w:tc>
          <w:tcPr>
            <w:tcW w:w="850" w:type="dxa"/>
          </w:tcPr>
          <w:p w14:paraId="4F1B5527"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lastRenderedPageBreak/>
              <w:t>8.3</w:t>
            </w:r>
          </w:p>
        </w:tc>
        <w:tc>
          <w:tcPr>
            <w:tcW w:w="1984" w:type="dxa"/>
          </w:tcPr>
          <w:p w14:paraId="669E9E52"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559" w:type="dxa"/>
          </w:tcPr>
          <w:p w14:paraId="6E2C91DE"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EE4E8EF"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гражданской обороны, за исключением объектов гражданской </w:t>
            </w:r>
            <w:r w:rsidRPr="005B4C89">
              <w:rPr>
                <w:rFonts w:ascii="Times New Roman" w:hAnsi="Times New Roman" w:cs="Times New Roman"/>
              </w:rPr>
              <w:lastRenderedPageBreak/>
              <w:t>обороны, являющихся частями производственных зданий</w:t>
            </w:r>
          </w:p>
        </w:tc>
      </w:tr>
      <w:tr w:rsidR="00C85C55" w:rsidRPr="005B4C89" w14:paraId="671722CE" w14:textId="77777777" w:rsidTr="00510320">
        <w:trPr>
          <w:trHeight w:val="397"/>
        </w:trPr>
        <w:tc>
          <w:tcPr>
            <w:tcW w:w="815" w:type="dxa"/>
            <w:vMerge/>
          </w:tcPr>
          <w:p w14:paraId="2F0F2A0D"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73CCFCE0"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4864" w:type="dxa"/>
            <w:vMerge/>
          </w:tcPr>
          <w:p w14:paraId="1A0E1A82"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850" w:type="dxa"/>
          </w:tcPr>
          <w:p w14:paraId="2A1BADE4"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tcPr>
          <w:p w14:paraId="02EAD44E"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59" w:type="dxa"/>
          </w:tcPr>
          <w:p w14:paraId="05DF6AF6"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85C55" w:rsidRPr="005B4C89" w14:paraId="1A7FF5D6" w14:textId="77777777" w:rsidTr="00510320">
        <w:trPr>
          <w:trHeight w:val="397"/>
        </w:trPr>
        <w:tc>
          <w:tcPr>
            <w:tcW w:w="815" w:type="dxa"/>
            <w:vMerge w:val="restart"/>
          </w:tcPr>
          <w:p w14:paraId="7D9F1596"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6.7</w:t>
            </w:r>
          </w:p>
        </w:tc>
        <w:tc>
          <w:tcPr>
            <w:tcW w:w="2063" w:type="dxa"/>
            <w:vMerge w:val="restart"/>
          </w:tcPr>
          <w:p w14:paraId="5B0C0776" w14:textId="77777777" w:rsidR="00C85C55" w:rsidRPr="005B4C89" w:rsidRDefault="00C85C55" w:rsidP="00875E61">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Энергетика</w:t>
            </w:r>
          </w:p>
        </w:tc>
        <w:tc>
          <w:tcPr>
            <w:tcW w:w="4864" w:type="dxa"/>
            <w:vMerge w:val="restart"/>
          </w:tcPr>
          <w:p w14:paraId="77873053" w14:textId="77777777" w:rsidR="00C85C55" w:rsidRPr="005B4C89" w:rsidRDefault="00C85C55" w:rsidP="00875E61">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tcPr>
          <w:p w14:paraId="1855E707"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tcPr>
          <w:p w14:paraId="328CA939"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5944B397" w14:textId="77777777" w:rsidR="00C85C55" w:rsidRPr="005B4C89" w:rsidRDefault="00C85C55" w:rsidP="00875E61">
            <w:pPr>
              <w:spacing w:after="0" w:line="240" w:lineRule="auto"/>
              <w:rPr>
                <w:rFonts w:ascii="Times New Roman" w:hAnsi="Times New Roman" w:cs="Times New Roman"/>
              </w:rPr>
            </w:pPr>
          </w:p>
        </w:tc>
        <w:tc>
          <w:tcPr>
            <w:tcW w:w="4559" w:type="dxa"/>
          </w:tcPr>
          <w:p w14:paraId="3BAA976D" w14:textId="77777777" w:rsidR="00C85C55" w:rsidRPr="005B4C89" w:rsidRDefault="00E662E7"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33" w:history="1">
              <w:r w:rsidRPr="005B4C89">
                <w:rPr>
                  <w:rFonts w:ascii="Times New Roman" w:hAnsi="Times New Roman" w:cs="Times New Roman"/>
                </w:rPr>
                <w:t>кодами 2.7.2, 4.9</w:t>
              </w:r>
            </w:hyperlink>
          </w:p>
        </w:tc>
      </w:tr>
      <w:tr w:rsidR="00C85C55" w:rsidRPr="005B4C89" w14:paraId="0FD2D6BE" w14:textId="77777777" w:rsidTr="00510320">
        <w:trPr>
          <w:trHeight w:val="397"/>
        </w:trPr>
        <w:tc>
          <w:tcPr>
            <w:tcW w:w="815" w:type="dxa"/>
            <w:vMerge/>
          </w:tcPr>
          <w:p w14:paraId="3A06BFED"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2FFDAEE1"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4864" w:type="dxa"/>
            <w:vMerge/>
          </w:tcPr>
          <w:p w14:paraId="322AC807"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850" w:type="dxa"/>
          </w:tcPr>
          <w:p w14:paraId="2E4889AA"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tcPr>
          <w:p w14:paraId="2FD5FF6C"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59" w:type="dxa"/>
          </w:tcPr>
          <w:p w14:paraId="3FB4A2B5"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r w:rsidRPr="005B4C89">
              <w:rPr>
                <w:rFonts w:ascii="Times New Roman" w:hAnsi="Times New Roman" w:cs="Times New Roman"/>
              </w:rPr>
              <w:lastRenderedPageBreak/>
              <w:t>мастерских для обслуживания уборочной и аварийной техники, сооружений, необходимых для сбора и плавки снега)</w:t>
            </w:r>
          </w:p>
        </w:tc>
      </w:tr>
      <w:tr w:rsidR="00C85C55" w:rsidRPr="005B4C89" w14:paraId="18631969" w14:textId="77777777" w:rsidTr="00510320">
        <w:trPr>
          <w:trHeight w:val="397"/>
        </w:trPr>
        <w:tc>
          <w:tcPr>
            <w:tcW w:w="815" w:type="dxa"/>
            <w:vMerge/>
          </w:tcPr>
          <w:p w14:paraId="2684FA76"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568946A0"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4864" w:type="dxa"/>
            <w:vMerge/>
          </w:tcPr>
          <w:p w14:paraId="6B674615"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850" w:type="dxa"/>
          </w:tcPr>
          <w:p w14:paraId="73F88B49"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tcPr>
          <w:p w14:paraId="210472DF"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559" w:type="dxa"/>
          </w:tcPr>
          <w:p w14:paraId="42B79886"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34"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35"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C85C55" w:rsidRPr="005B4C89" w14:paraId="09443C81" w14:textId="77777777" w:rsidTr="00510320">
        <w:trPr>
          <w:trHeight w:val="397"/>
        </w:trPr>
        <w:tc>
          <w:tcPr>
            <w:tcW w:w="815" w:type="dxa"/>
            <w:vMerge/>
          </w:tcPr>
          <w:p w14:paraId="2CD2849F"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23369970"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4864" w:type="dxa"/>
            <w:vMerge/>
          </w:tcPr>
          <w:p w14:paraId="00A910B8"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850" w:type="dxa"/>
          </w:tcPr>
          <w:p w14:paraId="70F30AB4"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tcPr>
          <w:p w14:paraId="36EE8D82"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559" w:type="dxa"/>
          </w:tcPr>
          <w:p w14:paraId="78B78BD1"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47BB7BA"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C85C55" w:rsidRPr="005B4C89" w14:paraId="58D1D4B7" w14:textId="77777777" w:rsidTr="00510320">
        <w:trPr>
          <w:trHeight w:val="397"/>
        </w:trPr>
        <w:tc>
          <w:tcPr>
            <w:tcW w:w="815" w:type="dxa"/>
            <w:vMerge/>
          </w:tcPr>
          <w:p w14:paraId="19D1E3DA"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241EE482"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4864" w:type="dxa"/>
            <w:vMerge/>
          </w:tcPr>
          <w:p w14:paraId="50311F8D"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850" w:type="dxa"/>
          </w:tcPr>
          <w:p w14:paraId="07943347"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tcPr>
          <w:p w14:paraId="5B7FD01B"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59" w:type="dxa"/>
          </w:tcPr>
          <w:p w14:paraId="515F872E"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5B4C89">
              <w:rPr>
                <w:rFonts w:ascii="Times New Roman" w:hAnsi="Times New Roman" w:cs="Times New Roman"/>
              </w:rPr>
              <w:lastRenderedPageBreak/>
              <w:t>туалетов</w:t>
            </w:r>
          </w:p>
        </w:tc>
      </w:tr>
      <w:tr w:rsidR="00C85C55" w:rsidRPr="005B4C89" w14:paraId="6BF7DE83" w14:textId="77777777" w:rsidTr="00510320">
        <w:trPr>
          <w:trHeight w:val="397"/>
        </w:trPr>
        <w:tc>
          <w:tcPr>
            <w:tcW w:w="815" w:type="dxa"/>
            <w:vMerge w:val="restart"/>
          </w:tcPr>
          <w:p w14:paraId="04DA44A1"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lastRenderedPageBreak/>
              <w:t>6.8</w:t>
            </w:r>
          </w:p>
        </w:tc>
        <w:tc>
          <w:tcPr>
            <w:tcW w:w="2063" w:type="dxa"/>
            <w:vMerge w:val="restart"/>
          </w:tcPr>
          <w:p w14:paraId="4487874A" w14:textId="77777777" w:rsidR="00C85C55" w:rsidRPr="005B4C89" w:rsidRDefault="00C85C55" w:rsidP="00875E61">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Связь</w:t>
            </w:r>
          </w:p>
        </w:tc>
        <w:tc>
          <w:tcPr>
            <w:tcW w:w="4864" w:type="dxa"/>
            <w:vMerge w:val="restart"/>
          </w:tcPr>
          <w:p w14:paraId="1E5E0192" w14:textId="77777777" w:rsidR="00C85C55" w:rsidRPr="005B4C89" w:rsidRDefault="00C85C55" w:rsidP="00875E61">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w:anchor="P198" w:history="1">
              <w:r w:rsidRPr="005B4C89">
                <w:rPr>
                  <w:rFonts w:ascii="Times New Roman" w:hAnsi="Times New Roman" w:cs="Times New Roman"/>
                </w:rPr>
                <w:t>кодами 3.1.1</w:t>
              </w:r>
            </w:hyperlink>
            <w:r w:rsidRPr="005B4C89">
              <w:rPr>
                <w:rFonts w:ascii="Times New Roman" w:hAnsi="Times New Roman" w:cs="Times New Roman"/>
              </w:rPr>
              <w:t xml:space="preserve">, </w:t>
            </w:r>
            <w:hyperlink w:anchor="P220" w:history="1">
              <w:r w:rsidRPr="005B4C89">
                <w:rPr>
                  <w:rFonts w:ascii="Times New Roman" w:hAnsi="Times New Roman" w:cs="Times New Roman"/>
                </w:rPr>
                <w:t>3.2.3</w:t>
              </w:r>
            </w:hyperlink>
          </w:p>
        </w:tc>
        <w:tc>
          <w:tcPr>
            <w:tcW w:w="850" w:type="dxa"/>
          </w:tcPr>
          <w:p w14:paraId="176EEFCB"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tcPr>
          <w:p w14:paraId="15F2099A"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59" w:type="dxa"/>
          </w:tcPr>
          <w:p w14:paraId="01671E09"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85C55" w:rsidRPr="005B4C89" w14:paraId="12ABF1ED" w14:textId="77777777" w:rsidTr="00510320">
        <w:trPr>
          <w:trHeight w:val="397"/>
        </w:trPr>
        <w:tc>
          <w:tcPr>
            <w:tcW w:w="815" w:type="dxa"/>
            <w:vMerge/>
          </w:tcPr>
          <w:p w14:paraId="1F203DFB"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32F684E6"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4864" w:type="dxa"/>
            <w:vMerge/>
          </w:tcPr>
          <w:p w14:paraId="365546AB"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850" w:type="dxa"/>
          </w:tcPr>
          <w:p w14:paraId="0084E32B"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tcPr>
          <w:p w14:paraId="050BA252"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559" w:type="dxa"/>
          </w:tcPr>
          <w:p w14:paraId="2A5ED206"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36"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37"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C85C55" w:rsidRPr="005B4C89" w14:paraId="26F7D17B" w14:textId="77777777" w:rsidTr="00510320">
        <w:trPr>
          <w:trHeight w:val="397"/>
        </w:trPr>
        <w:tc>
          <w:tcPr>
            <w:tcW w:w="815" w:type="dxa"/>
            <w:vMerge/>
          </w:tcPr>
          <w:p w14:paraId="696CDF0F"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10B62F5C"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4864" w:type="dxa"/>
            <w:vMerge/>
          </w:tcPr>
          <w:p w14:paraId="3843A39B"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850" w:type="dxa"/>
          </w:tcPr>
          <w:p w14:paraId="15E83A37"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tcPr>
          <w:p w14:paraId="090E1FB5"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559" w:type="dxa"/>
          </w:tcPr>
          <w:p w14:paraId="7DE3206B"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D5F9585"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гражданской обороны, </w:t>
            </w:r>
            <w:r w:rsidRPr="005B4C89">
              <w:rPr>
                <w:rFonts w:ascii="Times New Roman" w:hAnsi="Times New Roman" w:cs="Times New Roman"/>
              </w:rPr>
              <w:lastRenderedPageBreak/>
              <w:t>за исключением объектов гражданской обороны, являющихся частями производственных зданий</w:t>
            </w:r>
          </w:p>
        </w:tc>
      </w:tr>
      <w:tr w:rsidR="00C85C55" w:rsidRPr="005B4C89" w14:paraId="61E5F1BA" w14:textId="77777777" w:rsidTr="00510320">
        <w:trPr>
          <w:trHeight w:val="397"/>
        </w:trPr>
        <w:tc>
          <w:tcPr>
            <w:tcW w:w="815" w:type="dxa"/>
            <w:vMerge/>
          </w:tcPr>
          <w:p w14:paraId="0C2C1E13"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138A6FD5"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4864" w:type="dxa"/>
            <w:vMerge/>
          </w:tcPr>
          <w:p w14:paraId="40F1094F" w14:textId="77777777" w:rsidR="00C85C55" w:rsidRPr="005B4C89" w:rsidRDefault="00C85C55" w:rsidP="00875E61">
            <w:pPr>
              <w:widowControl w:val="0"/>
              <w:autoSpaceDE w:val="0"/>
              <w:autoSpaceDN w:val="0"/>
              <w:spacing w:after="0" w:line="240" w:lineRule="auto"/>
              <w:rPr>
                <w:rFonts w:ascii="Times New Roman" w:hAnsi="Times New Roman" w:cs="Times New Roman"/>
              </w:rPr>
            </w:pPr>
          </w:p>
        </w:tc>
        <w:tc>
          <w:tcPr>
            <w:tcW w:w="850" w:type="dxa"/>
          </w:tcPr>
          <w:p w14:paraId="79FEE7C0"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tcPr>
          <w:p w14:paraId="430D989A"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59" w:type="dxa"/>
          </w:tcPr>
          <w:p w14:paraId="7BA41C7D"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85C55" w:rsidRPr="005B4C89" w14:paraId="5A328454" w14:textId="77777777" w:rsidTr="00510320">
        <w:trPr>
          <w:trHeight w:val="1112"/>
        </w:trPr>
        <w:tc>
          <w:tcPr>
            <w:tcW w:w="815" w:type="dxa"/>
          </w:tcPr>
          <w:p w14:paraId="4D775266" w14:textId="77777777" w:rsidR="00C85C55" w:rsidRPr="005B4C89" w:rsidRDefault="00C85C55" w:rsidP="00875E61">
            <w:pPr>
              <w:spacing w:line="240" w:lineRule="auto"/>
              <w:rPr>
                <w:rFonts w:ascii="Times New Roman" w:hAnsi="Times New Roman" w:cs="Times New Roman"/>
              </w:rPr>
            </w:pPr>
            <w:r w:rsidRPr="005B4C89">
              <w:rPr>
                <w:rFonts w:ascii="Times New Roman" w:hAnsi="Times New Roman" w:cs="Times New Roman"/>
              </w:rPr>
              <w:t>7.5</w:t>
            </w:r>
          </w:p>
        </w:tc>
        <w:tc>
          <w:tcPr>
            <w:tcW w:w="2063" w:type="dxa"/>
          </w:tcPr>
          <w:p w14:paraId="75A0E71F" w14:textId="77777777" w:rsidR="00C85C55" w:rsidRPr="005B4C89" w:rsidRDefault="00C85C55" w:rsidP="00875E61">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Трубопроводный транспорт</w:t>
            </w:r>
          </w:p>
        </w:tc>
        <w:tc>
          <w:tcPr>
            <w:tcW w:w="4864" w:type="dxa"/>
          </w:tcPr>
          <w:p w14:paraId="38CF88D2" w14:textId="77777777" w:rsidR="00C85C55" w:rsidRPr="005B4C89" w:rsidRDefault="00C85C55" w:rsidP="00875E61">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7393" w:type="dxa"/>
            <w:gridSpan w:val="3"/>
          </w:tcPr>
          <w:p w14:paraId="0CC0C42C" w14:textId="77777777" w:rsidR="00C85C55" w:rsidRPr="005B4C89" w:rsidRDefault="00C85C55" w:rsidP="00875E61">
            <w:pPr>
              <w:spacing w:line="240" w:lineRule="auto"/>
              <w:rPr>
                <w:rFonts w:ascii="Times New Roman" w:hAnsi="Times New Roman" w:cs="Times New Roman"/>
              </w:rPr>
            </w:pPr>
            <w:r w:rsidRPr="005B4C89">
              <w:rPr>
                <w:rFonts w:ascii="Times New Roman" w:hAnsi="Times New Roman" w:cs="Times New Roman"/>
              </w:rPr>
              <w:t>не устанавливаются</w:t>
            </w:r>
          </w:p>
        </w:tc>
      </w:tr>
      <w:tr w:rsidR="00C85C55" w:rsidRPr="005B4C89" w14:paraId="1D0A0128" w14:textId="77777777" w:rsidTr="00510320">
        <w:trPr>
          <w:trHeight w:val="999"/>
        </w:trPr>
        <w:tc>
          <w:tcPr>
            <w:tcW w:w="815" w:type="dxa"/>
            <w:vMerge w:val="restart"/>
          </w:tcPr>
          <w:p w14:paraId="5F0B7B22"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6.1</w:t>
            </w:r>
          </w:p>
        </w:tc>
        <w:tc>
          <w:tcPr>
            <w:tcW w:w="2063" w:type="dxa"/>
            <w:vMerge w:val="restart"/>
          </w:tcPr>
          <w:p w14:paraId="567FA16A"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Недропользование</w:t>
            </w:r>
          </w:p>
        </w:tc>
        <w:tc>
          <w:tcPr>
            <w:tcW w:w="4864" w:type="dxa"/>
            <w:vMerge w:val="restart"/>
          </w:tcPr>
          <w:p w14:paraId="79604615"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Осуществление геологических изысканий;</w:t>
            </w:r>
          </w:p>
          <w:p w14:paraId="7D6D8704"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добыча полезных ископаемых открытым (карьеры, отвалы) и закрытым (шахты, скважины) способами;</w:t>
            </w:r>
          </w:p>
          <w:p w14:paraId="6DE19A2A"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в том числе подземных, в целях добычи полезных ископаемых;</w:t>
            </w:r>
          </w:p>
          <w:p w14:paraId="02E424E3"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необходимых для подготовки сырья к транспортировке и (или) промышленной переработке;</w:t>
            </w:r>
          </w:p>
          <w:p w14:paraId="0567D409"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объектов капитального </w:t>
            </w:r>
            <w:r w:rsidRPr="005B4C89">
              <w:rPr>
                <w:rFonts w:ascii="Times New Roman" w:eastAsiaTheme="minorHAnsi" w:hAnsi="Times New Roman" w:cs="Times New Roman"/>
                <w:lang w:eastAsia="en-US"/>
              </w:rPr>
              <w:lastRenderedPageBreak/>
              <w:t>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w:t>
            </w:r>
          </w:p>
        </w:tc>
        <w:tc>
          <w:tcPr>
            <w:tcW w:w="850" w:type="dxa"/>
          </w:tcPr>
          <w:p w14:paraId="7B3E2041" w14:textId="77777777" w:rsidR="00C85C55" w:rsidRPr="005B4C89" w:rsidRDefault="00C85C55" w:rsidP="00875E61">
            <w:pPr>
              <w:spacing w:after="0" w:line="240" w:lineRule="auto"/>
              <w:rPr>
                <w:rFonts w:ascii="Times New Roman" w:hAnsi="Times New Roman" w:cs="Times New Roman"/>
                <w:b/>
              </w:rPr>
            </w:pPr>
            <w:r w:rsidRPr="005B4C89">
              <w:rPr>
                <w:rFonts w:ascii="Times New Roman" w:hAnsi="Times New Roman" w:cs="Times New Roman"/>
              </w:rPr>
              <w:lastRenderedPageBreak/>
              <w:t>2.7.1</w:t>
            </w:r>
          </w:p>
        </w:tc>
        <w:tc>
          <w:tcPr>
            <w:tcW w:w="1984" w:type="dxa"/>
          </w:tcPr>
          <w:p w14:paraId="19685D49"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53CF71A4" w14:textId="77777777" w:rsidR="00C85C55" w:rsidRPr="005B4C89" w:rsidRDefault="00C85C55" w:rsidP="00875E61">
            <w:pPr>
              <w:spacing w:after="0" w:line="240" w:lineRule="auto"/>
              <w:rPr>
                <w:rFonts w:ascii="Times New Roman" w:hAnsi="Times New Roman" w:cs="Times New Roman"/>
              </w:rPr>
            </w:pPr>
          </w:p>
          <w:p w14:paraId="58477C4A" w14:textId="77777777" w:rsidR="00C85C55" w:rsidRPr="005B4C89" w:rsidRDefault="00C85C55" w:rsidP="00875E61">
            <w:pPr>
              <w:spacing w:after="0" w:line="240" w:lineRule="auto"/>
              <w:rPr>
                <w:rFonts w:ascii="Times New Roman" w:hAnsi="Times New Roman" w:cs="Times New Roman"/>
                <w:b/>
              </w:rPr>
            </w:pPr>
          </w:p>
        </w:tc>
        <w:tc>
          <w:tcPr>
            <w:tcW w:w="4559" w:type="dxa"/>
          </w:tcPr>
          <w:p w14:paraId="4978094F" w14:textId="77777777" w:rsidR="00C85C55" w:rsidRPr="005B4C89" w:rsidRDefault="00E662E7" w:rsidP="00875E61">
            <w:pPr>
              <w:spacing w:after="0" w:line="240" w:lineRule="auto"/>
              <w:rPr>
                <w:rFonts w:ascii="Times New Roman" w:hAnsi="Times New Roman" w:cs="Times New Roman"/>
                <w:b/>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38" w:history="1">
              <w:r w:rsidRPr="005B4C89">
                <w:rPr>
                  <w:rFonts w:ascii="Times New Roman" w:hAnsi="Times New Roman" w:cs="Times New Roman"/>
                </w:rPr>
                <w:t>кодами 2.7.2, 4.9</w:t>
              </w:r>
            </w:hyperlink>
          </w:p>
        </w:tc>
      </w:tr>
      <w:tr w:rsidR="00C85C55" w:rsidRPr="005B4C89" w14:paraId="20049ACF" w14:textId="77777777" w:rsidTr="00510320">
        <w:trPr>
          <w:trHeight w:val="134"/>
        </w:trPr>
        <w:tc>
          <w:tcPr>
            <w:tcW w:w="815" w:type="dxa"/>
            <w:vMerge/>
          </w:tcPr>
          <w:p w14:paraId="23DB0CC3"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25855548"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072566BA"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40E2B08E" w14:textId="77777777" w:rsidR="00C85C55" w:rsidRPr="005B4C89" w:rsidRDefault="00C85C55" w:rsidP="00875E61">
            <w:pPr>
              <w:spacing w:after="0" w:line="240" w:lineRule="auto"/>
              <w:rPr>
                <w:rFonts w:ascii="Times New Roman" w:hAnsi="Times New Roman" w:cs="Times New Roman"/>
                <w:b/>
              </w:rPr>
            </w:pPr>
            <w:r w:rsidRPr="005B4C89">
              <w:rPr>
                <w:rFonts w:ascii="Times New Roman" w:hAnsi="Times New Roman" w:cs="Times New Roman"/>
              </w:rPr>
              <w:t>3.1.1</w:t>
            </w:r>
          </w:p>
        </w:tc>
        <w:tc>
          <w:tcPr>
            <w:tcW w:w="1984" w:type="dxa"/>
          </w:tcPr>
          <w:p w14:paraId="539C2043" w14:textId="77777777" w:rsidR="00C85C55" w:rsidRPr="005B4C89" w:rsidRDefault="00C85C55" w:rsidP="00875E61">
            <w:pPr>
              <w:spacing w:after="0" w:line="240" w:lineRule="auto"/>
              <w:rPr>
                <w:rFonts w:ascii="Times New Roman" w:hAnsi="Times New Roman" w:cs="Times New Roman"/>
                <w:b/>
              </w:rPr>
            </w:pPr>
            <w:r w:rsidRPr="005B4C89">
              <w:rPr>
                <w:rFonts w:ascii="Times New Roman" w:hAnsi="Times New Roman" w:cs="Times New Roman"/>
              </w:rPr>
              <w:t>Предоставление коммунальных услуг</w:t>
            </w:r>
          </w:p>
        </w:tc>
        <w:tc>
          <w:tcPr>
            <w:tcW w:w="4559" w:type="dxa"/>
          </w:tcPr>
          <w:p w14:paraId="278E7AAA" w14:textId="77777777" w:rsidR="00C85C55" w:rsidRPr="005B4C89" w:rsidRDefault="00C85C55" w:rsidP="00875E61">
            <w:pPr>
              <w:spacing w:after="0" w:line="240" w:lineRule="auto"/>
              <w:rPr>
                <w:rFonts w:ascii="Times New Roman" w:hAnsi="Times New Roman" w:cs="Times New Roman"/>
                <w:b/>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5B4C89">
              <w:rPr>
                <w:rFonts w:ascii="Times New Roman" w:hAnsi="Times New Roman" w:cs="Times New Roman"/>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85C55" w:rsidRPr="005B4C89" w14:paraId="04BB8C67" w14:textId="77777777" w:rsidTr="00510320">
        <w:trPr>
          <w:trHeight w:val="997"/>
        </w:trPr>
        <w:tc>
          <w:tcPr>
            <w:tcW w:w="815" w:type="dxa"/>
            <w:vMerge/>
          </w:tcPr>
          <w:p w14:paraId="6BB3C2E0"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6A47F6BF"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65D1E277"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3FE9CA58" w14:textId="77777777" w:rsidR="00C85C55" w:rsidRPr="005B4C89" w:rsidRDefault="00C85C55" w:rsidP="00875E61">
            <w:pPr>
              <w:spacing w:after="0" w:line="240" w:lineRule="auto"/>
              <w:rPr>
                <w:rFonts w:ascii="Times New Roman" w:hAnsi="Times New Roman" w:cs="Times New Roman"/>
                <w:b/>
              </w:rPr>
            </w:pPr>
            <w:r w:rsidRPr="005B4C89">
              <w:rPr>
                <w:rFonts w:ascii="Times New Roman" w:hAnsi="Times New Roman" w:cs="Times New Roman"/>
              </w:rPr>
              <w:t>4.6</w:t>
            </w:r>
          </w:p>
        </w:tc>
        <w:tc>
          <w:tcPr>
            <w:tcW w:w="1984" w:type="dxa"/>
          </w:tcPr>
          <w:p w14:paraId="07046704" w14:textId="77777777" w:rsidR="00C85C55" w:rsidRPr="005B4C89" w:rsidRDefault="00C85C55" w:rsidP="00875E61">
            <w:pPr>
              <w:spacing w:after="0" w:line="240" w:lineRule="auto"/>
              <w:rPr>
                <w:rFonts w:ascii="Times New Roman" w:hAnsi="Times New Roman" w:cs="Times New Roman"/>
                <w:b/>
              </w:rPr>
            </w:pPr>
            <w:r w:rsidRPr="005B4C89">
              <w:rPr>
                <w:rFonts w:ascii="Times New Roman" w:hAnsi="Times New Roman" w:cs="Times New Roman"/>
              </w:rPr>
              <w:t>Общественное питание</w:t>
            </w:r>
          </w:p>
        </w:tc>
        <w:tc>
          <w:tcPr>
            <w:tcW w:w="4559" w:type="dxa"/>
          </w:tcPr>
          <w:p w14:paraId="4EF0BE26" w14:textId="77777777" w:rsidR="00C85C55" w:rsidRPr="005B4C89" w:rsidRDefault="00C85C55" w:rsidP="00875E61">
            <w:pPr>
              <w:spacing w:after="0" w:line="240" w:lineRule="auto"/>
              <w:rPr>
                <w:rFonts w:ascii="Times New Roman" w:hAnsi="Times New Roman" w:cs="Times New Roman"/>
                <w:b/>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C85C55" w:rsidRPr="005B4C89" w14:paraId="587BC253" w14:textId="77777777" w:rsidTr="00D16597">
        <w:trPr>
          <w:trHeight w:val="420"/>
        </w:trPr>
        <w:tc>
          <w:tcPr>
            <w:tcW w:w="815" w:type="dxa"/>
            <w:vMerge/>
          </w:tcPr>
          <w:p w14:paraId="2A0601AB"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437AC414"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57C10DA1"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2434B594" w14:textId="77777777" w:rsidR="00C85C55" w:rsidRPr="005B4C89" w:rsidRDefault="00C85C55" w:rsidP="00875E61">
            <w:pPr>
              <w:spacing w:after="0" w:line="240" w:lineRule="auto"/>
              <w:rPr>
                <w:rFonts w:ascii="Times New Roman" w:hAnsi="Times New Roman" w:cs="Times New Roman"/>
                <w:b/>
              </w:rPr>
            </w:pPr>
            <w:r w:rsidRPr="005B4C89">
              <w:rPr>
                <w:rFonts w:ascii="Times New Roman" w:hAnsi="Times New Roman" w:cs="Times New Roman"/>
              </w:rPr>
              <w:t>4.9</w:t>
            </w:r>
          </w:p>
        </w:tc>
        <w:tc>
          <w:tcPr>
            <w:tcW w:w="1984" w:type="dxa"/>
          </w:tcPr>
          <w:p w14:paraId="1526AB50" w14:textId="77777777" w:rsidR="00C85C55" w:rsidRPr="005B4C89" w:rsidRDefault="00C85C55" w:rsidP="00875E61">
            <w:pPr>
              <w:spacing w:after="0" w:line="240" w:lineRule="auto"/>
              <w:rPr>
                <w:rFonts w:ascii="Times New Roman" w:hAnsi="Times New Roman" w:cs="Times New Roman"/>
                <w:b/>
              </w:rPr>
            </w:pPr>
            <w:r w:rsidRPr="005B4C89">
              <w:rPr>
                <w:rFonts w:ascii="Times New Roman" w:hAnsi="Times New Roman" w:cs="Times New Roman"/>
              </w:rPr>
              <w:t>Служебные гаражи</w:t>
            </w:r>
          </w:p>
        </w:tc>
        <w:tc>
          <w:tcPr>
            <w:tcW w:w="4559" w:type="dxa"/>
          </w:tcPr>
          <w:p w14:paraId="0786C68D" w14:textId="77777777" w:rsidR="00C85C55" w:rsidRPr="005B4C89" w:rsidRDefault="00C85C55" w:rsidP="00875E61">
            <w:pPr>
              <w:spacing w:after="0" w:line="240" w:lineRule="auto"/>
              <w:rPr>
                <w:rFonts w:ascii="Times New Roman" w:hAnsi="Times New Roman" w:cs="Times New Roman"/>
                <w:b/>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39"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40"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C85C55" w:rsidRPr="005B4C89" w14:paraId="5A60E258" w14:textId="77777777" w:rsidTr="00510320">
        <w:trPr>
          <w:trHeight w:val="997"/>
        </w:trPr>
        <w:tc>
          <w:tcPr>
            <w:tcW w:w="815" w:type="dxa"/>
            <w:vMerge/>
          </w:tcPr>
          <w:p w14:paraId="1EDABF59"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48EB80F7"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0DBF5016"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7F7012FC" w14:textId="77777777" w:rsidR="00C85C55" w:rsidRPr="005B4C89" w:rsidRDefault="00C85C55" w:rsidP="00875E61">
            <w:pPr>
              <w:spacing w:after="0" w:line="240" w:lineRule="auto"/>
              <w:rPr>
                <w:rFonts w:ascii="Times New Roman" w:hAnsi="Times New Roman" w:cs="Times New Roman"/>
                <w:b/>
              </w:rPr>
            </w:pPr>
            <w:r w:rsidRPr="005B4C89">
              <w:rPr>
                <w:rFonts w:ascii="Times New Roman" w:hAnsi="Times New Roman" w:cs="Times New Roman"/>
              </w:rPr>
              <w:t>6.9</w:t>
            </w:r>
          </w:p>
        </w:tc>
        <w:tc>
          <w:tcPr>
            <w:tcW w:w="1984" w:type="dxa"/>
          </w:tcPr>
          <w:p w14:paraId="09955A31" w14:textId="77777777" w:rsidR="00C85C55" w:rsidRPr="005B4C89" w:rsidRDefault="00C85C55" w:rsidP="00875E61">
            <w:pPr>
              <w:spacing w:after="0" w:line="240" w:lineRule="auto"/>
              <w:rPr>
                <w:rFonts w:ascii="Times New Roman" w:hAnsi="Times New Roman" w:cs="Times New Roman"/>
                <w:b/>
              </w:rPr>
            </w:pPr>
            <w:r w:rsidRPr="005B4C89">
              <w:rPr>
                <w:rFonts w:ascii="Times New Roman" w:hAnsi="Times New Roman" w:cs="Times New Roman"/>
              </w:rPr>
              <w:t>Склад</w:t>
            </w:r>
          </w:p>
        </w:tc>
        <w:tc>
          <w:tcPr>
            <w:tcW w:w="4559" w:type="dxa"/>
          </w:tcPr>
          <w:p w14:paraId="41B1BB07" w14:textId="77777777" w:rsidR="00C85C55" w:rsidRPr="005B4C89" w:rsidRDefault="00C85C55" w:rsidP="00875E61">
            <w:pPr>
              <w:spacing w:after="0" w:line="240" w:lineRule="auto"/>
              <w:rPr>
                <w:rFonts w:ascii="Times New Roman" w:hAnsi="Times New Roman" w:cs="Times New Roman"/>
                <w:b/>
              </w:rPr>
            </w:pPr>
            <w:r w:rsidRPr="005B4C89">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w:t>
            </w:r>
            <w:r w:rsidRPr="005B4C89">
              <w:rPr>
                <w:rFonts w:ascii="Times New Roman" w:hAnsi="Times New Roman" w:cs="Times New Roman"/>
              </w:rPr>
              <w:lastRenderedPageBreak/>
              <w:t>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r>
      <w:tr w:rsidR="00C85C55" w:rsidRPr="005B4C89" w14:paraId="06C219A8" w14:textId="77777777" w:rsidTr="00510320">
        <w:trPr>
          <w:trHeight w:val="997"/>
        </w:trPr>
        <w:tc>
          <w:tcPr>
            <w:tcW w:w="815" w:type="dxa"/>
            <w:vMerge/>
          </w:tcPr>
          <w:p w14:paraId="51D82BE6"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6D18FFE7"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731E2997"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672E7C9D" w14:textId="77777777" w:rsidR="00C85C55" w:rsidRPr="005B4C89" w:rsidRDefault="00C85C55" w:rsidP="00875E61">
            <w:pPr>
              <w:spacing w:after="0" w:line="240" w:lineRule="auto"/>
              <w:rPr>
                <w:rFonts w:ascii="Times New Roman" w:hAnsi="Times New Roman" w:cs="Times New Roman"/>
                <w:b/>
              </w:rPr>
            </w:pPr>
            <w:r w:rsidRPr="005B4C89">
              <w:rPr>
                <w:rFonts w:ascii="Times New Roman" w:hAnsi="Times New Roman" w:cs="Times New Roman"/>
              </w:rPr>
              <w:t>8.3</w:t>
            </w:r>
          </w:p>
        </w:tc>
        <w:tc>
          <w:tcPr>
            <w:tcW w:w="1984" w:type="dxa"/>
          </w:tcPr>
          <w:p w14:paraId="7D6F8F7D" w14:textId="77777777" w:rsidR="00C85C55" w:rsidRPr="005B4C89" w:rsidRDefault="00C85C55" w:rsidP="00875E61">
            <w:pPr>
              <w:spacing w:after="0" w:line="240" w:lineRule="auto"/>
              <w:rPr>
                <w:rFonts w:ascii="Times New Roman" w:hAnsi="Times New Roman" w:cs="Times New Roman"/>
                <w:b/>
              </w:rPr>
            </w:pPr>
            <w:r w:rsidRPr="005B4C89">
              <w:rPr>
                <w:rFonts w:ascii="Times New Roman" w:hAnsi="Times New Roman" w:cs="Times New Roman"/>
              </w:rPr>
              <w:t>Обеспечение внутреннего правопорядка</w:t>
            </w:r>
          </w:p>
        </w:tc>
        <w:tc>
          <w:tcPr>
            <w:tcW w:w="4559" w:type="dxa"/>
          </w:tcPr>
          <w:p w14:paraId="3BE0A34D"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3E5823C" w14:textId="77777777" w:rsidR="00C85C55" w:rsidRPr="005B4C89" w:rsidRDefault="00C85C55" w:rsidP="00875E61">
            <w:pPr>
              <w:spacing w:after="0" w:line="240" w:lineRule="auto"/>
              <w:rPr>
                <w:rFonts w:ascii="Times New Roman" w:hAnsi="Times New Roman" w:cs="Times New Roman"/>
                <w:b/>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C85C55" w:rsidRPr="005B4C89" w14:paraId="175A338D" w14:textId="77777777" w:rsidTr="00510320">
        <w:trPr>
          <w:trHeight w:val="545"/>
        </w:trPr>
        <w:tc>
          <w:tcPr>
            <w:tcW w:w="815" w:type="dxa"/>
            <w:vMerge/>
          </w:tcPr>
          <w:p w14:paraId="5F5EFE0C"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5A44FF27"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23FD717B"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4CF74E41" w14:textId="77777777" w:rsidR="00C85C55" w:rsidRPr="005B4C89" w:rsidRDefault="00C85C55" w:rsidP="00875E61">
            <w:pPr>
              <w:spacing w:after="0" w:line="240" w:lineRule="auto"/>
              <w:rPr>
                <w:rFonts w:ascii="Times New Roman" w:hAnsi="Times New Roman" w:cs="Times New Roman"/>
                <w:b/>
              </w:rPr>
            </w:pPr>
            <w:r w:rsidRPr="005B4C89">
              <w:rPr>
                <w:rFonts w:ascii="Times New Roman" w:hAnsi="Times New Roman" w:cs="Times New Roman"/>
              </w:rPr>
              <w:t>12.0.2</w:t>
            </w:r>
          </w:p>
        </w:tc>
        <w:tc>
          <w:tcPr>
            <w:tcW w:w="1984" w:type="dxa"/>
          </w:tcPr>
          <w:p w14:paraId="4681F3E5" w14:textId="77777777" w:rsidR="00C85C55" w:rsidRPr="005B4C89" w:rsidRDefault="00C85C55" w:rsidP="00875E61">
            <w:pPr>
              <w:spacing w:after="0" w:line="240" w:lineRule="auto"/>
              <w:rPr>
                <w:rFonts w:ascii="Times New Roman" w:hAnsi="Times New Roman" w:cs="Times New Roman"/>
                <w:b/>
              </w:rPr>
            </w:pPr>
            <w:r w:rsidRPr="005B4C89">
              <w:rPr>
                <w:rFonts w:ascii="Times New Roman" w:hAnsi="Times New Roman" w:cs="Times New Roman"/>
              </w:rPr>
              <w:t>Благоустройство территории</w:t>
            </w:r>
          </w:p>
        </w:tc>
        <w:tc>
          <w:tcPr>
            <w:tcW w:w="4559" w:type="dxa"/>
          </w:tcPr>
          <w:p w14:paraId="027681B2" w14:textId="77777777" w:rsidR="00C85C55" w:rsidRPr="005B4C89" w:rsidRDefault="00C85C55" w:rsidP="00875E61">
            <w:pPr>
              <w:spacing w:after="0" w:line="240" w:lineRule="auto"/>
              <w:rPr>
                <w:rFonts w:ascii="Times New Roman" w:hAnsi="Times New Roman" w:cs="Times New Roman"/>
                <w:b/>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85C55" w:rsidRPr="005B4C89" w14:paraId="0753F4B4" w14:textId="77777777" w:rsidTr="00510320">
        <w:trPr>
          <w:trHeight w:val="545"/>
        </w:trPr>
        <w:tc>
          <w:tcPr>
            <w:tcW w:w="815" w:type="dxa"/>
            <w:vMerge w:val="restart"/>
          </w:tcPr>
          <w:p w14:paraId="7A78704E"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8.3</w:t>
            </w:r>
          </w:p>
        </w:tc>
        <w:tc>
          <w:tcPr>
            <w:tcW w:w="2063" w:type="dxa"/>
            <w:vMerge w:val="restart"/>
          </w:tcPr>
          <w:p w14:paraId="79794722"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Обеспечение внутреннего правопорядка</w:t>
            </w:r>
          </w:p>
        </w:tc>
        <w:tc>
          <w:tcPr>
            <w:tcW w:w="4864" w:type="dxa"/>
            <w:vMerge w:val="restart"/>
          </w:tcPr>
          <w:p w14:paraId="3CAAEBA6" w14:textId="77777777" w:rsidR="00C85C55" w:rsidRPr="005B4C89" w:rsidRDefault="00C85C55" w:rsidP="00875E61">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w:t>
            </w:r>
            <w:r w:rsidRPr="005B4C89">
              <w:rPr>
                <w:rFonts w:ascii="Times New Roman" w:hAnsi="Times New Roman" w:cs="Times New Roman"/>
              </w:rPr>
              <w:lastRenderedPageBreak/>
              <w:t>которых существует военизированная служба;</w:t>
            </w:r>
          </w:p>
          <w:p w14:paraId="041F025F"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tcPr>
          <w:p w14:paraId="34AA996E"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lastRenderedPageBreak/>
              <w:t>2.7.1</w:t>
            </w:r>
          </w:p>
        </w:tc>
        <w:tc>
          <w:tcPr>
            <w:tcW w:w="1984" w:type="dxa"/>
          </w:tcPr>
          <w:p w14:paraId="0FCCDD2B"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414D63AF" w14:textId="77777777" w:rsidR="00C85C55" w:rsidRPr="005B4C89" w:rsidRDefault="00C85C55" w:rsidP="00875E61">
            <w:pPr>
              <w:spacing w:after="0" w:line="240" w:lineRule="auto"/>
              <w:rPr>
                <w:rFonts w:ascii="Times New Roman" w:hAnsi="Times New Roman" w:cs="Times New Roman"/>
              </w:rPr>
            </w:pPr>
          </w:p>
        </w:tc>
        <w:tc>
          <w:tcPr>
            <w:tcW w:w="4559" w:type="dxa"/>
          </w:tcPr>
          <w:p w14:paraId="50F5F8BB" w14:textId="77777777" w:rsidR="00C85C55" w:rsidRPr="005B4C89" w:rsidRDefault="00E662E7"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5B4C89">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341" w:history="1">
              <w:r w:rsidRPr="005B4C89">
                <w:rPr>
                  <w:rFonts w:ascii="Times New Roman" w:hAnsi="Times New Roman" w:cs="Times New Roman"/>
                </w:rPr>
                <w:t>кодами 2.7.2, 4.9</w:t>
              </w:r>
            </w:hyperlink>
          </w:p>
        </w:tc>
      </w:tr>
      <w:tr w:rsidR="00C85C55" w:rsidRPr="005B4C89" w14:paraId="70C6E8CC" w14:textId="77777777" w:rsidTr="00510320">
        <w:trPr>
          <w:trHeight w:val="545"/>
        </w:trPr>
        <w:tc>
          <w:tcPr>
            <w:tcW w:w="815" w:type="dxa"/>
            <w:vMerge/>
          </w:tcPr>
          <w:p w14:paraId="3ADF5DE8"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26224FD2"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0D5CEA28"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408FC338"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tcPr>
          <w:p w14:paraId="66410825"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59" w:type="dxa"/>
          </w:tcPr>
          <w:p w14:paraId="67E2543F"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85C55" w:rsidRPr="005B4C89" w14:paraId="2A052A2A" w14:textId="77777777" w:rsidTr="00510320">
        <w:trPr>
          <w:trHeight w:val="545"/>
        </w:trPr>
        <w:tc>
          <w:tcPr>
            <w:tcW w:w="815" w:type="dxa"/>
            <w:vMerge/>
          </w:tcPr>
          <w:p w14:paraId="19DDDA3D"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6F0A2103"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72A15B89"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334182E4"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tcPr>
          <w:p w14:paraId="734742DC"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559" w:type="dxa"/>
          </w:tcPr>
          <w:p w14:paraId="0FDCF08E"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42"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43"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C85C55" w:rsidRPr="005B4C89" w14:paraId="77EA8AB7" w14:textId="77777777" w:rsidTr="00510320">
        <w:trPr>
          <w:trHeight w:val="120"/>
        </w:trPr>
        <w:tc>
          <w:tcPr>
            <w:tcW w:w="815" w:type="dxa"/>
            <w:vMerge/>
          </w:tcPr>
          <w:p w14:paraId="232F580A"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6A5135BF"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4887D07B"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1D55CE56"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5.1.3</w:t>
            </w:r>
          </w:p>
        </w:tc>
        <w:tc>
          <w:tcPr>
            <w:tcW w:w="1984" w:type="dxa"/>
          </w:tcPr>
          <w:p w14:paraId="7FD96FF0"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Площадки для занятий спортом</w:t>
            </w:r>
          </w:p>
        </w:tc>
        <w:tc>
          <w:tcPr>
            <w:tcW w:w="4559" w:type="dxa"/>
          </w:tcPr>
          <w:p w14:paraId="53A83AF4"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C85C55" w:rsidRPr="005B4C89" w14:paraId="39598741" w14:textId="77777777" w:rsidTr="00D16597">
        <w:trPr>
          <w:trHeight w:val="278"/>
        </w:trPr>
        <w:tc>
          <w:tcPr>
            <w:tcW w:w="815" w:type="dxa"/>
            <w:vMerge/>
          </w:tcPr>
          <w:p w14:paraId="7BD873C8"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39DEAFAD"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2F06489B"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1F1C2419"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5.1.4</w:t>
            </w:r>
          </w:p>
        </w:tc>
        <w:tc>
          <w:tcPr>
            <w:tcW w:w="1984" w:type="dxa"/>
          </w:tcPr>
          <w:p w14:paraId="15A198FE"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 xml:space="preserve">Оборудованные площадки для </w:t>
            </w:r>
            <w:r w:rsidRPr="005B4C89">
              <w:rPr>
                <w:rFonts w:ascii="Times New Roman" w:hAnsi="Times New Roman" w:cs="Times New Roman"/>
              </w:rPr>
              <w:lastRenderedPageBreak/>
              <w:t>занятий спортом</w:t>
            </w:r>
          </w:p>
        </w:tc>
        <w:tc>
          <w:tcPr>
            <w:tcW w:w="4559" w:type="dxa"/>
          </w:tcPr>
          <w:p w14:paraId="73770DCE"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сооружений для занятия спортом и физкультурой на открытом воздухе </w:t>
            </w:r>
            <w:r w:rsidRPr="005B4C89">
              <w:rPr>
                <w:rFonts w:ascii="Times New Roman" w:hAnsi="Times New Roman" w:cs="Times New Roman"/>
              </w:rPr>
              <w:lastRenderedPageBreak/>
              <w:t>(теннисные корты, автодромы, мотодромы, трамплины, спортивные стрельбища)</w:t>
            </w:r>
          </w:p>
        </w:tc>
      </w:tr>
      <w:tr w:rsidR="00C85C55" w:rsidRPr="005B4C89" w14:paraId="20922D9C" w14:textId="77777777" w:rsidTr="00510320">
        <w:trPr>
          <w:trHeight w:val="545"/>
        </w:trPr>
        <w:tc>
          <w:tcPr>
            <w:tcW w:w="815" w:type="dxa"/>
            <w:vMerge/>
          </w:tcPr>
          <w:p w14:paraId="3AA6A659" w14:textId="77777777" w:rsidR="00C85C55" w:rsidRPr="005B4C89" w:rsidRDefault="00C85C55" w:rsidP="00875E61">
            <w:pPr>
              <w:spacing w:after="0" w:line="240" w:lineRule="auto"/>
              <w:rPr>
                <w:rFonts w:ascii="Times New Roman" w:hAnsi="Times New Roman" w:cs="Times New Roman"/>
              </w:rPr>
            </w:pPr>
          </w:p>
        </w:tc>
        <w:tc>
          <w:tcPr>
            <w:tcW w:w="2063" w:type="dxa"/>
            <w:vMerge/>
          </w:tcPr>
          <w:p w14:paraId="26488717"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64" w:type="dxa"/>
            <w:vMerge/>
          </w:tcPr>
          <w:p w14:paraId="47734044" w14:textId="77777777" w:rsidR="00C85C55" w:rsidRPr="005B4C89" w:rsidRDefault="00C85C55" w:rsidP="00875E61">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tcPr>
          <w:p w14:paraId="2B755269"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tcPr>
          <w:p w14:paraId="4EE75A97"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59" w:type="dxa"/>
          </w:tcPr>
          <w:p w14:paraId="1C8B2188"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85C55" w:rsidRPr="005B4C89" w14:paraId="39185092" w14:textId="77777777" w:rsidTr="00510320">
        <w:tc>
          <w:tcPr>
            <w:tcW w:w="815" w:type="dxa"/>
          </w:tcPr>
          <w:p w14:paraId="22EC6CED" w14:textId="77777777" w:rsidR="00C85C55" w:rsidRPr="005B4C89" w:rsidRDefault="00C85C55" w:rsidP="00875E61">
            <w:pPr>
              <w:spacing w:line="240" w:lineRule="auto"/>
              <w:rPr>
                <w:rFonts w:ascii="Times New Roman" w:hAnsi="Times New Roman" w:cs="Times New Roman"/>
              </w:rPr>
            </w:pPr>
            <w:r w:rsidRPr="005B4C89">
              <w:rPr>
                <w:rFonts w:ascii="Times New Roman" w:hAnsi="Times New Roman" w:cs="Times New Roman"/>
              </w:rPr>
              <w:t>11.2</w:t>
            </w:r>
          </w:p>
        </w:tc>
        <w:tc>
          <w:tcPr>
            <w:tcW w:w="2063" w:type="dxa"/>
          </w:tcPr>
          <w:p w14:paraId="631B7CDD" w14:textId="77777777" w:rsidR="00C85C55" w:rsidRPr="005B4C89" w:rsidRDefault="00C85C55" w:rsidP="00875E61">
            <w:pPr>
              <w:spacing w:line="240" w:lineRule="auto"/>
              <w:rPr>
                <w:rFonts w:ascii="Times New Roman" w:hAnsi="Times New Roman" w:cs="Times New Roman"/>
              </w:rPr>
            </w:pPr>
            <w:r w:rsidRPr="005B4C89">
              <w:rPr>
                <w:rFonts w:ascii="Times New Roman" w:hAnsi="Times New Roman" w:cs="Times New Roman"/>
              </w:rPr>
              <w:t>Специальное пользование водными объектами</w:t>
            </w:r>
          </w:p>
        </w:tc>
        <w:tc>
          <w:tcPr>
            <w:tcW w:w="4864" w:type="dxa"/>
          </w:tcPr>
          <w:p w14:paraId="3092100A"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850" w:type="dxa"/>
          </w:tcPr>
          <w:p w14:paraId="6E7E1CBB"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tcPr>
          <w:p w14:paraId="77212E9C"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59" w:type="dxa"/>
          </w:tcPr>
          <w:p w14:paraId="4F062077"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C85C55" w:rsidRPr="005B4C89" w14:paraId="33FBA55A" w14:textId="77777777" w:rsidTr="00510320">
        <w:tc>
          <w:tcPr>
            <w:tcW w:w="815" w:type="dxa"/>
          </w:tcPr>
          <w:p w14:paraId="74D7B49F" w14:textId="77777777" w:rsidR="00C85C55" w:rsidRPr="005B4C89" w:rsidRDefault="00C85C55" w:rsidP="00875E61">
            <w:pPr>
              <w:spacing w:line="240" w:lineRule="auto"/>
              <w:rPr>
                <w:rFonts w:ascii="Times New Roman" w:hAnsi="Times New Roman" w:cs="Times New Roman"/>
              </w:rPr>
            </w:pPr>
            <w:r w:rsidRPr="005B4C89">
              <w:rPr>
                <w:rFonts w:ascii="Times New Roman" w:hAnsi="Times New Roman" w:cs="Times New Roman"/>
              </w:rPr>
              <w:t>12.0.1</w:t>
            </w:r>
          </w:p>
        </w:tc>
        <w:tc>
          <w:tcPr>
            <w:tcW w:w="2063" w:type="dxa"/>
          </w:tcPr>
          <w:p w14:paraId="123931D3" w14:textId="77777777" w:rsidR="00C85C55" w:rsidRPr="005B4C89" w:rsidRDefault="00C85C55" w:rsidP="00875E61">
            <w:pPr>
              <w:spacing w:line="240" w:lineRule="auto"/>
              <w:rPr>
                <w:rFonts w:ascii="Times New Roman" w:hAnsi="Times New Roman" w:cs="Times New Roman"/>
              </w:rPr>
            </w:pPr>
            <w:r w:rsidRPr="005B4C89">
              <w:rPr>
                <w:rFonts w:ascii="Times New Roman" w:hAnsi="Times New Roman" w:cs="Times New Roman"/>
              </w:rPr>
              <w:t>Улично-дорожная сеть</w:t>
            </w:r>
          </w:p>
        </w:tc>
        <w:tc>
          <w:tcPr>
            <w:tcW w:w="4864" w:type="dxa"/>
          </w:tcPr>
          <w:p w14:paraId="37391B15" w14:textId="77777777" w:rsidR="00C85C55" w:rsidRPr="005B4C89" w:rsidRDefault="00C85C55" w:rsidP="00875E61">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r w:rsidRPr="005B4C89">
              <w:rPr>
                <w:rFonts w:ascii="Times New Roman" w:hAnsi="Times New Roman" w:cs="Times New Roman"/>
              </w:rPr>
              <w:lastRenderedPageBreak/>
              <w:t>велотранспортной и инженерной инфраструктуры;</w:t>
            </w:r>
          </w:p>
          <w:p w14:paraId="24D0CDA5"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5B4C89">
                <w:rPr>
                  <w:rFonts w:ascii="Times New Roman" w:hAnsi="Times New Roman" w:cs="Times New Roman"/>
                </w:rPr>
                <w:t>кодами 2.7.1</w:t>
              </w:r>
            </w:hyperlink>
            <w:r w:rsidRPr="005B4C89">
              <w:rPr>
                <w:rFonts w:ascii="Times New Roman" w:hAnsi="Times New Roman" w:cs="Times New Roman"/>
              </w:rPr>
              <w:t xml:space="preserve">, </w:t>
            </w:r>
            <w:hyperlink w:anchor="P382" w:history="1">
              <w:r w:rsidRPr="005B4C89">
                <w:rPr>
                  <w:rFonts w:ascii="Times New Roman" w:hAnsi="Times New Roman" w:cs="Times New Roman"/>
                </w:rPr>
                <w:t>4.9</w:t>
              </w:r>
            </w:hyperlink>
            <w:r w:rsidRPr="005B4C89">
              <w:rPr>
                <w:rFonts w:ascii="Times New Roman" w:hAnsi="Times New Roman" w:cs="Times New Roman"/>
              </w:rPr>
              <w:t xml:space="preserve">, </w:t>
            </w:r>
            <w:hyperlink w:anchor="P567" w:history="1">
              <w:r w:rsidRPr="005B4C89">
                <w:rPr>
                  <w:rFonts w:ascii="Times New Roman" w:hAnsi="Times New Roman" w:cs="Times New Roman"/>
                </w:rPr>
                <w:t>7.2.3</w:t>
              </w:r>
            </w:hyperlink>
            <w:r w:rsidRPr="005B4C89">
              <w:rPr>
                <w:rFonts w:ascii="Times New Roman" w:hAnsi="Times New Roman" w:cs="Times New Roman"/>
              </w:rPr>
              <w:t>, а также некапитальных сооружений, предназначенных для охраны транспортных средств</w:t>
            </w:r>
          </w:p>
        </w:tc>
        <w:tc>
          <w:tcPr>
            <w:tcW w:w="850" w:type="dxa"/>
          </w:tcPr>
          <w:p w14:paraId="796E04AF"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lastRenderedPageBreak/>
              <w:t>12.0.2</w:t>
            </w:r>
          </w:p>
        </w:tc>
        <w:tc>
          <w:tcPr>
            <w:tcW w:w="1984" w:type="dxa"/>
          </w:tcPr>
          <w:p w14:paraId="0CB6B44C"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59" w:type="dxa"/>
          </w:tcPr>
          <w:p w14:paraId="582F91DD" w14:textId="77777777" w:rsidR="00C85C55" w:rsidRPr="005B4C89" w:rsidRDefault="00C85C55" w:rsidP="00875E61">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5B4C89">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C85C55" w:rsidRPr="005B4C89" w14:paraId="7F8A1C58" w14:textId="77777777" w:rsidTr="00B02381">
        <w:trPr>
          <w:trHeight w:val="2313"/>
        </w:trPr>
        <w:tc>
          <w:tcPr>
            <w:tcW w:w="815" w:type="dxa"/>
          </w:tcPr>
          <w:p w14:paraId="58032DE8" w14:textId="77777777" w:rsidR="00C85C55" w:rsidRPr="005B4C89" w:rsidRDefault="00C85C55" w:rsidP="00875E61">
            <w:pPr>
              <w:spacing w:line="240" w:lineRule="auto"/>
              <w:rPr>
                <w:rFonts w:ascii="Times New Roman" w:hAnsi="Times New Roman" w:cs="Times New Roman"/>
              </w:rPr>
            </w:pPr>
            <w:r w:rsidRPr="005B4C89">
              <w:rPr>
                <w:rFonts w:ascii="Times New Roman" w:hAnsi="Times New Roman" w:cs="Times New Roman"/>
              </w:rPr>
              <w:lastRenderedPageBreak/>
              <w:t>12.0.2</w:t>
            </w:r>
          </w:p>
        </w:tc>
        <w:tc>
          <w:tcPr>
            <w:tcW w:w="2063" w:type="dxa"/>
          </w:tcPr>
          <w:p w14:paraId="0D0510AD" w14:textId="77777777" w:rsidR="00C85C55" w:rsidRPr="005B4C89" w:rsidRDefault="00C85C55" w:rsidP="00875E61">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864" w:type="dxa"/>
          </w:tcPr>
          <w:p w14:paraId="165D65D6" w14:textId="77777777" w:rsidR="00C85C55" w:rsidRPr="005B4C89" w:rsidRDefault="00C85C55" w:rsidP="00875E61">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93" w:type="dxa"/>
            <w:gridSpan w:val="3"/>
          </w:tcPr>
          <w:p w14:paraId="181883EF" w14:textId="77777777" w:rsidR="00C85C55" w:rsidRPr="005B4C89" w:rsidRDefault="00C85C55" w:rsidP="00875E61">
            <w:pPr>
              <w:spacing w:line="240" w:lineRule="auto"/>
              <w:rPr>
                <w:rFonts w:ascii="Times New Roman" w:hAnsi="Times New Roman" w:cs="Times New Roman"/>
              </w:rPr>
            </w:pPr>
            <w:r w:rsidRPr="005B4C89">
              <w:rPr>
                <w:rFonts w:ascii="Times New Roman" w:hAnsi="Times New Roman" w:cs="Times New Roman"/>
              </w:rPr>
              <w:t>Не устанавливаются</w:t>
            </w:r>
          </w:p>
        </w:tc>
      </w:tr>
    </w:tbl>
    <w:p w14:paraId="706E68D5" w14:textId="77777777" w:rsidR="00C85C55" w:rsidRPr="005B4C89" w:rsidRDefault="00C85C55" w:rsidP="00875E61">
      <w:pPr>
        <w:pStyle w:val="22"/>
        <w:spacing w:before="120" w:after="200"/>
        <w:rPr>
          <w:b/>
          <w:color w:val="auto"/>
          <w:szCs w:val="24"/>
        </w:rPr>
      </w:pPr>
      <w:r w:rsidRPr="005B4C89">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56B89FCD" w14:textId="77777777" w:rsidR="00EB4F89" w:rsidRPr="005B4C89" w:rsidRDefault="00EB4F89" w:rsidP="00875E61">
      <w:pPr>
        <w:autoSpaceDE w:val="0"/>
        <w:spacing w:line="240" w:lineRule="auto"/>
        <w:ind w:firstLine="709"/>
        <w:jc w:val="both"/>
        <w:rPr>
          <w:rFonts w:ascii="Times New Roman" w:hAnsi="Times New Roman" w:cs="Times New Roman"/>
          <w:spacing w:val="-6"/>
          <w:sz w:val="24"/>
          <w:szCs w:val="24"/>
        </w:rPr>
      </w:pPr>
      <w:r w:rsidRPr="005B4C89">
        <w:rPr>
          <w:rFonts w:ascii="Times New Roman" w:hAnsi="Times New Roman" w:cs="Times New Roman"/>
          <w:spacing w:val="-6"/>
          <w:sz w:val="24"/>
          <w:szCs w:val="24"/>
        </w:rPr>
        <w:t>Условно разрешённые виды использования объектов капитального строительства и земельных участков для зоны И не устанавливаются.</w:t>
      </w:r>
    </w:p>
    <w:p w14:paraId="03D74F06" w14:textId="77777777" w:rsidR="006C7730" w:rsidRPr="005B4C89" w:rsidRDefault="006C7730" w:rsidP="00875E61">
      <w:pPr>
        <w:autoSpaceDE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И не подлежат установлению. </w:t>
      </w:r>
    </w:p>
    <w:p w14:paraId="75FF3A98" w14:textId="77777777" w:rsidR="00D16597" w:rsidRPr="005B4C89" w:rsidRDefault="00D16597" w:rsidP="00875E61">
      <w:pPr>
        <w:pStyle w:val="22"/>
        <w:spacing w:after="200"/>
        <w:rPr>
          <w:color w:val="auto"/>
          <w:spacing w:val="-6"/>
          <w:kern w:val="24"/>
          <w:szCs w:val="24"/>
        </w:rPr>
      </w:pPr>
      <w:r w:rsidRPr="005B4C89">
        <w:rPr>
          <w:color w:val="auto"/>
          <w:spacing w:val="-6"/>
          <w:kern w:val="24"/>
          <w:szCs w:val="24"/>
        </w:rPr>
        <w:t>4. Ограничения использования земельных участков и объектов капитального строительства указаны в статьях 63-71 настоящих Правил.</w:t>
      </w:r>
    </w:p>
    <w:p w14:paraId="5B77D9DF" w14:textId="77777777" w:rsidR="00920554" w:rsidRPr="005B4C89" w:rsidRDefault="00920554" w:rsidP="00875E61">
      <w:pPr>
        <w:spacing w:line="240" w:lineRule="auto"/>
        <w:ind w:firstLine="709"/>
        <w:jc w:val="both"/>
        <w:rPr>
          <w:rFonts w:ascii="Times New Roman" w:hAnsi="Times New Roman" w:cs="Times New Roman"/>
          <w:sz w:val="24"/>
          <w:szCs w:val="24"/>
        </w:rPr>
      </w:pPr>
    </w:p>
    <w:p w14:paraId="1FEE1535" w14:textId="77777777" w:rsidR="00EB4F89" w:rsidRPr="005B4C89" w:rsidRDefault="00EB4F89" w:rsidP="00D16597">
      <w:pPr>
        <w:pStyle w:val="41"/>
        <w:numPr>
          <w:ilvl w:val="0"/>
          <w:numId w:val="0"/>
        </w:numPr>
        <w:spacing w:before="0" w:after="200"/>
        <w:outlineLvl w:val="0"/>
      </w:pPr>
      <w:r w:rsidRPr="005B4C89">
        <w:rPr>
          <w:sz w:val="24"/>
        </w:rPr>
        <w:t>Статья</w:t>
      </w:r>
      <w:r w:rsidR="001D6DEF" w:rsidRPr="005B4C89">
        <w:rPr>
          <w:sz w:val="24"/>
        </w:rPr>
        <w:t xml:space="preserve"> </w:t>
      </w:r>
      <w:r w:rsidR="006C715E" w:rsidRPr="005B4C89">
        <w:rPr>
          <w:sz w:val="24"/>
        </w:rPr>
        <w:t>55</w:t>
      </w:r>
      <w:r w:rsidRPr="005B4C89">
        <w:rPr>
          <w:sz w:val="24"/>
        </w:rPr>
        <w:t xml:space="preserve">. </w:t>
      </w:r>
      <w:r w:rsidR="00944449" w:rsidRPr="005B4C89">
        <w:rPr>
          <w:sz w:val="24"/>
        </w:rPr>
        <w:t xml:space="preserve">Градостроительный регламент зоны </w:t>
      </w:r>
      <w:r w:rsidRPr="005B4C89">
        <w:rPr>
          <w:sz w:val="24"/>
        </w:rPr>
        <w:t>автомобильного транспорта, объектов обслуживания автомобильного транспорта (Т-1)</w:t>
      </w:r>
      <w:r w:rsidR="008660BA" w:rsidRPr="005B4C89">
        <w:rPr>
          <w:sz w:val="24"/>
        </w:rPr>
        <w:t>: Т-1/1, Т-1/2, Т-1/3, Т-1/4, Т-1/5, Т-1/6, Т-1/7, Т-1/8, Т-1/9, Т-1/10, Т-1/11, Т-1/12, Т-1/13</w:t>
      </w:r>
      <w:r w:rsidR="00DA1083" w:rsidRPr="005B4C89">
        <w:rPr>
          <w:sz w:val="24"/>
        </w:rPr>
        <w:t>, Т-1/14, Т-1/15</w:t>
      </w:r>
    </w:p>
    <w:p w14:paraId="0BB059E4" w14:textId="77777777" w:rsidR="00EB4F89" w:rsidRPr="005B4C89" w:rsidRDefault="00EB4F89" w:rsidP="00D16597">
      <w:pPr>
        <w:spacing w:line="240" w:lineRule="auto"/>
        <w:ind w:firstLine="709"/>
        <w:jc w:val="both"/>
        <w:rPr>
          <w:rFonts w:ascii="Times New Roman" w:hAnsi="Times New Roman" w:cs="Times New Roman"/>
        </w:rPr>
      </w:pPr>
      <w:r w:rsidRPr="005B4C89">
        <w:rPr>
          <w:rFonts w:ascii="Times New Roman" w:hAnsi="Times New Roman" w:cs="Times New Roman"/>
          <w:sz w:val="24"/>
          <w:szCs w:val="24"/>
        </w:rPr>
        <w:t>1. Цели выделения зоны:</w:t>
      </w:r>
    </w:p>
    <w:p w14:paraId="077525D2" w14:textId="77777777" w:rsidR="00EB4F89" w:rsidRPr="005B4C89" w:rsidRDefault="00EB4F89" w:rsidP="00D16597">
      <w:pPr>
        <w:spacing w:line="240" w:lineRule="auto"/>
        <w:ind w:firstLine="709"/>
        <w:rPr>
          <w:rFonts w:ascii="Times New Roman" w:hAnsi="Times New Roman" w:cs="Times New Roman"/>
          <w:sz w:val="24"/>
          <w:szCs w:val="24"/>
        </w:rPr>
      </w:pPr>
      <w:r w:rsidRPr="005B4C89">
        <w:rPr>
          <w:rFonts w:ascii="Times New Roman" w:hAnsi="Times New Roman" w:cs="Times New Roman"/>
          <w:sz w:val="24"/>
          <w:szCs w:val="24"/>
        </w:rPr>
        <w:t>Обеспечение правовых условий строительства, реконструкции и эксплуатации объектов автомобильного транспорта, а также сопутствующей инфраструктуры.</w:t>
      </w:r>
    </w:p>
    <w:p w14:paraId="3438A04A" w14:textId="77777777" w:rsidR="00E53C31" w:rsidRPr="005B4C89" w:rsidRDefault="00E53C31" w:rsidP="00D16597">
      <w:pPr>
        <w:spacing w:line="240" w:lineRule="auto"/>
        <w:ind w:firstLine="709"/>
        <w:rPr>
          <w:rFonts w:ascii="Times New Roman" w:hAnsi="Times New Roman" w:cs="Times New Roman"/>
        </w:rPr>
      </w:pPr>
      <w:r w:rsidRPr="005B4C8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4"/>
        <w:gridCol w:w="4819"/>
        <w:gridCol w:w="850"/>
        <w:gridCol w:w="1984"/>
        <w:gridCol w:w="4578"/>
      </w:tblGrid>
      <w:tr w:rsidR="00AC0AC3" w:rsidRPr="005B4C89" w14:paraId="2B2DC7A1" w14:textId="77777777" w:rsidTr="00AC0AC3">
        <w:trPr>
          <w:trHeight w:val="397"/>
          <w:tblHeader/>
        </w:trPr>
        <w:tc>
          <w:tcPr>
            <w:tcW w:w="15032" w:type="dxa"/>
            <w:gridSpan w:val="6"/>
            <w:tcBorders>
              <w:top w:val="nil"/>
              <w:left w:val="nil"/>
              <w:right w:val="nil"/>
            </w:tcBorders>
            <w:shd w:val="clear" w:color="auto" w:fill="auto"/>
            <w:vAlign w:val="center"/>
          </w:tcPr>
          <w:p w14:paraId="7B69F6CB" w14:textId="77777777" w:rsidR="00AC0AC3" w:rsidRPr="005B4C89" w:rsidRDefault="00AC0AC3" w:rsidP="00AC0AC3">
            <w:pPr>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Т-1. Зона автомобильного транспорта, объектов обслуживания автомобильного транспорта</w:t>
            </w:r>
          </w:p>
        </w:tc>
      </w:tr>
      <w:tr w:rsidR="00E53C31" w:rsidRPr="005B4C89" w14:paraId="64E34F0F" w14:textId="77777777" w:rsidTr="00AC0AC3">
        <w:trPr>
          <w:trHeight w:val="397"/>
          <w:tblHeader/>
        </w:trPr>
        <w:tc>
          <w:tcPr>
            <w:tcW w:w="7620" w:type="dxa"/>
            <w:gridSpan w:val="3"/>
            <w:shd w:val="clear" w:color="auto" w:fill="auto"/>
            <w:vAlign w:val="center"/>
          </w:tcPr>
          <w:p w14:paraId="165024F6" w14:textId="77777777" w:rsidR="00E53C31" w:rsidRPr="005B4C89" w:rsidRDefault="00E53C31" w:rsidP="00E53C31">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Основные виды разрешенного использования</w:t>
            </w:r>
          </w:p>
        </w:tc>
        <w:tc>
          <w:tcPr>
            <w:tcW w:w="7412" w:type="dxa"/>
            <w:gridSpan w:val="3"/>
            <w:shd w:val="clear" w:color="auto" w:fill="auto"/>
            <w:vAlign w:val="center"/>
          </w:tcPr>
          <w:p w14:paraId="1BA6B10F" w14:textId="77777777" w:rsidR="00E53C31" w:rsidRPr="005B4C89" w:rsidRDefault="00E53C31" w:rsidP="00E53C31">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E53C31" w:rsidRPr="005B4C89" w14:paraId="6DCDD8AE" w14:textId="77777777" w:rsidTr="00AC0AC3">
        <w:trPr>
          <w:tblHeader/>
        </w:trPr>
        <w:tc>
          <w:tcPr>
            <w:tcW w:w="857" w:type="dxa"/>
            <w:shd w:val="clear" w:color="auto" w:fill="auto"/>
            <w:vAlign w:val="center"/>
          </w:tcPr>
          <w:p w14:paraId="7F5CDEA4" w14:textId="77777777" w:rsidR="00E53C31" w:rsidRPr="005B4C89" w:rsidRDefault="00E53C31" w:rsidP="00E53C3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44" w:type="dxa"/>
            <w:shd w:val="clear" w:color="auto" w:fill="auto"/>
            <w:vAlign w:val="center"/>
          </w:tcPr>
          <w:p w14:paraId="28D644DF" w14:textId="77777777" w:rsidR="00E53C31" w:rsidRPr="005B4C89" w:rsidRDefault="00E53C31" w:rsidP="00E53C3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3F1CEC43" w14:textId="77777777" w:rsidR="00E53C31" w:rsidRPr="005B4C89" w:rsidRDefault="00E53C31" w:rsidP="00E53C3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53A0AA98" w14:textId="77777777" w:rsidR="00E53C31" w:rsidRPr="005B4C89" w:rsidRDefault="00E53C31" w:rsidP="00E53C3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shd w:val="clear" w:color="auto" w:fill="auto"/>
            <w:vAlign w:val="center"/>
          </w:tcPr>
          <w:p w14:paraId="55BD6468" w14:textId="77777777" w:rsidR="00E53C31" w:rsidRPr="005B4C89" w:rsidRDefault="00E53C31" w:rsidP="00E53C3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578" w:type="dxa"/>
            <w:shd w:val="clear" w:color="auto" w:fill="auto"/>
            <w:vAlign w:val="center"/>
          </w:tcPr>
          <w:p w14:paraId="5DC1C5CB" w14:textId="77777777" w:rsidR="00E53C31" w:rsidRPr="005B4C89" w:rsidRDefault="00E53C31" w:rsidP="00E53C3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tr w:rsidR="00E53C31" w:rsidRPr="005B4C89" w14:paraId="788E815E" w14:textId="77777777" w:rsidTr="009E1660">
        <w:tc>
          <w:tcPr>
            <w:tcW w:w="857" w:type="dxa"/>
            <w:vMerge w:val="restart"/>
            <w:shd w:val="clear" w:color="auto" w:fill="auto"/>
          </w:tcPr>
          <w:p w14:paraId="0CFE868C" w14:textId="77777777" w:rsidR="00E53C31" w:rsidRPr="005B4C89" w:rsidRDefault="00E53C31" w:rsidP="00E53C31">
            <w:pPr>
              <w:spacing w:line="240" w:lineRule="auto"/>
              <w:rPr>
                <w:rFonts w:ascii="Times New Roman" w:hAnsi="Times New Roman" w:cs="Times New Roman"/>
              </w:rPr>
            </w:pPr>
            <w:r w:rsidRPr="005B4C89">
              <w:rPr>
                <w:rFonts w:ascii="Times New Roman" w:hAnsi="Times New Roman" w:cs="Times New Roman"/>
              </w:rPr>
              <w:t>2.7.1</w:t>
            </w:r>
          </w:p>
        </w:tc>
        <w:tc>
          <w:tcPr>
            <w:tcW w:w="1944" w:type="dxa"/>
            <w:vMerge w:val="restart"/>
            <w:shd w:val="clear" w:color="auto" w:fill="auto"/>
          </w:tcPr>
          <w:p w14:paraId="1B7C5BBD" w14:textId="77777777" w:rsidR="00E53C31" w:rsidRPr="005B4C89" w:rsidRDefault="00E53C31" w:rsidP="00E53C31">
            <w:pPr>
              <w:spacing w:line="240" w:lineRule="auto"/>
              <w:rPr>
                <w:rFonts w:ascii="Times New Roman" w:hAnsi="Times New Roman" w:cs="Times New Roman"/>
              </w:rPr>
            </w:pPr>
            <w:r w:rsidRPr="005B4C89">
              <w:rPr>
                <w:rFonts w:ascii="Times New Roman" w:hAnsi="Times New Roman" w:cs="Times New Roman"/>
              </w:rPr>
              <w:t>Хранение автотранспорта</w:t>
            </w:r>
          </w:p>
        </w:tc>
        <w:tc>
          <w:tcPr>
            <w:tcW w:w="4819" w:type="dxa"/>
            <w:vMerge w:val="restart"/>
            <w:shd w:val="clear" w:color="auto" w:fill="auto"/>
          </w:tcPr>
          <w:p w14:paraId="0CD821F4" w14:textId="77777777" w:rsidR="00E53C31" w:rsidRPr="005B4C89" w:rsidRDefault="00E662E7"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44" w:history="1">
              <w:r w:rsidRPr="005B4C89">
                <w:rPr>
                  <w:rFonts w:ascii="Times New Roman" w:hAnsi="Times New Roman" w:cs="Times New Roman"/>
                </w:rPr>
                <w:t>кодами 2.7.2, 4.9</w:t>
              </w:r>
            </w:hyperlink>
          </w:p>
        </w:tc>
        <w:tc>
          <w:tcPr>
            <w:tcW w:w="850" w:type="dxa"/>
            <w:shd w:val="clear" w:color="auto" w:fill="auto"/>
          </w:tcPr>
          <w:p w14:paraId="5A9B3B45" w14:textId="77777777" w:rsidR="00E53C31" w:rsidRPr="005B4C89" w:rsidRDefault="00E53C31" w:rsidP="00E53C31">
            <w:pPr>
              <w:spacing w:after="0" w:line="240" w:lineRule="auto"/>
              <w:rPr>
                <w:rFonts w:ascii="Times New Roman" w:hAnsi="Times New Roman" w:cs="Times New Roman"/>
                <w:bCs/>
              </w:rPr>
            </w:pPr>
            <w:r w:rsidRPr="005B4C89">
              <w:rPr>
                <w:rFonts w:ascii="Times New Roman" w:hAnsi="Times New Roman" w:cs="Times New Roman"/>
              </w:rPr>
              <w:t>3.1.1</w:t>
            </w:r>
          </w:p>
        </w:tc>
        <w:tc>
          <w:tcPr>
            <w:tcW w:w="1984" w:type="dxa"/>
            <w:shd w:val="clear" w:color="auto" w:fill="auto"/>
          </w:tcPr>
          <w:p w14:paraId="103DB7A9" w14:textId="77777777" w:rsidR="00E53C31" w:rsidRPr="005B4C89" w:rsidRDefault="00E53C31" w:rsidP="00E53C31">
            <w:pPr>
              <w:spacing w:after="0" w:line="240" w:lineRule="auto"/>
              <w:rPr>
                <w:rFonts w:ascii="Times New Roman" w:hAnsi="Times New Roman" w:cs="Times New Roman"/>
                <w:bCs/>
              </w:rPr>
            </w:pPr>
            <w:r w:rsidRPr="005B4C89">
              <w:rPr>
                <w:rFonts w:ascii="Times New Roman" w:hAnsi="Times New Roman" w:cs="Times New Roman"/>
              </w:rPr>
              <w:t>Предоставление коммунальных услуг</w:t>
            </w:r>
          </w:p>
        </w:tc>
        <w:tc>
          <w:tcPr>
            <w:tcW w:w="4578" w:type="dxa"/>
            <w:shd w:val="clear" w:color="auto" w:fill="auto"/>
          </w:tcPr>
          <w:p w14:paraId="2ABB8FF5" w14:textId="77777777" w:rsidR="00E53C31" w:rsidRPr="005B4C89" w:rsidRDefault="00E53C31" w:rsidP="00E53C31">
            <w:pPr>
              <w:spacing w:after="0" w:line="240" w:lineRule="auto"/>
              <w:rPr>
                <w:rFonts w:ascii="Times New Roman" w:hAnsi="Times New Roman" w:cs="Times New Roman"/>
                <w:bCs/>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53C31" w:rsidRPr="005B4C89" w14:paraId="541D1018" w14:textId="77777777" w:rsidTr="009E1660">
        <w:tc>
          <w:tcPr>
            <w:tcW w:w="857" w:type="dxa"/>
            <w:vMerge/>
            <w:shd w:val="clear" w:color="auto" w:fill="auto"/>
            <w:vAlign w:val="center"/>
          </w:tcPr>
          <w:p w14:paraId="0E05EB69" w14:textId="77777777" w:rsidR="00E53C31" w:rsidRPr="005B4C89" w:rsidRDefault="00E53C31" w:rsidP="00E53C31">
            <w:pPr>
              <w:spacing w:after="0" w:line="240" w:lineRule="auto"/>
              <w:jc w:val="center"/>
              <w:rPr>
                <w:rFonts w:ascii="Times New Roman" w:hAnsi="Times New Roman" w:cs="Times New Roman"/>
                <w:b/>
              </w:rPr>
            </w:pPr>
          </w:p>
        </w:tc>
        <w:tc>
          <w:tcPr>
            <w:tcW w:w="1944" w:type="dxa"/>
            <w:vMerge/>
            <w:shd w:val="clear" w:color="auto" w:fill="auto"/>
            <w:vAlign w:val="center"/>
          </w:tcPr>
          <w:p w14:paraId="1424E327" w14:textId="77777777" w:rsidR="00E53C31" w:rsidRPr="005B4C89" w:rsidRDefault="00E53C31" w:rsidP="00E53C31">
            <w:pPr>
              <w:spacing w:after="0" w:line="240" w:lineRule="auto"/>
              <w:jc w:val="center"/>
              <w:rPr>
                <w:rFonts w:ascii="Times New Roman" w:hAnsi="Times New Roman" w:cs="Times New Roman"/>
                <w:b/>
              </w:rPr>
            </w:pPr>
          </w:p>
        </w:tc>
        <w:tc>
          <w:tcPr>
            <w:tcW w:w="4819" w:type="dxa"/>
            <w:vMerge/>
            <w:shd w:val="clear" w:color="auto" w:fill="auto"/>
            <w:vAlign w:val="center"/>
          </w:tcPr>
          <w:p w14:paraId="662B17FF" w14:textId="77777777" w:rsidR="00E53C31" w:rsidRPr="005B4C89" w:rsidRDefault="00E53C31" w:rsidP="00E53C31">
            <w:pPr>
              <w:spacing w:after="0" w:line="240" w:lineRule="auto"/>
              <w:jc w:val="center"/>
              <w:rPr>
                <w:rFonts w:ascii="Times New Roman" w:hAnsi="Times New Roman" w:cs="Times New Roman"/>
                <w:b/>
              </w:rPr>
            </w:pPr>
          </w:p>
        </w:tc>
        <w:tc>
          <w:tcPr>
            <w:tcW w:w="850" w:type="dxa"/>
            <w:shd w:val="clear" w:color="auto" w:fill="auto"/>
          </w:tcPr>
          <w:p w14:paraId="1E4480C2" w14:textId="77777777" w:rsidR="00E53C31" w:rsidRPr="005B4C89" w:rsidRDefault="00E53C31" w:rsidP="00E53C31">
            <w:pPr>
              <w:spacing w:after="0" w:line="240" w:lineRule="auto"/>
              <w:rPr>
                <w:rFonts w:ascii="Times New Roman" w:hAnsi="Times New Roman" w:cs="Times New Roman"/>
                <w:bCs/>
              </w:rPr>
            </w:pPr>
            <w:r w:rsidRPr="005B4C89">
              <w:rPr>
                <w:rFonts w:ascii="Times New Roman" w:hAnsi="Times New Roman" w:cs="Times New Roman"/>
              </w:rPr>
              <w:t>8.3</w:t>
            </w:r>
          </w:p>
        </w:tc>
        <w:tc>
          <w:tcPr>
            <w:tcW w:w="1984" w:type="dxa"/>
            <w:shd w:val="clear" w:color="auto" w:fill="auto"/>
          </w:tcPr>
          <w:p w14:paraId="450C5443" w14:textId="77777777" w:rsidR="00E53C31" w:rsidRPr="005B4C89" w:rsidRDefault="00E53C31" w:rsidP="00E53C31">
            <w:pPr>
              <w:spacing w:after="0" w:line="240" w:lineRule="auto"/>
              <w:rPr>
                <w:rFonts w:ascii="Times New Roman" w:hAnsi="Times New Roman" w:cs="Times New Roman"/>
                <w:bCs/>
              </w:rPr>
            </w:pPr>
            <w:r w:rsidRPr="005B4C89">
              <w:rPr>
                <w:rFonts w:ascii="Times New Roman" w:hAnsi="Times New Roman" w:cs="Times New Roman"/>
              </w:rPr>
              <w:t>Обеспечение внутреннего правопорядка</w:t>
            </w:r>
          </w:p>
        </w:tc>
        <w:tc>
          <w:tcPr>
            <w:tcW w:w="4578" w:type="dxa"/>
            <w:shd w:val="clear" w:color="auto" w:fill="auto"/>
          </w:tcPr>
          <w:p w14:paraId="05097A9D"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w:t>
            </w:r>
            <w:r w:rsidRPr="005B4C89">
              <w:rPr>
                <w:rFonts w:ascii="Times New Roman" w:hAnsi="Times New Roman" w:cs="Times New Roman"/>
              </w:rPr>
              <w:lastRenderedPageBreak/>
              <w:t>служб, в которых существует военизированная служба;</w:t>
            </w:r>
          </w:p>
          <w:p w14:paraId="57B19E91" w14:textId="77777777" w:rsidR="00E53C31" w:rsidRPr="005B4C89" w:rsidRDefault="00E53C31" w:rsidP="00E53C31">
            <w:pPr>
              <w:spacing w:after="0" w:line="240" w:lineRule="auto"/>
              <w:rPr>
                <w:rFonts w:ascii="Times New Roman" w:hAnsi="Times New Roman" w:cs="Times New Roman"/>
                <w:bCs/>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53C31" w:rsidRPr="005B4C89" w14:paraId="0FE2D776" w14:textId="77777777" w:rsidTr="009E1660">
        <w:tc>
          <w:tcPr>
            <w:tcW w:w="857" w:type="dxa"/>
            <w:vMerge/>
            <w:shd w:val="clear" w:color="auto" w:fill="auto"/>
            <w:vAlign w:val="center"/>
          </w:tcPr>
          <w:p w14:paraId="79FF4660" w14:textId="77777777" w:rsidR="00E53C31" w:rsidRPr="005B4C89" w:rsidRDefault="00E53C31" w:rsidP="00E53C31">
            <w:pPr>
              <w:spacing w:after="0" w:line="240" w:lineRule="auto"/>
              <w:jc w:val="center"/>
              <w:rPr>
                <w:rFonts w:ascii="Times New Roman" w:hAnsi="Times New Roman" w:cs="Times New Roman"/>
                <w:b/>
              </w:rPr>
            </w:pPr>
          </w:p>
        </w:tc>
        <w:tc>
          <w:tcPr>
            <w:tcW w:w="1944" w:type="dxa"/>
            <w:vMerge/>
            <w:shd w:val="clear" w:color="auto" w:fill="auto"/>
            <w:vAlign w:val="center"/>
          </w:tcPr>
          <w:p w14:paraId="513BD306" w14:textId="77777777" w:rsidR="00E53C31" w:rsidRPr="005B4C89" w:rsidRDefault="00E53C31" w:rsidP="00E53C31">
            <w:pPr>
              <w:spacing w:after="0" w:line="240" w:lineRule="auto"/>
              <w:jc w:val="center"/>
              <w:rPr>
                <w:rFonts w:ascii="Times New Roman" w:hAnsi="Times New Roman" w:cs="Times New Roman"/>
                <w:b/>
              </w:rPr>
            </w:pPr>
          </w:p>
        </w:tc>
        <w:tc>
          <w:tcPr>
            <w:tcW w:w="4819" w:type="dxa"/>
            <w:vMerge/>
            <w:shd w:val="clear" w:color="auto" w:fill="auto"/>
            <w:vAlign w:val="center"/>
          </w:tcPr>
          <w:p w14:paraId="7F1B7AA5" w14:textId="77777777" w:rsidR="00E53C31" w:rsidRPr="005B4C89" w:rsidRDefault="00E53C31" w:rsidP="00E53C31">
            <w:pPr>
              <w:spacing w:after="0" w:line="240" w:lineRule="auto"/>
              <w:jc w:val="center"/>
              <w:rPr>
                <w:rFonts w:ascii="Times New Roman" w:hAnsi="Times New Roman" w:cs="Times New Roman"/>
                <w:b/>
              </w:rPr>
            </w:pPr>
          </w:p>
        </w:tc>
        <w:tc>
          <w:tcPr>
            <w:tcW w:w="850" w:type="dxa"/>
            <w:shd w:val="clear" w:color="auto" w:fill="auto"/>
          </w:tcPr>
          <w:p w14:paraId="5C3D1A9A" w14:textId="77777777" w:rsidR="00E53C31" w:rsidRPr="005B4C89" w:rsidRDefault="00E53C31" w:rsidP="00E53C31">
            <w:pPr>
              <w:spacing w:after="0" w:line="240" w:lineRule="auto"/>
              <w:rPr>
                <w:rFonts w:ascii="Times New Roman" w:hAnsi="Times New Roman" w:cs="Times New Roman"/>
                <w:bCs/>
              </w:rPr>
            </w:pPr>
            <w:r w:rsidRPr="005B4C89">
              <w:rPr>
                <w:rFonts w:ascii="Times New Roman" w:hAnsi="Times New Roman" w:cs="Times New Roman"/>
              </w:rPr>
              <w:t>12.0.2</w:t>
            </w:r>
          </w:p>
        </w:tc>
        <w:tc>
          <w:tcPr>
            <w:tcW w:w="1984" w:type="dxa"/>
            <w:shd w:val="clear" w:color="auto" w:fill="auto"/>
          </w:tcPr>
          <w:p w14:paraId="2F328028" w14:textId="77777777" w:rsidR="00E53C31" w:rsidRPr="005B4C89" w:rsidRDefault="00E53C31" w:rsidP="00E53C31">
            <w:pPr>
              <w:spacing w:after="0" w:line="240" w:lineRule="auto"/>
              <w:rPr>
                <w:rFonts w:ascii="Times New Roman" w:hAnsi="Times New Roman" w:cs="Times New Roman"/>
                <w:bCs/>
              </w:rPr>
            </w:pPr>
            <w:r w:rsidRPr="005B4C89">
              <w:rPr>
                <w:rFonts w:ascii="Times New Roman" w:hAnsi="Times New Roman" w:cs="Times New Roman"/>
              </w:rPr>
              <w:t>Благоустройство территории</w:t>
            </w:r>
          </w:p>
        </w:tc>
        <w:tc>
          <w:tcPr>
            <w:tcW w:w="4578" w:type="dxa"/>
            <w:shd w:val="clear" w:color="auto" w:fill="auto"/>
          </w:tcPr>
          <w:p w14:paraId="3F6B3BD3" w14:textId="77777777" w:rsidR="00E53C31" w:rsidRPr="005B4C89" w:rsidRDefault="00E53C31" w:rsidP="00E53C31">
            <w:pPr>
              <w:spacing w:after="0" w:line="240" w:lineRule="auto"/>
              <w:rPr>
                <w:rFonts w:ascii="Times New Roman" w:hAnsi="Times New Roman" w:cs="Times New Roman"/>
                <w:bCs/>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53C31" w:rsidRPr="005B4C89" w14:paraId="5AE27F32" w14:textId="77777777" w:rsidTr="009E1660">
        <w:tc>
          <w:tcPr>
            <w:tcW w:w="857" w:type="dxa"/>
            <w:shd w:val="clear" w:color="auto" w:fill="auto"/>
          </w:tcPr>
          <w:p w14:paraId="0C707A20" w14:textId="77777777" w:rsidR="00E53C31" w:rsidRPr="005B4C89" w:rsidRDefault="00E53C31" w:rsidP="00E53C31">
            <w:pPr>
              <w:spacing w:after="0" w:line="240" w:lineRule="auto"/>
              <w:rPr>
                <w:rFonts w:ascii="Times New Roman" w:hAnsi="Times New Roman" w:cs="Times New Roman"/>
                <w:b/>
              </w:rPr>
            </w:pPr>
            <w:r w:rsidRPr="005B4C89">
              <w:rPr>
                <w:rFonts w:ascii="Times New Roman" w:hAnsi="Times New Roman" w:cs="Times New Roman"/>
              </w:rPr>
              <w:t>3.1.1</w:t>
            </w:r>
          </w:p>
        </w:tc>
        <w:tc>
          <w:tcPr>
            <w:tcW w:w="1944" w:type="dxa"/>
            <w:shd w:val="clear" w:color="auto" w:fill="auto"/>
          </w:tcPr>
          <w:p w14:paraId="5209D033" w14:textId="77777777" w:rsidR="00E53C31" w:rsidRPr="005B4C89" w:rsidRDefault="00E53C31" w:rsidP="00E53C31">
            <w:pPr>
              <w:spacing w:after="0" w:line="240" w:lineRule="auto"/>
              <w:rPr>
                <w:rFonts w:ascii="Times New Roman" w:hAnsi="Times New Roman" w:cs="Times New Roman"/>
                <w:b/>
              </w:rPr>
            </w:pPr>
            <w:r w:rsidRPr="005B4C89">
              <w:rPr>
                <w:rFonts w:ascii="Times New Roman" w:hAnsi="Times New Roman" w:cs="Times New Roman"/>
              </w:rPr>
              <w:t>Предоставление коммунальных услуг</w:t>
            </w:r>
          </w:p>
        </w:tc>
        <w:tc>
          <w:tcPr>
            <w:tcW w:w="4819" w:type="dxa"/>
            <w:shd w:val="clear" w:color="auto" w:fill="auto"/>
          </w:tcPr>
          <w:p w14:paraId="5D8525AB" w14:textId="77777777" w:rsidR="00E53C31" w:rsidRPr="005B4C89" w:rsidRDefault="00E53C31" w:rsidP="00E53C31">
            <w:pPr>
              <w:spacing w:after="0" w:line="240" w:lineRule="auto"/>
              <w:rPr>
                <w:rFonts w:ascii="Times New Roman" w:hAnsi="Times New Roman" w:cs="Times New Roman"/>
                <w:b/>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5802F599"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0494DEAE"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78" w:type="dxa"/>
            <w:shd w:val="clear" w:color="auto" w:fill="auto"/>
          </w:tcPr>
          <w:p w14:paraId="5E2F627F"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53C31" w:rsidRPr="005B4C89" w14:paraId="58DB02E7" w14:textId="77777777" w:rsidTr="009E1660">
        <w:tc>
          <w:tcPr>
            <w:tcW w:w="857" w:type="dxa"/>
            <w:vMerge w:val="restart"/>
            <w:shd w:val="clear" w:color="auto" w:fill="auto"/>
          </w:tcPr>
          <w:p w14:paraId="3E3691EE"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lastRenderedPageBreak/>
              <w:t>4.9.1.1</w:t>
            </w:r>
          </w:p>
        </w:tc>
        <w:tc>
          <w:tcPr>
            <w:tcW w:w="1944" w:type="dxa"/>
            <w:vMerge w:val="restart"/>
            <w:shd w:val="clear" w:color="auto" w:fill="auto"/>
          </w:tcPr>
          <w:p w14:paraId="4E893F76"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Заправка транспортных средств</w:t>
            </w:r>
          </w:p>
        </w:tc>
        <w:tc>
          <w:tcPr>
            <w:tcW w:w="4819" w:type="dxa"/>
            <w:vMerge w:val="restart"/>
            <w:shd w:val="clear" w:color="auto" w:fill="auto"/>
          </w:tcPr>
          <w:p w14:paraId="02547035"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7C6148AA"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3B2D906E"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78" w:type="dxa"/>
            <w:shd w:val="clear" w:color="auto" w:fill="auto"/>
          </w:tcPr>
          <w:p w14:paraId="5E0AA14E"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53C31" w:rsidRPr="005B4C89" w14:paraId="41B3E093" w14:textId="77777777" w:rsidTr="009E1660">
        <w:tc>
          <w:tcPr>
            <w:tcW w:w="857" w:type="dxa"/>
            <w:vMerge/>
            <w:shd w:val="clear" w:color="auto" w:fill="auto"/>
          </w:tcPr>
          <w:p w14:paraId="650B4264" w14:textId="77777777" w:rsidR="00E53C31" w:rsidRPr="005B4C89" w:rsidRDefault="00E53C31" w:rsidP="00E53C31">
            <w:pPr>
              <w:spacing w:after="0" w:line="240" w:lineRule="auto"/>
              <w:rPr>
                <w:rFonts w:ascii="Times New Roman" w:hAnsi="Times New Roman" w:cs="Times New Roman"/>
              </w:rPr>
            </w:pPr>
          </w:p>
        </w:tc>
        <w:tc>
          <w:tcPr>
            <w:tcW w:w="1944" w:type="dxa"/>
            <w:vMerge/>
            <w:shd w:val="clear" w:color="auto" w:fill="auto"/>
          </w:tcPr>
          <w:p w14:paraId="7BFED46F" w14:textId="77777777" w:rsidR="00E53C31" w:rsidRPr="005B4C89" w:rsidRDefault="00E53C31" w:rsidP="00E53C31">
            <w:pPr>
              <w:spacing w:after="0" w:line="240" w:lineRule="auto"/>
              <w:rPr>
                <w:rFonts w:ascii="Times New Roman" w:hAnsi="Times New Roman" w:cs="Times New Roman"/>
              </w:rPr>
            </w:pPr>
          </w:p>
        </w:tc>
        <w:tc>
          <w:tcPr>
            <w:tcW w:w="4819" w:type="dxa"/>
            <w:vMerge/>
            <w:shd w:val="clear" w:color="auto" w:fill="auto"/>
          </w:tcPr>
          <w:p w14:paraId="7A28ABEB" w14:textId="77777777" w:rsidR="00E53C31" w:rsidRPr="005B4C89" w:rsidRDefault="00E53C31" w:rsidP="00E53C31">
            <w:pPr>
              <w:spacing w:after="0" w:line="240" w:lineRule="auto"/>
              <w:rPr>
                <w:rFonts w:ascii="Times New Roman" w:hAnsi="Times New Roman" w:cs="Times New Roman"/>
              </w:rPr>
            </w:pPr>
          </w:p>
        </w:tc>
        <w:tc>
          <w:tcPr>
            <w:tcW w:w="850" w:type="dxa"/>
            <w:shd w:val="clear" w:color="auto" w:fill="auto"/>
          </w:tcPr>
          <w:p w14:paraId="0558517B"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283A9FF2"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78" w:type="dxa"/>
            <w:shd w:val="clear" w:color="auto" w:fill="auto"/>
          </w:tcPr>
          <w:p w14:paraId="6C16CC98"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53C31" w:rsidRPr="005B4C89" w14:paraId="19A41E37" w14:textId="77777777" w:rsidTr="009E1660">
        <w:tc>
          <w:tcPr>
            <w:tcW w:w="857" w:type="dxa"/>
            <w:vMerge w:val="restart"/>
            <w:shd w:val="clear" w:color="auto" w:fill="auto"/>
          </w:tcPr>
          <w:p w14:paraId="2CBB3CE6"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4.9.1.2</w:t>
            </w:r>
          </w:p>
        </w:tc>
        <w:tc>
          <w:tcPr>
            <w:tcW w:w="1944" w:type="dxa"/>
            <w:vMerge w:val="restart"/>
            <w:shd w:val="clear" w:color="auto" w:fill="auto"/>
          </w:tcPr>
          <w:p w14:paraId="261C00B3"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Обеспечение дорожного отдыха</w:t>
            </w:r>
          </w:p>
        </w:tc>
        <w:tc>
          <w:tcPr>
            <w:tcW w:w="4819" w:type="dxa"/>
            <w:vMerge w:val="restart"/>
            <w:shd w:val="clear" w:color="auto" w:fill="auto"/>
          </w:tcPr>
          <w:p w14:paraId="1B538EE6"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зданий для предоставления гостиничных услуг в качестве дорожного сервиса (мотелей), а также размещение магазинов сопутствующей торговли, зданий для организации общественного питания в качестве объектов дорожного сервиса</w:t>
            </w:r>
          </w:p>
        </w:tc>
        <w:tc>
          <w:tcPr>
            <w:tcW w:w="850" w:type="dxa"/>
            <w:shd w:val="clear" w:color="auto" w:fill="auto"/>
          </w:tcPr>
          <w:p w14:paraId="6F9DC60C"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12C3B8EB"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78" w:type="dxa"/>
            <w:shd w:val="clear" w:color="auto" w:fill="auto"/>
          </w:tcPr>
          <w:p w14:paraId="7999BAE7"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5B4C89">
              <w:rPr>
                <w:rFonts w:ascii="Times New Roman" w:hAnsi="Times New Roman" w:cs="Times New Roman"/>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53C31" w:rsidRPr="005B4C89" w14:paraId="53F3A63D" w14:textId="77777777" w:rsidTr="009E1660">
        <w:tc>
          <w:tcPr>
            <w:tcW w:w="857" w:type="dxa"/>
            <w:vMerge/>
            <w:shd w:val="clear" w:color="auto" w:fill="auto"/>
          </w:tcPr>
          <w:p w14:paraId="4827E5D8" w14:textId="77777777" w:rsidR="00E53C31" w:rsidRPr="005B4C89" w:rsidRDefault="00E53C31" w:rsidP="00E53C31">
            <w:pPr>
              <w:spacing w:after="0" w:line="240" w:lineRule="auto"/>
              <w:rPr>
                <w:rFonts w:ascii="Times New Roman" w:hAnsi="Times New Roman" w:cs="Times New Roman"/>
              </w:rPr>
            </w:pPr>
          </w:p>
        </w:tc>
        <w:tc>
          <w:tcPr>
            <w:tcW w:w="1944" w:type="dxa"/>
            <w:vMerge/>
            <w:shd w:val="clear" w:color="auto" w:fill="auto"/>
          </w:tcPr>
          <w:p w14:paraId="3DA95C58" w14:textId="77777777" w:rsidR="00E53C31" w:rsidRPr="005B4C89" w:rsidRDefault="00E53C31" w:rsidP="00E53C31">
            <w:pPr>
              <w:spacing w:after="0" w:line="240" w:lineRule="auto"/>
              <w:rPr>
                <w:rFonts w:ascii="Times New Roman" w:hAnsi="Times New Roman" w:cs="Times New Roman"/>
              </w:rPr>
            </w:pPr>
          </w:p>
        </w:tc>
        <w:tc>
          <w:tcPr>
            <w:tcW w:w="4819" w:type="dxa"/>
            <w:vMerge/>
            <w:shd w:val="clear" w:color="auto" w:fill="auto"/>
          </w:tcPr>
          <w:p w14:paraId="254883BF" w14:textId="77777777" w:rsidR="00E53C31" w:rsidRPr="005B4C89" w:rsidRDefault="00E53C31" w:rsidP="00E53C31">
            <w:pPr>
              <w:spacing w:after="0" w:line="240" w:lineRule="auto"/>
              <w:rPr>
                <w:rFonts w:ascii="Times New Roman" w:hAnsi="Times New Roman" w:cs="Times New Roman"/>
              </w:rPr>
            </w:pPr>
          </w:p>
        </w:tc>
        <w:tc>
          <w:tcPr>
            <w:tcW w:w="850" w:type="dxa"/>
            <w:shd w:val="clear" w:color="auto" w:fill="auto"/>
          </w:tcPr>
          <w:p w14:paraId="69F2FFD0"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2A4CCF11"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578" w:type="dxa"/>
            <w:shd w:val="clear" w:color="auto" w:fill="auto"/>
          </w:tcPr>
          <w:p w14:paraId="5FB0865B"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21F4055"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53C31" w:rsidRPr="005B4C89" w14:paraId="1B986920" w14:textId="77777777" w:rsidTr="009E1660">
        <w:tc>
          <w:tcPr>
            <w:tcW w:w="857" w:type="dxa"/>
            <w:vMerge/>
            <w:shd w:val="clear" w:color="auto" w:fill="auto"/>
          </w:tcPr>
          <w:p w14:paraId="453D5630" w14:textId="77777777" w:rsidR="00E53C31" w:rsidRPr="005B4C89" w:rsidRDefault="00E53C31" w:rsidP="00E53C31">
            <w:pPr>
              <w:spacing w:after="0" w:line="240" w:lineRule="auto"/>
              <w:rPr>
                <w:rFonts w:ascii="Times New Roman" w:hAnsi="Times New Roman" w:cs="Times New Roman"/>
              </w:rPr>
            </w:pPr>
          </w:p>
        </w:tc>
        <w:tc>
          <w:tcPr>
            <w:tcW w:w="1944" w:type="dxa"/>
            <w:vMerge/>
            <w:shd w:val="clear" w:color="auto" w:fill="auto"/>
          </w:tcPr>
          <w:p w14:paraId="5D205C15" w14:textId="77777777" w:rsidR="00E53C31" w:rsidRPr="005B4C89" w:rsidRDefault="00E53C31" w:rsidP="00E53C31">
            <w:pPr>
              <w:spacing w:after="0" w:line="240" w:lineRule="auto"/>
              <w:rPr>
                <w:rFonts w:ascii="Times New Roman" w:hAnsi="Times New Roman" w:cs="Times New Roman"/>
              </w:rPr>
            </w:pPr>
          </w:p>
        </w:tc>
        <w:tc>
          <w:tcPr>
            <w:tcW w:w="4819" w:type="dxa"/>
            <w:vMerge/>
            <w:shd w:val="clear" w:color="auto" w:fill="auto"/>
          </w:tcPr>
          <w:p w14:paraId="3D797A01" w14:textId="77777777" w:rsidR="00E53C31" w:rsidRPr="005B4C89" w:rsidRDefault="00E53C31" w:rsidP="00E53C31">
            <w:pPr>
              <w:spacing w:after="0" w:line="240" w:lineRule="auto"/>
              <w:rPr>
                <w:rFonts w:ascii="Times New Roman" w:hAnsi="Times New Roman" w:cs="Times New Roman"/>
              </w:rPr>
            </w:pPr>
          </w:p>
        </w:tc>
        <w:tc>
          <w:tcPr>
            <w:tcW w:w="850" w:type="dxa"/>
            <w:shd w:val="clear" w:color="auto" w:fill="auto"/>
          </w:tcPr>
          <w:p w14:paraId="784A532C"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5665C4E1"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78" w:type="dxa"/>
            <w:shd w:val="clear" w:color="auto" w:fill="auto"/>
          </w:tcPr>
          <w:p w14:paraId="193EDC5C"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53C31" w:rsidRPr="005B4C89" w14:paraId="4FFEC90B" w14:textId="77777777" w:rsidTr="009E1660">
        <w:tc>
          <w:tcPr>
            <w:tcW w:w="857" w:type="dxa"/>
            <w:vMerge w:val="restart"/>
            <w:shd w:val="clear" w:color="auto" w:fill="auto"/>
          </w:tcPr>
          <w:p w14:paraId="4105B0D7"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4.9.1.3</w:t>
            </w:r>
          </w:p>
        </w:tc>
        <w:tc>
          <w:tcPr>
            <w:tcW w:w="1944" w:type="dxa"/>
            <w:vMerge w:val="restart"/>
            <w:shd w:val="clear" w:color="auto" w:fill="auto"/>
          </w:tcPr>
          <w:p w14:paraId="125DF523"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Автомобильные мойки</w:t>
            </w:r>
          </w:p>
        </w:tc>
        <w:tc>
          <w:tcPr>
            <w:tcW w:w="4819" w:type="dxa"/>
            <w:vMerge w:val="restart"/>
            <w:shd w:val="clear" w:color="auto" w:fill="auto"/>
          </w:tcPr>
          <w:p w14:paraId="3991E8B4"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автомобильных моек, а также размещение магазинов сопутствующей торговли</w:t>
            </w:r>
          </w:p>
        </w:tc>
        <w:tc>
          <w:tcPr>
            <w:tcW w:w="850" w:type="dxa"/>
            <w:shd w:val="clear" w:color="auto" w:fill="auto"/>
          </w:tcPr>
          <w:p w14:paraId="2D990294"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6204C2A7" w14:textId="77777777" w:rsidR="00E53C31" w:rsidRPr="005B4C89" w:rsidRDefault="00E53C31" w:rsidP="00E53C31">
            <w:pPr>
              <w:spacing w:after="0" w:line="240" w:lineRule="auto"/>
              <w:rPr>
                <w:rFonts w:ascii="Times New Roman" w:hAnsi="Times New Roman" w:cs="Times New Roman"/>
              </w:rPr>
            </w:pPr>
            <w:r w:rsidRPr="005B4C89">
              <w:rPr>
                <w:rFonts w:ascii="Times New Roman" w:eastAsiaTheme="minorHAnsi" w:hAnsi="Times New Roman" w:cs="Times New Roman"/>
                <w:lang w:eastAsia="en-US"/>
              </w:rPr>
              <w:t xml:space="preserve">Предоставление коммунальных </w:t>
            </w:r>
            <w:r w:rsidRPr="005B4C89">
              <w:rPr>
                <w:rFonts w:ascii="Times New Roman" w:eastAsiaTheme="minorHAnsi" w:hAnsi="Times New Roman" w:cs="Times New Roman"/>
                <w:lang w:eastAsia="en-US"/>
              </w:rPr>
              <w:lastRenderedPageBreak/>
              <w:t xml:space="preserve">услуг </w:t>
            </w:r>
          </w:p>
        </w:tc>
        <w:tc>
          <w:tcPr>
            <w:tcW w:w="4578" w:type="dxa"/>
            <w:shd w:val="clear" w:color="auto" w:fill="auto"/>
          </w:tcPr>
          <w:p w14:paraId="6BAC672B" w14:textId="77777777" w:rsidR="00E53C31" w:rsidRPr="005B4C89" w:rsidRDefault="00E53C31" w:rsidP="00E53C31">
            <w:pPr>
              <w:spacing w:after="0" w:line="240" w:lineRule="auto"/>
              <w:rPr>
                <w:rFonts w:ascii="Times New Roman" w:hAnsi="Times New Roman" w:cs="Times New Roman"/>
              </w:rPr>
            </w:pPr>
            <w:r w:rsidRPr="005B4C89">
              <w:rPr>
                <w:rFonts w:ascii="Times New Roman" w:eastAsiaTheme="minorHAnsi" w:hAnsi="Times New Roman" w:cs="Times New Roman"/>
                <w:lang w:eastAsia="en-US"/>
              </w:rPr>
              <w:lastRenderedPageBreak/>
              <w:t xml:space="preserve">Размещение зданий и сооружений, обеспечивающих поставку воды, тепла, </w:t>
            </w:r>
            <w:r w:rsidRPr="005B4C89">
              <w:rPr>
                <w:rFonts w:ascii="Times New Roman" w:eastAsiaTheme="minorHAnsi" w:hAnsi="Times New Roman" w:cs="Times New Roman"/>
                <w:lang w:eastAsia="en-US"/>
              </w:rPr>
              <w:lastRenderedPageBreak/>
              <w:t xml:space="preserve">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E53C31" w:rsidRPr="005B4C89" w14:paraId="563F1CF2" w14:textId="77777777" w:rsidTr="009E1660">
        <w:tc>
          <w:tcPr>
            <w:tcW w:w="857" w:type="dxa"/>
            <w:vMerge/>
            <w:shd w:val="clear" w:color="auto" w:fill="auto"/>
          </w:tcPr>
          <w:p w14:paraId="7C737E8A" w14:textId="77777777" w:rsidR="00E53C31" w:rsidRPr="005B4C89" w:rsidRDefault="00E53C31" w:rsidP="00E53C31">
            <w:pPr>
              <w:spacing w:after="0" w:line="240" w:lineRule="auto"/>
              <w:rPr>
                <w:rFonts w:ascii="Times New Roman" w:hAnsi="Times New Roman" w:cs="Times New Roman"/>
              </w:rPr>
            </w:pPr>
          </w:p>
        </w:tc>
        <w:tc>
          <w:tcPr>
            <w:tcW w:w="1944" w:type="dxa"/>
            <w:vMerge/>
            <w:shd w:val="clear" w:color="auto" w:fill="auto"/>
          </w:tcPr>
          <w:p w14:paraId="75CA6246" w14:textId="77777777" w:rsidR="00E53C31" w:rsidRPr="005B4C89" w:rsidRDefault="00E53C31" w:rsidP="00E53C31">
            <w:pPr>
              <w:spacing w:after="0" w:line="240" w:lineRule="auto"/>
              <w:rPr>
                <w:rFonts w:ascii="Times New Roman" w:hAnsi="Times New Roman" w:cs="Times New Roman"/>
              </w:rPr>
            </w:pPr>
          </w:p>
        </w:tc>
        <w:tc>
          <w:tcPr>
            <w:tcW w:w="4819" w:type="dxa"/>
            <w:vMerge/>
            <w:shd w:val="clear" w:color="auto" w:fill="auto"/>
          </w:tcPr>
          <w:p w14:paraId="7029183B" w14:textId="77777777" w:rsidR="00E53C31" w:rsidRPr="005B4C89" w:rsidRDefault="00E53C31" w:rsidP="00E53C31">
            <w:pPr>
              <w:spacing w:after="0" w:line="240" w:lineRule="auto"/>
              <w:rPr>
                <w:rFonts w:ascii="Times New Roman" w:hAnsi="Times New Roman" w:cs="Times New Roman"/>
              </w:rPr>
            </w:pPr>
          </w:p>
        </w:tc>
        <w:tc>
          <w:tcPr>
            <w:tcW w:w="850" w:type="dxa"/>
            <w:shd w:val="clear" w:color="auto" w:fill="auto"/>
          </w:tcPr>
          <w:p w14:paraId="73937290" w14:textId="77777777" w:rsidR="00E53C31" w:rsidRPr="005B4C89" w:rsidRDefault="00E53C31" w:rsidP="00E53C31">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12.0.2</w:t>
            </w:r>
          </w:p>
        </w:tc>
        <w:tc>
          <w:tcPr>
            <w:tcW w:w="1984" w:type="dxa"/>
            <w:shd w:val="clear" w:color="auto" w:fill="auto"/>
          </w:tcPr>
          <w:p w14:paraId="7A9EE423" w14:textId="77777777" w:rsidR="00E53C31" w:rsidRPr="005B4C89" w:rsidRDefault="00E53C31" w:rsidP="00E53C31">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Благоустройство территории</w:t>
            </w:r>
          </w:p>
        </w:tc>
        <w:tc>
          <w:tcPr>
            <w:tcW w:w="4578" w:type="dxa"/>
            <w:shd w:val="clear" w:color="auto" w:fill="auto"/>
          </w:tcPr>
          <w:p w14:paraId="3CA30D39" w14:textId="77777777" w:rsidR="00E53C31" w:rsidRPr="005B4C89" w:rsidRDefault="00E53C31" w:rsidP="00E53C31">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53C31" w:rsidRPr="005B4C89" w14:paraId="40BE6695" w14:textId="77777777" w:rsidTr="009E1660">
        <w:tc>
          <w:tcPr>
            <w:tcW w:w="857" w:type="dxa"/>
            <w:vMerge w:val="restart"/>
            <w:shd w:val="clear" w:color="auto" w:fill="auto"/>
          </w:tcPr>
          <w:p w14:paraId="4E465691"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4.9.1.4</w:t>
            </w:r>
          </w:p>
        </w:tc>
        <w:tc>
          <w:tcPr>
            <w:tcW w:w="1944" w:type="dxa"/>
            <w:vMerge w:val="restart"/>
            <w:shd w:val="clear" w:color="auto" w:fill="auto"/>
          </w:tcPr>
          <w:p w14:paraId="7B73CCAB"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Ремонт автомобилей</w:t>
            </w:r>
          </w:p>
        </w:tc>
        <w:tc>
          <w:tcPr>
            <w:tcW w:w="4819" w:type="dxa"/>
            <w:vMerge w:val="restart"/>
            <w:shd w:val="clear" w:color="auto" w:fill="auto"/>
          </w:tcPr>
          <w:p w14:paraId="247FADB7"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850" w:type="dxa"/>
            <w:shd w:val="clear" w:color="auto" w:fill="auto"/>
          </w:tcPr>
          <w:p w14:paraId="5138070B"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6D73085C" w14:textId="77777777" w:rsidR="00E53C31" w:rsidRPr="005B4C89" w:rsidRDefault="00E53C31" w:rsidP="00E53C31">
            <w:pPr>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Предоставление коммунальных услуг </w:t>
            </w:r>
          </w:p>
        </w:tc>
        <w:tc>
          <w:tcPr>
            <w:tcW w:w="4578" w:type="dxa"/>
            <w:shd w:val="clear" w:color="auto" w:fill="auto"/>
          </w:tcPr>
          <w:p w14:paraId="7114A9AE" w14:textId="77777777" w:rsidR="00E53C31" w:rsidRPr="005B4C89" w:rsidRDefault="00E53C31" w:rsidP="00E53C31">
            <w:pPr>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w:t>
            </w:r>
            <w:r w:rsidRPr="005B4C89">
              <w:rPr>
                <w:rFonts w:ascii="Times New Roman" w:eastAsiaTheme="minorHAnsi" w:hAnsi="Times New Roman" w:cs="Times New Roman"/>
                <w:lang w:eastAsia="en-US"/>
              </w:rPr>
              <w:lastRenderedPageBreak/>
              <w:t xml:space="preserve">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r>
      <w:tr w:rsidR="00E53C31" w:rsidRPr="005B4C89" w14:paraId="2EC79457" w14:textId="77777777" w:rsidTr="009E1660">
        <w:tc>
          <w:tcPr>
            <w:tcW w:w="857" w:type="dxa"/>
            <w:vMerge/>
            <w:shd w:val="clear" w:color="auto" w:fill="auto"/>
          </w:tcPr>
          <w:p w14:paraId="63722B08" w14:textId="77777777" w:rsidR="00E53C31" w:rsidRPr="005B4C89" w:rsidRDefault="00E53C31" w:rsidP="00E53C31">
            <w:pPr>
              <w:spacing w:after="0" w:line="240" w:lineRule="auto"/>
              <w:rPr>
                <w:rFonts w:ascii="Times New Roman" w:hAnsi="Times New Roman" w:cs="Times New Roman"/>
              </w:rPr>
            </w:pPr>
          </w:p>
        </w:tc>
        <w:tc>
          <w:tcPr>
            <w:tcW w:w="1944" w:type="dxa"/>
            <w:vMerge/>
            <w:shd w:val="clear" w:color="auto" w:fill="auto"/>
          </w:tcPr>
          <w:p w14:paraId="2DE9C7FF" w14:textId="77777777" w:rsidR="00E53C31" w:rsidRPr="005B4C89" w:rsidRDefault="00E53C31" w:rsidP="00E53C31">
            <w:pPr>
              <w:spacing w:after="0" w:line="240" w:lineRule="auto"/>
              <w:rPr>
                <w:rFonts w:ascii="Times New Roman" w:hAnsi="Times New Roman" w:cs="Times New Roman"/>
              </w:rPr>
            </w:pPr>
          </w:p>
        </w:tc>
        <w:tc>
          <w:tcPr>
            <w:tcW w:w="4819" w:type="dxa"/>
            <w:vMerge/>
            <w:shd w:val="clear" w:color="auto" w:fill="auto"/>
          </w:tcPr>
          <w:p w14:paraId="7CAA3F4D" w14:textId="77777777" w:rsidR="00E53C31" w:rsidRPr="005B4C89" w:rsidRDefault="00E53C31" w:rsidP="00E53C31">
            <w:pPr>
              <w:spacing w:after="0" w:line="240" w:lineRule="auto"/>
              <w:rPr>
                <w:rFonts w:ascii="Times New Roman" w:hAnsi="Times New Roman" w:cs="Times New Roman"/>
              </w:rPr>
            </w:pPr>
          </w:p>
        </w:tc>
        <w:tc>
          <w:tcPr>
            <w:tcW w:w="850" w:type="dxa"/>
            <w:shd w:val="clear" w:color="auto" w:fill="auto"/>
          </w:tcPr>
          <w:p w14:paraId="2A4B599F" w14:textId="77777777" w:rsidR="00E53C31" w:rsidRPr="005B4C89" w:rsidRDefault="00E53C31" w:rsidP="00E53C31">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12.0.2</w:t>
            </w:r>
          </w:p>
        </w:tc>
        <w:tc>
          <w:tcPr>
            <w:tcW w:w="1984" w:type="dxa"/>
            <w:shd w:val="clear" w:color="auto" w:fill="auto"/>
          </w:tcPr>
          <w:p w14:paraId="27B9EAED" w14:textId="77777777" w:rsidR="00E53C31" w:rsidRPr="005B4C89" w:rsidRDefault="00E53C31" w:rsidP="00E53C31">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Благоустройство территории</w:t>
            </w:r>
          </w:p>
        </w:tc>
        <w:tc>
          <w:tcPr>
            <w:tcW w:w="4578" w:type="dxa"/>
            <w:shd w:val="clear" w:color="auto" w:fill="auto"/>
          </w:tcPr>
          <w:p w14:paraId="2276487C" w14:textId="77777777" w:rsidR="00E53C31" w:rsidRPr="005B4C89" w:rsidRDefault="00E53C31" w:rsidP="00E53C31">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53C31" w:rsidRPr="005B4C89" w14:paraId="5716AF29" w14:textId="77777777" w:rsidTr="009E1660">
        <w:tc>
          <w:tcPr>
            <w:tcW w:w="857" w:type="dxa"/>
            <w:shd w:val="clear" w:color="auto" w:fill="auto"/>
          </w:tcPr>
          <w:p w14:paraId="39929889" w14:textId="77777777" w:rsidR="00E53C31" w:rsidRPr="005B4C89" w:rsidRDefault="00E53C31" w:rsidP="00E53C31">
            <w:pPr>
              <w:spacing w:line="240" w:lineRule="auto"/>
              <w:rPr>
                <w:rFonts w:ascii="Times New Roman" w:hAnsi="Times New Roman" w:cs="Times New Roman"/>
              </w:rPr>
            </w:pPr>
            <w:r w:rsidRPr="005B4C89">
              <w:rPr>
                <w:rFonts w:ascii="Times New Roman" w:hAnsi="Times New Roman" w:cs="Times New Roman"/>
              </w:rPr>
              <w:t>7.2.1</w:t>
            </w:r>
          </w:p>
        </w:tc>
        <w:tc>
          <w:tcPr>
            <w:tcW w:w="1944" w:type="dxa"/>
            <w:shd w:val="clear" w:color="auto" w:fill="auto"/>
          </w:tcPr>
          <w:p w14:paraId="47F28BD2" w14:textId="77777777" w:rsidR="00E53C31" w:rsidRPr="005B4C89" w:rsidRDefault="00E53C31" w:rsidP="00E53C31">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Размещение автомобильных дорог</w:t>
            </w:r>
          </w:p>
        </w:tc>
        <w:tc>
          <w:tcPr>
            <w:tcW w:w="4819" w:type="dxa"/>
            <w:shd w:val="clear" w:color="auto" w:fill="auto"/>
          </w:tcPr>
          <w:p w14:paraId="3EEADF24" w14:textId="77777777" w:rsidR="00E53C31" w:rsidRPr="005B4C89" w:rsidRDefault="00E53C31" w:rsidP="00E53C31">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p w14:paraId="537F387A" w14:textId="77777777" w:rsidR="00E53C31" w:rsidRPr="005B4C89" w:rsidRDefault="00E53C31" w:rsidP="00E53C31">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 xml:space="preserve">размещение объектов, предназначенных для размещения постов органов внутренних дел, ответственных за безопасность дорожного </w:t>
            </w:r>
            <w:r w:rsidRPr="005B4C89">
              <w:rPr>
                <w:rFonts w:ascii="Times New Roman" w:hAnsi="Times New Roman" w:cs="Times New Roman"/>
              </w:rPr>
              <w:lastRenderedPageBreak/>
              <w:t>движения</w:t>
            </w:r>
          </w:p>
        </w:tc>
        <w:tc>
          <w:tcPr>
            <w:tcW w:w="7412" w:type="dxa"/>
            <w:gridSpan w:val="3"/>
            <w:shd w:val="clear" w:color="auto" w:fill="auto"/>
          </w:tcPr>
          <w:p w14:paraId="52A67656" w14:textId="77777777" w:rsidR="00E53C31" w:rsidRPr="005B4C89" w:rsidRDefault="00E53C31" w:rsidP="00E53C31">
            <w:pPr>
              <w:spacing w:line="240" w:lineRule="auto"/>
              <w:rPr>
                <w:rFonts w:ascii="Times New Roman" w:hAnsi="Times New Roman" w:cs="Times New Roman"/>
              </w:rPr>
            </w:pPr>
            <w:r w:rsidRPr="005B4C89">
              <w:rPr>
                <w:rFonts w:ascii="Times New Roman" w:hAnsi="Times New Roman" w:cs="Times New Roman"/>
              </w:rPr>
              <w:lastRenderedPageBreak/>
              <w:t>не устанавливаются</w:t>
            </w:r>
          </w:p>
        </w:tc>
      </w:tr>
      <w:tr w:rsidR="00E53C31" w:rsidRPr="005B4C89" w14:paraId="3FF5E6A7" w14:textId="77777777" w:rsidTr="009E1660">
        <w:trPr>
          <w:trHeight w:val="567"/>
        </w:trPr>
        <w:tc>
          <w:tcPr>
            <w:tcW w:w="857" w:type="dxa"/>
            <w:vMerge w:val="restart"/>
            <w:shd w:val="clear" w:color="auto" w:fill="auto"/>
          </w:tcPr>
          <w:p w14:paraId="1C4AA3A5"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7.2.2</w:t>
            </w:r>
          </w:p>
        </w:tc>
        <w:tc>
          <w:tcPr>
            <w:tcW w:w="1944" w:type="dxa"/>
            <w:vMerge w:val="restart"/>
            <w:shd w:val="clear" w:color="auto" w:fill="auto"/>
          </w:tcPr>
          <w:p w14:paraId="7674AC0F" w14:textId="77777777" w:rsidR="00E53C31" w:rsidRPr="005B4C89" w:rsidRDefault="00E53C31" w:rsidP="00E53C31">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Обслуживание перевозок пассажиров</w:t>
            </w:r>
          </w:p>
        </w:tc>
        <w:tc>
          <w:tcPr>
            <w:tcW w:w="4819" w:type="dxa"/>
            <w:vMerge w:val="restart"/>
            <w:shd w:val="clear" w:color="auto" w:fill="auto"/>
          </w:tcPr>
          <w:p w14:paraId="74F9A159" w14:textId="77777777" w:rsidR="00E53C31" w:rsidRPr="005B4C89" w:rsidRDefault="00E53C31" w:rsidP="00E53C31">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w:anchor="P584" w:history="1">
              <w:r w:rsidRPr="005B4C89">
                <w:rPr>
                  <w:rFonts w:ascii="Times New Roman" w:hAnsi="Times New Roman" w:cs="Times New Roman"/>
                </w:rPr>
                <w:t>кодом 7.6</w:t>
              </w:r>
            </w:hyperlink>
          </w:p>
        </w:tc>
        <w:tc>
          <w:tcPr>
            <w:tcW w:w="850" w:type="dxa"/>
            <w:shd w:val="clear" w:color="auto" w:fill="auto"/>
          </w:tcPr>
          <w:p w14:paraId="27AFD4BC"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1F80FE73"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32AE4690" w14:textId="77777777" w:rsidR="00E53C31" w:rsidRPr="005B4C89" w:rsidRDefault="00E53C31" w:rsidP="00E53C31">
            <w:pPr>
              <w:spacing w:after="0" w:line="240" w:lineRule="auto"/>
              <w:rPr>
                <w:rFonts w:ascii="Times New Roman" w:hAnsi="Times New Roman" w:cs="Times New Roman"/>
              </w:rPr>
            </w:pPr>
          </w:p>
        </w:tc>
        <w:tc>
          <w:tcPr>
            <w:tcW w:w="4578" w:type="dxa"/>
            <w:shd w:val="clear" w:color="auto" w:fill="auto"/>
          </w:tcPr>
          <w:p w14:paraId="62D5D269" w14:textId="77777777" w:rsidR="00E53C31" w:rsidRPr="005B4C89" w:rsidRDefault="00E75A0F"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45" w:history="1">
              <w:r w:rsidRPr="005B4C89">
                <w:rPr>
                  <w:rFonts w:ascii="Times New Roman" w:hAnsi="Times New Roman" w:cs="Times New Roman"/>
                </w:rPr>
                <w:t>кодами 2.7.2, 4.9</w:t>
              </w:r>
            </w:hyperlink>
          </w:p>
        </w:tc>
      </w:tr>
      <w:tr w:rsidR="00495B01" w:rsidRPr="005B4C89" w14:paraId="6EF9BF6F" w14:textId="77777777" w:rsidTr="00DF1233">
        <w:trPr>
          <w:trHeight w:val="20"/>
        </w:trPr>
        <w:tc>
          <w:tcPr>
            <w:tcW w:w="857" w:type="dxa"/>
            <w:vMerge/>
            <w:shd w:val="clear" w:color="auto" w:fill="auto"/>
          </w:tcPr>
          <w:p w14:paraId="579E6CB5" w14:textId="77777777" w:rsidR="00495B01" w:rsidRPr="005B4C89" w:rsidRDefault="00495B01" w:rsidP="00E53C31">
            <w:pPr>
              <w:spacing w:after="0" w:line="240" w:lineRule="auto"/>
              <w:rPr>
                <w:rFonts w:ascii="Times New Roman" w:hAnsi="Times New Roman" w:cs="Times New Roman"/>
              </w:rPr>
            </w:pPr>
          </w:p>
        </w:tc>
        <w:tc>
          <w:tcPr>
            <w:tcW w:w="1944" w:type="dxa"/>
            <w:vMerge/>
            <w:shd w:val="clear" w:color="auto" w:fill="auto"/>
          </w:tcPr>
          <w:p w14:paraId="73BD4600" w14:textId="77777777" w:rsidR="00495B01" w:rsidRPr="005B4C89" w:rsidRDefault="00495B01" w:rsidP="00E53C31">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3F335D92" w14:textId="77777777" w:rsidR="00495B01" w:rsidRPr="005B4C89" w:rsidRDefault="00495B01" w:rsidP="00E53C31">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30996F59" w14:textId="77777777" w:rsidR="00495B01" w:rsidRPr="005B4C89" w:rsidRDefault="00495B01" w:rsidP="00E53C3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095183D9" w14:textId="77777777" w:rsidR="00495B01" w:rsidRPr="005B4C89" w:rsidRDefault="00495B01" w:rsidP="00E53C3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78" w:type="dxa"/>
            <w:shd w:val="clear" w:color="auto" w:fill="auto"/>
          </w:tcPr>
          <w:p w14:paraId="173BDF7F" w14:textId="77777777" w:rsidR="00495B01" w:rsidRPr="005B4C89" w:rsidRDefault="00495B01" w:rsidP="00E53C31">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495B01" w:rsidRPr="005B4C89" w14:paraId="0272CBDE" w14:textId="77777777" w:rsidTr="00DF1233">
        <w:trPr>
          <w:trHeight w:val="20"/>
        </w:trPr>
        <w:tc>
          <w:tcPr>
            <w:tcW w:w="857" w:type="dxa"/>
            <w:vMerge/>
            <w:shd w:val="clear" w:color="auto" w:fill="auto"/>
          </w:tcPr>
          <w:p w14:paraId="7E31FD48" w14:textId="77777777" w:rsidR="00495B01" w:rsidRPr="005B4C89" w:rsidRDefault="00495B01" w:rsidP="00E53C31">
            <w:pPr>
              <w:spacing w:after="0" w:line="240" w:lineRule="auto"/>
              <w:rPr>
                <w:rFonts w:ascii="Times New Roman" w:hAnsi="Times New Roman" w:cs="Times New Roman"/>
              </w:rPr>
            </w:pPr>
          </w:p>
        </w:tc>
        <w:tc>
          <w:tcPr>
            <w:tcW w:w="1944" w:type="dxa"/>
            <w:vMerge/>
            <w:shd w:val="clear" w:color="auto" w:fill="auto"/>
          </w:tcPr>
          <w:p w14:paraId="5ECEAC04" w14:textId="77777777" w:rsidR="00495B01" w:rsidRPr="005B4C89" w:rsidRDefault="00495B01" w:rsidP="00E53C31">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39A9EED8" w14:textId="77777777" w:rsidR="00495B01" w:rsidRPr="005B4C89" w:rsidRDefault="00495B01" w:rsidP="00E53C31">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473CA2B2" w14:textId="77777777" w:rsidR="00495B01" w:rsidRPr="005B4C89" w:rsidRDefault="00495B01" w:rsidP="00E53C31">
            <w:pPr>
              <w:spacing w:after="0" w:line="240" w:lineRule="auto"/>
              <w:rPr>
                <w:rFonts w:ascii="Times New Roman" w:hAnsi="Times New Roman" w:cs="Times New Roman"/>
              </w:rPr>
            </w:pPr>
            <w:r w:rsidRPr="005B4C89">
              <w:rPr>
                <w:rFonts w:ascii="Times New Roman" w:hAnsi="Times New Roman" w:cs="Times New Roman"/>
              </w:rPr>
              <w:t>4.1</w:t>
            </w:r>
          </w:p>
        </w:tc>
        <w:tc>
          <w:tcPr>
            <w:tcW w:w="1984" w:type="dxa"/>
            <w:shd w:val="clear" w:color="auto" w:fill="auto"/>
          </w:tcPr>
          <w:p w14:paraId="7C3A526A" w14:textId="77777777" w:rsidR="00495B01" w:rsidRPr="005B4C89" w:rsidRDefault="00495B01" w:rsidP="00E53C31">
            <w:pPr>
              <w:spacing w:after="0" w:line="240" w:lineRule="auto"/>
              <w:rPr>
                <w:rFonts w:ascii="Times New Roman" w:hAnsi="Times New Roman" w:cs="Times New Roman"/>
              </w:rPr>
            </w:pPr>
            <w:r w:rsidRPr="005B4C89">
              <w:rPr>
                <w:rFonts w:ascii="Times New Roman" w:hAnsi="Times New Roman" w:cs="Times New Roman"/>
              </w:rPr>
              <w:t xml:space="preserve">Деловое управление </w:t>
            </w:r>
          </w:p>
        </w:tc>
        <w:tc>
          <w:tcPr>
            <w:tcW w:w="4578" w:type="dxa"/>
            <w:shd w:val="clear" w:color="auto" w:fill="auto"/>
          </w:tcPr>
          <w:p w14:paraId="64789ED9" w14:textId="77777777" w:rsidR="00495B01" w:rsidRPr="005B4C89" w:rsidRDefault="00495B01"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w:t>
            </w:r>
            <w:r w:rsidRPr="005B4C89">
              <w:rPr>
                <w:rFonts w:ascii="Times New Roman" w:hAnsi="Times New Roman" w:cs="Times New Roman"/>
              </w:rPr>
              <w:lastRenderedPageBreak/>
              <w:t xml:space="preserve">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 </w:t>
            </w:r>
          </w:p>
        </w:tc>
      </w:tr>
      <w:tr w:rsidR="00E53C31" w:rsidRPr="005B4C89" w14:paraId="12508384" w14:textId="77777777" w:rsidTr="009E1660">
        <w:trPr>
          <w:trHeight w:val="567"/>
        </w:trPr>
        <w:tc>
          <w:tcPr>
            <w:tcW w:w="857" w:type="dxa"/>
            <w:vMerge/>
            <w:shd w:val="clear" w:color="auto" w:fill="auto"/>
          </w:tcPr>
          <w:p w14:paraId="0903BFBF" w14:textId="77777777" w:rsidR="00E53C31" w:rsidRPr="005B4C89" w:rsidRDefault="00E53C31" w:rsidP="00E53C31">
            <w:pPr>
              <w:spacing w:after="0" w:line="240" w:lineRule="auto"/>
              <w:rPr>
                <w:rFonts w:ascii="Times New Roman" w:hAnsi="Times New Roman" w:cs="Times New Roman"/>
              </w:rPr>
            </w:pPr>
          </w:p>
        </w:tc>
        <w:tc>
          <w:tcPr>
            <w:tcW w:w="1944" w:type="dxa"/>
            <w:vMerge/>
            <w:shd w:val="clear" w:color="auto" w:fill="auto"/>
          </w:tcPr>
          <w:p w14:paraId="6FDFA96D" w14:textId="77777777" w:rsidR="00E53C31" w:rsidRPr="005B4C89" w:rsidRDefault="00E53C31" w:rsidP="00E53C31">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72739D6A" w14:textId="77777777" w:rsidR="00E53C31" w:rsidRPr="005B4C89" w:rsidRDefault="00E53C31" w:rsidP="00E53C31">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586AF2E7"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19F56A74"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578" w:type="dxa"/>
            <w:shd w:val="clear" w:color="auto" w:fill="auto"/>
          </w:tcPr>
          <w:p w14:paraId="77019225"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495B01" w:rsidRPr="005B4C89" w14:paraId="7E7DA7B3" w14:textId="77777777" w:rsidTr="00BC567A">
        <w:trPr>
          <w:trHeight w:val="2024"/>
        </w:trPr>
        <w:tc>
          <w:tcPr>
            <w:tcW w:w="857" w:type="dxa"/>
            <w:vMerge/>
            <w:shd w:val="clear" w:color="auto" w:fill="auto"/>
          </w:tcPr>
          <w:p w14:paraId="35D20BFC" w14:textId="77777777" w:rsidR="00495B01" w:rsidRPr="005B4C89" w:rsidRDefault="00495B01" w:rsidP="00E53C31">
            <w:pPr>
              <w:spacing w:after="0" w:line="240" w:lineRule="auto"/>
              <w:rPr>
                <w:rFonts w:ascii="Times New Roman" w:hAnsi="Times New Roman" w:cs="Times New Roman"/>
              </w:rPr>
            </w:pPr>
          </w:p>
        </w:tc>
        <w:tc>
          <w:tcPr>
            <w:tcW w:w="1944" w:type="dxa"/>
            <w:vMerge/>
            <w:shd w:val="clear" w:color="auto" w:fill="auto"/>
          </w:tcPr>
          <w:p w14:paraId="5622A2C1" w14:textId="77777777" w:rsidR="00495B01" w:rsidRPr="005B4C89" w:rsidRDefault="00495B01" w:rsidP="00E53C31">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09CAA8A6" w14:textId="77777777" w:rsidR="00495B01" w:rsidRPr="005B4C89" w:rsidRDefault="00495B01" w:rsidP="00E53C31">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3EB49650" w14:textId="77777777" w:rsidR="00495B01" w:rsidRPr="005B4C89" w:rsidRDefault="00495B01" w:rsidP="00E53C3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30F742C5" w14:textId="77777777" w:rsidR="00495B01" w:rsidRPr="005B4C89" w:rsidRDefault="00495B01" w:rsidP="00E53C31">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578" w:type="dxa"/>
            <w:shd w:val="clear" w:color="auto" w:fill="auto"/>
          </w:tcPr>
          <w:p w14:paraId="18C952E4" w14:textId="77777777" w:rsidR="00495B01" w:rsidRPr="005B4C89" w:rsidRDefault="00495B01"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46"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47"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E53C31" w:rsidRPr="005B4C89" w14:paraId="5E7E2C3B" w14:textId="77777777" w:rsidTr="009E1660">
        <w:trPr>
          <w:trHeight w:val="567"/>
        </w:trPr>
        <w:tc>
          <w:tcPr>
            <w:tcW w:w="857" w:type="dxa"/>
            <w:vMerge/>
            <w:shd w:val="clear" w:color="auto" w:fill="auto"/>
          </w:tcPr>
          <w:p w14:paraId="35978B0B" w14:textId="77777777" w:rsidR="00E53C31" w:rsidRPr="005B4C89" w:rsidRDefault="00E53C31" w:rsidP="00E53C31">
            <w:pPr>
              <w:spacing w:after="0" w:line="240" w:lineRule="auto"/>
              <w:rPr>
                <w:rFonts w:ascii="Times New Roman" w:hAnsi="Times New Roman" w:cs="Times New Roman"/>
              </w:rPr>
            </w:pPr>
          </w:p>
        </w:tc>
        <w:tc>
          <w:tcPr>
            <w:tcW w:w="1944" w:type="dxa"/>
            <w:vMerge/>
            <w:shd w:val="clear" w:color="auto" w:fill="auto"/>
          </w:tcPr>
          <w:p w14:paraId="11BDF925" w14:textId="77777777" w:rsidR="00E53C31" w:rsidRPr="005B4C89" w:rsidRDefault="00E53C31" w:rsidP="00E53C31">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400BB33E" w14:textId="77777777" w:rsidR="00E53C31" w:rsidRPr="005B4C89" w:rsidRDefault="00E53C31" w:rsidP="00E53C31">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1BE83136"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6.9.1</w:t>
            </w:r>
          </w:p>
        </w:tc>
        <w:tc>
          <w:tcPr>
            <w:tcW w:w="1984" w:type="dxa"/>
            <w:shd w:val="clear" w:color="auto" w:fill="auto"/>
          </w:tcPr>
          <w:p w14:paraId="35B4965F" w14:textId="77777777" w:rsidR="00E53C31" w:rsidRPr="005B4C89" w:rsidRDefault="00E53C31" w:rsidP="00E53C31">
            <w:pPr>
              <w:spacing w:after="0" w:line="240" w:lineRule="auto"/>
              <w:rPr>
                <w:rFonts w:ascii="Times New Roman" w:hAnsi="Times New Roman" w:cs="Times New Roman"/>
              </w:rPr>
            </w:pPr>
            <w:r w:rsidRPr="005B4C89">
              <w:rPr>
                <w:rFonts w:ascii="Times New Roman" w:eastAsiaTheme="minorHAnsi" w:hAnsi="Times New Roman" w:cs="Times New Roman"/>
                <w:lang w:eastAsia="en-US"/>
              </w:rPr>
              <w:t xml:space="preserve">Складские площадки </w:t>
            </w:r>
          </w:p>
        </w:tc>
        <w:tc>
          <w:tcPr>
            <w:tcW w:w="4578" w:type="dxa"/>
            <w:shd w:val="clear" w:color="auto" w:fill="auto"/>
          </w:tcPr>
          <w:p w14:paraId="6BF9855D" w14:textId="77777777" w:rsidR="00E53C31" w:rsidRPr="005B4C89" w:rsidRDefault="00E53C31" w:rsidP="00E53C31">
            <w:pPr>
              <w:spacing w:after="0" w:line="240" w:lineRule="auto"/>
              <w:rPr>
                <w:rFonts w:ascii="Times New Roman" w:hAnsi="Times New Roman" w:cs="Times New Roman"/>
              </w:rPr>
            </w:pPr>
            <w:r w:rsidRPr="005B4C89">
              <w:rPr>
                <w:rFonts w:ascii="Times New Roman" w:eastAsiaTheme="minorHAnsi" w:hAnsi="Times New Roman" w:cs="Times New Roman"/>
                <w:lang w:eastAsia="en-US"/>
              </w:rPr>
              <w:t xml:space="preserve">Временное хранение, распределение и перевалка грузов (за исключением хранения стратегических запасов) на открытом воздухе </w:t>
            </w:r>
          </w:p>
        </w:tc>
      </w:tr>
      <w:tr w:rsidR="00E53C31" w:rsidRPr="005B4C89" w14:paraId="56D6CF62" w14:textId="77777777" w:rsidTr="009E1660">
        <w:trPr>
          <w:trHeight w:val="136"/>
        </w:trPr>
        <w:tc>
          <w:tcPr>
            <w:tcW w:w="857" w:type="dxa"/>
            <w:vMerge/>
            <w:shd w:val="clear" w:color="auto" w:fill="auto"/>
          </w:tcPr>
          <w:p w14:paraId="2973BF8F" w14:textId="77777777" w:rsidR="00E53C31" w:rsidRPr="005B4C89" w:rsidRDefault="00E53C31" w:rsidP="00E53C31">
            <w:pPr>
              <w:spacing w:after="0" w:line="240" w:lineRule="auto"/>
              <w:rPr>
                <w:rFonts w:ascii="Times New Roman" w:hAnsi="Times New Roman" w:cs="Times New Roman"/>
              </w:rPr>
            </w:pPr>
          </w:p>
        </w:tc>
        <w:tc>
          <w:tcPr>
            <w:tcW w:w="1944" w:type="dxa"/>
            <w:vMerge/>
            <w:shd w:val="clear" w:color="auto" w:fill="auto"/>
          </w:tcPr>
          <w:p w14:paraId="5888888B" w14:textId="77777777" w:rsidR="00E53C31" w:rsidRPr="005B4C89" w:rsidRDefault="00E53C31" w:rsidP="00E53C31">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08EB3429" w14:textId="77777777" w:rsidR="00E53C31" w:rsidRPr="005B4C89" w:rsidRDefault="00E53C31" w:rsidP="00E53C31">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423CBF71"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2F8934E2"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578" w:type="dxa"/>
            <w:shd w:val="clear" w:color="auto" w:fill="auto"/>
          </w:tcPr>
          <w:p w14:paraId="3DBE8BFB"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520CF9C5"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частями </w:t>
            </w:r>
            <w:r w:rsidRPr="005B4C89">
              <w:rPr>
                <w:rFonts w:ascii="Times New Roman" w:hAnsi="Times New Roman" w:cs="Times New Roman"/>
              </w:rPr>
              <w:lastRenderedPageBreak/>
              <w:t>производственных зданий</w:t>
            </w:r>
          </w:p>
        </w:tc>
      </w:tr>
      <w:tr w:rsidR="00E53C31" w:rsidRPr="005B4C89" w14:paraId="7C017016" w14:textId="77777777" w:rsidTr="009E1660">
        <w:trPr>
          <w:trHeight w:val="567"/>
        </w:trPr>
        <w:tc>
          <w:tcPr>
            <w:tcW w:w="857" w:type="dxa"/>
            <w:vMerge/>
            <w:shd w:val="clear" w:color="auto" w:fill="auto"/>
          </w:tcPr>
          <w:p w14:paraId="09DED41F" w14:textId="77777777" w:rsidR="00E53C31" w:rsidRPr="005B4C89" w:rsidRDefault="00E53C31" w:rsidP="00E53C31">
            <w:pPr>
              <w:spacing w:after="0" w:line="240" w:lineRule="auto"/>
              <w:rPr>
                <w:rFonts w:ascii="Times New Roman" w:hAnsi="Times New Roman" w:cs="Times New Roman"/>
              </w:rPr>
            </w:pPr>
          </w:p>
        </w:tc>
        <w:tc>
          <w:tcPr>
            <w:tcW w:w="1944" w:type="dxa"/>
            <w:vMerge/>
            <w:shd w:val="clear" w:color="auto" w:fill="auto"/>
          </w:tcPr>
          <w:p w14:paraId="447C63DB" w14:textId="77777777" w:rsidR="00E53C31" w:rsidRPr="005B4C89" w:rsidRDefault="00E53C31" w:rsidP="00E53C31">
            <w:pPr>
              <w:widowControl w:val="0"/>
              <w:autoSpaceDE w:val="0"/>
              <w:autoSpaceDN w:val="0"/>
              <w:spacing w:after="0" w:line="240" w:lineRule="auto"/>
              <w:rPr>
                <w:rFonts w:ascii="Times New Roman" w:hAnsi="Times New Roman" w:cs="Times New Roman"/>
              </w:rPr>
            </w:pPr>
          </w:p>
        </w:tc>
        <w:tc>
          <w:tcPr>
            <w:tcW w:w="4819" w:type="dxa"/>
            <w:vMerge/>
            <w:shd w:val="clear" w:color="auto" w:fill="auto"/>
          </w:tcPr>
          <w:p w14:paraId="730FA40B" w14:textId="77777777" w:rsidR="00E53C31" w:rsidRPr="005B4C89" w:rsidRDefault="00E53C31" w:rsidP="00E53C31">
            <w:pPr>
              <w:widowControl w:val="0"/>
              <w:autoSpaceDE w:val="0"/>
              <w:autoSpaceDN w:val="0"/>
              <w:spacing w:after="0" w:line="240" w:lineRule="auto"/>
              <w:rPr>
                <w:rFonts w:ascii="Times New Roman" w:hAnsi="Times New Roman" w:cs="Times New Roman"/>
              </w:rPr>
            </w:pPr>
          </w:p>
        </w:tc>
        <w:tc>
          <w:tcPr>
            <w:tcW w:w="850" w:type="dxa"/>
            <w:shd w:val="clear" w:color="auto" w:fill="auto"/>
          </w:tcPr>
          <w:p w14:paraId="3A1531E2"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5A27768E"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78" w:type="dxa"/>
            <w:shd w:val="clear" w:color="auto" w:fill="auto"/>
          </w:tcPr>
          <w:p w14:paraId="36FBFC0E"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53C31" w:rsidRPr="005B4C89" w14:paraId="599AFB12" w14:textId="77777777" w:rsidTr="00DF1233">
        <w:trPr>
          <w:trHeight w:val="20"/>
        </w:trPr>
        <w:tc>
          <w:tcPr>
            <w:tcW w:w="857" w:type="dxa"/>
            <w:vMerge w:val="restart"/>
            <w:shd w:val="clear" w:color="auto" w:fill="auto"/>
          </w:tcPr>
          <w:p w14:paraId="5E35F560" w14:textId="77777777" w:rsidR="00E53C31" w:rsidRPr="005B4C89" w:rsidRDefault="00E53C31" w:rsidP="00E53C31">
            <w:pPr>
              <w:spacing w:line="240" w:lineRule="auto"/>
              <w:rPr>
                <w:rFonts w:ascii="Times New Roman" w:hAnsi="Times New Roman" w:cs="Times New Roman"/>
              </w:rPr>
            </w:pPr>
            <w:r w:rsidRPr="005B4C89">
              <w:rPr>
                <w:rFonts w:ascii="Times New Roman" w:hAnsi="Times New Roman" w:cs="Times New Roman"/>
              </w:rPr>
              <w:t>7.2.3</w:t>
            </w:r>
          </w:p>
        </w:tc>
        <w:tc>
          <w:tcPr>
            <w:tcW w:w="1944" w:type="dxa"/>
            <w:vMerge w:val="restart"/>
            <w:shd w:val="clear" w:color="auto" w:fill="auto"/>
          </w:tcPr>
          <w:p w14:paraId="5713479A" w14:textId="77777777" w:rsidR="00E53C31" w:rsidRPr="005B4C89" w:rsidRDefault="00E53C31" w:rsidP="00E53C31">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Стоянки транспорта общего пользования</w:t>
            </w:r>
          </w:p>
        </w:tc>
        <w:tc>
          <w:tcPr>
            <w:tcW w:w="4819" w:type="dxa"/>
            <w:vMerge w:val="restart"/>
            <w:shd w:val="clear" w:color="auto" w:fill="auto"/>
          </w:tcPr>
          <w:p w14:paraId="19AED615" w14:textId="77777777" w:rsidR="00E53C31" w:rsidRPr="005B4C89" w:rsidRDefault="00E53C31" w:rsidP="00E53C31">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Размещение стоянок транспортных средств, осуществляющих перевозки людей по установленному маршруту</w:t>
            </w:r>
          </w:p>
        </w:tc>
        <w:tc>
          <w:tcPr>
            <w:tcW w:w="850" w:type="dxa"/>
            <w:shd w:val="clear" w:color="auto" w:fill="auto"/>
          </w:tcPr>
          <w:p w14:paraId="6357B620"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36F2C2F1"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78" w:type="dxa"/>
            <w:shd w:val="clear" w:color="auto" w:fill="auto"/>
          </w:tcPr>
          <w:p w14:paraId="1A2D5ECF"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53C31" w:rsidRPr="005B4C89" w14:paraId="2A10D675" w14:textId="77777777" w:rsidTr="00DF1233">
        <w:trPr>
          <w:trHeight w:val="20"/>
        </w:trPr>
        <w:tc>
          <w:tcPr>
            <w:tcW w:w="857" w:type="dxa"/>
            <w:vMerge/>
            <w:shd w:val="clear" w:color="auto" w:fill="auto"/>
          </w:tcPr>
          <w:p w14:paraId="299ED382" w14:textId="77777777" w:rsidR="00E53C31" w:rsidRPr="005B4C89" w:rsidRDefault="00E53C31" w:rsidP="00E53C31">
            <w:pPr>
              <w:spacing w:line="240" w:lineRule="auto"/>
              <w:rPr>
                <w:rFonts w:ascii="Times New Roman" w:hAnsi="Times New Roman" w:cs="Times New Roman"/>
              </w:rPr>
            </w:pPr>
          </w:p>
        </w:tc>
        <w:tc>
          <w:tcPr>
            <w:tcW w:w="1944" w:type="dxa"/>
            <w:vMerge/>
            <w:shd w:val="clear" w:color="auto" w:fill="auto"/>
          </w:tcPr>
          <w:p w14:paraId="4D24E044"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1ABC79D5"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850" w:type="dxa"/>
            <w:shd w:val="clear" w:color="auto" w:fill="auto"/>
          </w:tcPr>
          <w:p w14:paraId="4B9A8DC9"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033E34B6"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78" w:type="dxa"/>
            <w:shd w:val="clear" w:color="auto" w:fill="auto"/>
          </w:tcPr>
          <w:p w14:paraId="0478D1AF"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5B4C89">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53C31" w:rsidRPr="005B4C89" w14:paraId="0008B29D" w14:textId="77777777" w:rsidTr="00DF1233">
        <w:trPr>
          <w:trHeight w:val="20"/>
        </w:trPr>
        <w:tc>
          <w:tcPr>
            <w:tcW w:w="857" w:type="dxa"/>
            <w:vMerge w:val="restart"/>
            <w:shd w:val="clear" w:color="auto" w:fill="auto"/>
          </w:tcPr>
          <w:p w14:paraId="63001398" w14:textId="77777777" w:rsidR="00E53C31" w:rsidRPr="005B4C89" w:rsidRDefault="00E53C31" w:rsidP="00E53C31">
            <w:pPr>
              <w:spacing w:line="240" w:lineRule="auto"/>
              <w:rPr>
                <w:rFonts w:ascii="Times New Roman" w:hAnsi="Times New Roman" w:cs="Times New Roman"/>
              </w:rPr>
            </w:pPr>
            <w:r w:rsidRPr="005B4C89">
              <w:rPr>
                <w:rFonts w:ascii="Times New Roman" w:hAnsi="Times New Roman" w:cs="Times New Roman"/>
              </w:rPr>
              <w:lastRenderedPageBreak/>
              <w:t>6.8</w:t>
            </w:r>
          </w:p>
        </w:tc>
        <w:tc>
          <w:tcPr>
            <w:tcW w:w="1944" w:type="dxa"/>
            <w:vMerge w:val="restart"/>
            <w:shd w:val="clear" w:color="auto" w:fill="auto"/>
          </w:tcPr>
          <w:p w14:paraId="14FC9BA8" w14:textId="77777777" w:rsidR="00E53C31" w:rsidRPr="005B4C89" w:rsidRDefault="00E53C31" w:rsidP="00E53C31">
            <w:pPr>
              <w:widowControl w:val="0"/>
              <w:autoSpaceDE w:val="0"/>
              <w:autoSpaceDN w:val="0"/>
              <w:spacing w:line="240" w:lineRule="auto"/>
              <w:rPr>
                <w:rFonts w:ascii="Times New Roman" w:hAnsi="Times New Roman" w:cs="Times New Roman"/>
              </w:rPr>
            </w:pPr>
            <w:r w:rsidRPr="005B4C89">
              <w:rPr>
                <w:rFonts w:ascii="Times New Roman" w:eastAsiaTheme="minorHAnsi" w:hAnsi="Times New Roman" w:cs="Times New Roman"/>
                <w:lang w:eastAsia="en-US"/>
              </w:rPr>
              <w:t>Связь</w:t>
            </w:r>
          </w:p>
        </w:tc>
        <w:tc>
          <w:tcPr>
            <w:tcW w:w="4819" w:type="dxa"/>
            <w:vMerge w:val="restart"/>
            <w:shd w:val="clear" w:color="auto" w:fill="auto"/>
          </w:tcPr>
          <w:p w14:paraId="39EC2757" w14:textId="77777777" w:rsidR="00E53C31" w:rsidRPr="005B4C89" w:rsidRDefault="00E53C31" w:rsidP="00E53C31">
            <w:pPr>
              <w:widowControl w:val="0"/>
              <w:autoSpaceDE w:val="0"/>
              <w:autoSpaceDN w:val="0"/>
              <w:spacing w:line="240" w:lineRule="auto"/>
              <w:rPr>
                <w:rFonts w:ascii="Times New Roman" w:hAnsi="Times New Roman" w:cs="Times New Roman"/>
              </w:rPr>
            </w:pPr>
            <w:r w:rsidRPr="005B4C89">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48" w:history="1">
              <w:r w:rsidRPr="005B4C89">
                <w:rPr>
                  <w:rFonts w:ascii="Times New Roman" w:eastAsiaTheme="minorHAnsi" w:hAnsi="Times New Roman" w:cs="Times New Roman"/>
                  <w:lang w:eastAsia="en-US"/>
                </w:rPr>
                <w:t>кодами 3.1.1</w:t>
              </w:r>
            </w:hyperlink>
            <w:r w:rsidRPr="005B4C89">
              <w:rPr>
                <w:rFonts w:ascii="Times New Roman" w:eastAsiaTheme="minorHAnsi" w:hAnsi="Times New Roman" w:cs="Times New Roman"/>
                <w:lang w:eastAsia="en-US"/>
              </w:rPr>
              <w:t xml:space="preserve">, </w:t>
            </w:r>
            <w:hyperlink r:id="rId349" w:history="1">
              <w:r w:rsidRPr="005B4C89">
                <w:rPr>
                  <w:rFonts w:ascii="Times New Roman" w:eastAsiaTheme="minorHAnsi" w:hAnsi="Times New Roman" w:cs="Times New Roman"/>
                  <w:lang w:eastAsia="en-US"/>
                </w:rPr>
                <w:t>3.2.3</w:t>
              </w:r>
            </w:hyperlink>
          </w:p>
        </w:tc>
        <w:tc>
          <w:tcPr>
            <w:tcW w:w="850" w:type="dxa"/>
            <w:shd w:val="clear" w:color="auto" w:fill="auto"/>
          </w:tcPr>
          <w:p w14:paraId="33AE0DFF"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375BBDDD"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78" w:type="dxa"/>
            <w:shd w:val="clear" w:color="auto" w:fill="auto"/>
          </w:tcPr>
          <w:p w14:paraId="558F9309"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53C31" w:rsidRPr="005B4C89" w14:paraId="239274DE" w14:textId="77777777" w:rsidTr="00DF1233">
        <w:trPr>
          <w:trHeight w:val="20"/>
        </w:trPr>
        <w:tc>
          <w:tcPr>
            <w:tcW w:w="857" w:type="dxa"/>
            <w:vMerge/>
            <w:shd w:val="clear" w:color="auto" w:fill="auto"/>
          </w:tcPr>
          <w:p w14:paraId="68B8EB8D" w14:textId="77777777" w:rsidR="00E53C31" w:rsidRPr="005B4C89" w:rsidRDefault="00E53C31" w:rsidP="00E53C31">
            <w:pPr>
              <w:spacing w:line="240" w:lineRule="auto"/>
              <w:rPr>
                <w:rFonts w:ascii="Times New Roman" w:hAnsi="Times New Roman" w:cs="Times New Roman"/>
              </w:rPr>
            </w:pPr>
          </w:p>
        </w:tc>
        <w:tc>
          <w:tcPr>
            <w:tcW w:w="1944" w:type="dxa"/>
            <w:vMerge/>
            <w:shd w:val="clear" w:color="auto" w:fill="auto"/>
          </w:tcPr>
          <w:p w14:paraId="19317B1C"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1A4C9E17"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850" w:type="dxa"/>
            <w:shd w:val="clear" w:color="auto" w:fill="auto"/>
          </w:tcPr>
          <w:p w14:paraId="0859A5AF"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7235EF6E"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578" w:type="dxa"/>
            <w:shd w:val="clear" w:color="auto" w:fill="auto"/>
          </w:tcPr>
          <w:p w14:paraId="1A2F4C65"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50"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51"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E53C31" w:rsidRPr="005B4C89" w14:paraId="307C2A31" w14:textId="77777777" w:rsidTr="00DF1233">
        <w:trPr>
          <w:trHeight w:val="20"/>
        </w:trPr>
        <w:tc>
          <w:tcPr>
            <w:tcW w:w="857" w:type="dxa"/>
            <w:vMerge/>
            <w:shd w:val="clear" w:color="auto" w:fill="auto"/>
          </w:tcPr>
          <w:p w14:paraId="449A28A3" w14:textId="77777777" w:rsidR="00E53C31" w:rsidRPr="005B4C89" w:rsidRDefault="00E53C31" w:rsidP="00E53C31">
            <w:pPr>
              <w:spacing w:line="240" w:lineRule="auto"/>
              <w:rPr>
                <w:rFonts w:ascii="Times New Roman" w:hAnsi="Times New Roman" w:cs="Times New Roman"/>
              </w:rPr>
            </w:pPr>
          </w:p>
        </w:tc>
        <w:tc>
          <w:tcPr>
            <w:tcW w:w="1944" w:type="dxa"/>
            <w:vMerge/>
            <w:shd w:val="clear" w:color="auto" w:fill="auto"/>
          </w:tcPr>
          <w:p w14:paraId="6915D3B2"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056755BE"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850" w:type="dxa"/>
            <w:shd w:val="clear" w:color="auto" w:fill="auto"/>
          </w:tcPr>
          <w:p w14:paraId="68511A16"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0A62A373"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578" w:type="dxa"/>
            <w:shd w:val="clear" w:color="auto" w:fill="auto"/>
          </w:tcPr>
          <w:p w14:paraId="05252402"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w:t>
            </w:r>
            <w:r w:rsidRPr="005B4C89">
              <w:rPr>
                <w:rFonts w:ascii="Times New Roman" w:hAnsi="Times New Roman" w:cs="Times New Roman"/>
              </w:rPr>
              <w:lastRenderedPageBreak/>
              <w:t>внутренних дел, Росгвардии и спасательных служб, в которых существует военизированная служба;</w:t>
            </w:r>
          </w:p>
          <w:p w14:paraId="7CE32129"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53C31" w:rsidRPr="005B4C89" w14:paraId="5922B482" w14:textId="77777777" w:rsidTr="00DF1233">
        <w:trPr>
          <w:trHeight w:val="20"/>
        </w:trPr>
        <w:tc>
          <w:tcPr>
            <w:tcW w:w="857" w:type="dxa"/>
            <w:vMerge/>
            <w:shd w:val="clear" w:color="auto" w:fill="auto"/>
          </w:tcPr>
          <w:p w14:paraId="266B5CDD" w14:textId="77777777" w:rsidR="00E53C31" w:rsidRPr="005B4C89" w:rsidRDefault="00E53C31" w:rsidP="00E53C31">
            <w:pPr>
              <w:spacing w:line="240" w:lineRule="auto"/>
              <w:rPr>
                <w:rFonts w:ascii="Times New Roman" w:hAnsi="Times New Roman" w:cs="Times New Roman"/>
              </w:rPr>
            </w:pPr>
          </w:p>
        </w:tc>
        <w:tc>
          <w:tcPr>
            <w:tcW w:w="1944" w:type="dxa"/>
            <w:vMerge/>
            <w:shd w:val="clear" w:color="auto" w:fill="auto"/>
          </w:tcPr>
          <w:p w14:paraId="7FD65390"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5C50ADE0"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850" w:type="dxa"/>
            <w:shd w:val="clear" w:color="auto" w:fill="auto"/>
          </w:tcPr>
          <w:p w14:paraId="1E2B603D"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0117D34A"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78" w:type="dxa"/>
            <w:shd w:val="clear" w:color="auto" w:fill="auto"/>
          </w:tcPr>
          <w:p w14:paraId="0A116A2B"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53C31" w:rsidRPr="005B4C89" w14:paraId="7A410C25" w14:textId="77777777" w:rsidTr="009E1660">
        <w:trPr>
          <w:trHeight w:val="567"/>
        </w:trPr>
        <w:tc>
          <w:tcPr>
            <w:tcW w:w="857" w:type="dxa"/>
            <w:vMerge w:val="restart"/>
            <w:shd w:val="clear" w:color="auto" w:fill="auto"/>
          </w:tcPr>
          <w:p w14:paraId="2373D01C" w14:textId="77777777" w:rsidR="00E53C31" w:rsidRPr="005B4C89" w:rsidRDefault="00E53C31" w:rsidP="00E53C31">
            <w:pPr>
              <w:spacing w:line="240" w:lineRule="auto"/>
              <w:rPr>
                <w:rFonts w:ascii="Times New Roman" w:hAnsi="Times New Roman" w:cs="Times New Roman"/>
              </w:rPr>
            </w:pPr>
            <w:r w:rsidRPr="005B4C89">
              <w:rPr>
                <w:rFonts w:ascii="Times New Roman" w:hAnsi="Times New Roman" w:cs="Times New Roman"/>
              </w:rPr>
              <w:t>8.3</w:t>
            </w:r>
          </w:p>
        </w:tc>
        <w:tc>
          <w:tcPr>
            <w:tcW w:w="1944" w:type="dxa"/>
            <w:vMerge w:val="restart"/>
            <w:shd w:val="clear" w:color="auto" w:fill="auto"/>
          </w:tcPr>
          <w:p w14:paraId="2D037B1E" w14:textId="77777777" w:rsidR="00E53C31" w:rsidRPr="005B4C89" w:rsidRDefault="00E53C31" w:rsidP="00E53C31">
            <w:pPr>
              <w:widowControl w:val="0"/>
              <w:autoSpaceDE w:val="0"/>
              <w:autoSpaceDN w:val="0"/>
              <w:spacing w:line="240" w:lineRule="auto"/>
              <w:rPr>
                <w:rFonts w:ascii="Times New Roman" w:hAnsi="Times New Roman" w:cs="Times New Roman"/>
              </w:rPr>
            </w:pPr>
            <w:r w:rsidRPr="005B4C89">
              <w:rPr>
                <w:rFonts w:ascii="Times New Roman" w:eastAsiaTheme="minorHAnsi" w:hAnsi="Times New Roman" w:cs="Times New Roman"/>
                <w:lang w:eastAsia="en-US"/>
              </w:rPr>
              <w:t>Обеспечение внутреннего правопорядка</w:t>
            </w:r>
          </w:p>
        </w:tc>
        <w:tc>
          <w:tcPr>
            <w:tcW w:w="4819" w:type="dxa"/>
            <w:vMerge w:val="restart"/>
            <w:shd w:val="clear" w:color="auto" w:fill="auto"/>
          </w:tcPr>
          <w:p w14:paraId="79970988" w14:textId="77777777" w:rsidR="00E53C31" w:rsidRPr="005B4C89" w:rsidRDefault="00E53C31" w:rsidP="00E53C3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255AC3B" w14:textId="77777777" w:rsidR="00E53C31" w:rsidRPr="005B4C89" w:rsidRDefault="00E53C31" w:rsidP="00E53C31">
            <w:pPr>
              <w:widowControl w:val="0"/>
              <w:autoSpaceDE w:val="0"/>
              <w:autoSpaceDN w:val="0"/>
              <w:spacing w:line="240" w:lineRule="auto"/>
              <w:rPr>
                <w:rFonts w:ascii="Times New Roman" w:hAnsi="Times New Roman" w:cs="Times New Roman"/>
              </w:rPr>
            </w:pPr>
            <w:r w:rsidRPr="005B4C8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50" w:type="dxa"/>
            <w:shd w:val="clear" w:color="auto" w:fill="auto"/>
          </w:tcPr>
          <w:p w14:paraId="1BBD16CC"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40204EE6"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327FAFA3" w14:textId="77777777" w:rsidR="00E53C31" w:rsidRPr="005B4C89" w:rsidRDefault="00E53C31" w:rsidP="00E53C31">
            <w:pPr>
              <w:spacing w:after="0" w:line="240" w:lineRule="auto"/>
              <w:rPr>
                <w:rFonts w:ascii="Times New Roman" w:hAnsi="Times New Roman" w:cs="Times New Roman"/>
              </w:rPr>
            </w:pPr>
          </w:p>
        </w:tc>
        <w:tc>
          <w:tcPr>
            <w:tcW w:w="4578" w:type="dxa"/>
            <w:shd w:val="clear" w:color="auto" w:fill="auto"/>
          </w:tcPr>
          <w:p w14:paraId="6781D123" w14:textId="77777777" w:rsidR="00E53C31" w:rsidRPr="005B4C89" w:rsidRDefault="00E75A0F"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52" w:history="1">
              <w:r w:rsidRPr="005B4C89">
                <w:rPr>
                  <w:rFonts w:ascii="Times New Roman" w:hAnsi="Times New Roman" w:cs="Times New Roman"/>
                </w:rPr>
                <w:t>кодами 2.7.2, 4.9</w:t>
              </w:r>
            </w:hyperlink>
          </w:p>
        </w:tc>
      </w:tr>
      <w:tr w:rsidR="00E53C31" w:rsidRPr="005B4C89" w14:paraId="552C6B19" w14:textId="77777777" w:rsidTr="009E1660">
        <w:trPr>
          <w:trHeight w:val="567"/>
        </w:trPr>
        <w:tc>
          <w:tcPr>
            <w:tcW w:w="857" w:type="dxa"/>
            <w:vMerge/>
            <w:shd w:val="clear" w:color="auto" w:fill="auto"/>
          </w:tcPr>
          <w:p w14:paraId="2C7BDEE1" w14:textId="77777777" w:rsidR="00E53C31" w:rsidRPr="005B4C89" w:rsidRDefault="00E53C31" w:rsidP="00E53C31">
            <w:pPr>
              <w:spacing w:line="240" w:lineRule="auto"/>
              <w:rPr>
                <w:rFonts w:ascii="Times New Roman" w:hAnsi="Times New Roman" w:cs="Times New Roman"/>
              </w:rPr>
            </w:pPr>
          </w:p>
        </w:tc>
        <w:tc>
          <w:tcPr>
            <w:tcW w:w="1944" w:type="dxa"/>
            <w:vMerge/>
            <w:shd w:val="clear" w:color="auto" w:fill="auto"/>
          </w:tcPr>
          <w:p w14:paraId="272225E5"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641498F5"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850" w:type="dxa"/>
            <w:shd w:val="clear" w:color="auto" w:fill="auto"/>
          </w:tcPr>
          <w:p w14:paraId="053CD5E2"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09E601A4"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78" w:type="dxa"/>
            <w:shd w:val="clear" w:color="auto" w:fill="auto"/>
          </w:tcPr>
          <w:p w14:paraId="57D9AF71"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5B4C89">
              <w:rPr>
                <w:rFonts w:ascii="Times New Roman" w:hAnsi="Times New Roman" w:cs="Times New Roman"/>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53C31" w:rsidRPr="005B4C89" w14:paraId="025D3281" w14:textId="77777777" w:rsidTr="009E1660">
        <w:trPr>
          <w:trHeight w:val="567"/>
        </w:trPr>
        <w:tc>
          <w:tcPr>
            <w:tcW w:w="857" w:type="dxa"/>
            <w:vMerge/>
            <w:shd w:val="clear" w:color="auto" w:fill="auto"/>
          </w:tcPr>
          <w:p w14:paraId="24159140" w14:textId="77777777" w:rsidR="00E53C31" w:rsidRPr="005B4C89" w:rsidRDefault="00E53C31" w:rsidP="00E53C31">
            <w:pPr>
              <w:spacing w:line="240" w:lineRule="auto"/>
              <w:rPr>
                <w:rFonts w:ascii="Times New Roman" w:hAnsi="Times New Roman" w:cs="Times New Roman"/>
              </w:rPr>
            </w:pPr>
          </w:p>
        </w:tc>
        <w:tc>
          <w:tcPr>
            <w:tcW w:w="1944" w:type="dxa"/>
            <w:vMerge/>
            <w:shd w:val="clear" w:color="auto" w:fill="auto"/>
          </w:tcPr>
          <w:p w14:paraId="6A71FEB1"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3244C037"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850" w:type="dxa"/>
            <w:shd w:val="clear" w:color="auto" w:fill="auto"/>
          </w:tcPr>
          <w:p w14:paraId="128ED7BF"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0CF78518"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578" w:type="dxa"/>
            <w:shd w:val="clear" w:color="auto" w:fill="auto"/>
          </w:tcPr>
          <w:p w14:paraId="0EB9A0DF"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53"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54"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E53C31" w:rsidRPr="005B4C89" w14:paraId="1E75133F" w14:textId="77777777" w:rsidTr="009E1660">
        <w:trPr>
          <w:trHeight w:val="567"/>
        </w:trPr>
        <w:tc>
          <w:tcPr>
            <w:tcW w:w="857" w:type="dxa"/>
            <w:vMerge/>
            <w:shd w:val="clear" w:color="auto" w:fill="auto"/>
          </w:tcPr>
          <w:p w14:paraId="4C6727C6" w14:textId="77777777" w:rsidR="00E53C31" w:rsidRPr="005B4C89" w:rsidRDefault="00E53C31" w:rsidP="00E53C31">
            <w:pPr>
              <w:spacing w:line="240" w:lineRule="auto"/>
              <w:rPr>
                <w:rFonts w:ascii="Times New Roman" w:hAnsi="Times New Roman" w:cs="Times New Roman"/>
              </w:rPr>
            </w:pPr>
          </w:p>
        </w:tc>
        <w:tc>
          <w:tcPr>
            <w:tcW w:w="1944" w:type="dxa"/>
            <w:vMerge/>
            <w:shd w:val="clear" w:color="auto" w:fill="auto"/>
          </w:tcPr>
          <w:p w14:paraId="2C6DB784"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0826129B"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850" w:type="dxa"/>
            <w:shd w:val="clear" w:color="auto" w:fill="auto"/>
          </w:tcPr>
          <w:p w14:paraId="37A47B02"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5.1.3</w:t>
            </w:r>
          </w:p>
        </w:tc>
        <w:tc>
          <w:tcPr>
            <w:tcW w:w="1984" w:type="dxa"/>
            <w:shd w:val="clear" w:color="auto" w:fill="auto"/>
          </w:tcPr>
          <w:p w14:paraId="3C0FC622"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Площадки для занятий спортом</w:t>
            </w:r>
          </w:p>
        </w:tc>
        <w:tc>
          <w:tcPr>
            <w:tcW w:w="4578" w:type="dxa"/>
            <w:shd w:val="clear" w:color="auto" w:fill="auto"/>
          </w:tcPr>
          <w:p w14:paraId="4430C7FD"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E53C31" w:rsidRPr="005B4C89" w14:paraId="30C42A8B" w14:textId="77777777" w:rsidTr="009E1660">
        <w:trPr>
          <w:trHeight w:val="567"/>
        </w:trPr>
        <w:tc>
          <w:tcPr>
            <w:tcW w:w="857" w:type="dxa"/>
            <w:vMerge/>
            <w:shd w:val="clear" w:color="auto" w:fill="auto"/>
          </w:tcPr>
          <w:p w14:paraId="0C7025AA" w14:textId="77777777" w:rsidR="00E53C31" w:rsidRPr="005B4C89" w:rsidRDefault="00E53C31" w:rsidP="00E53C31">
            <w:pPr>
              <w:spacing w:line="240" w:lineRule="auto"/>
              <w:rPr>
                <w:rFonts w:ascii="Times New Roman" w:hAnsi="Times New Roman" w:cs="Times New Roman"/>
              </w:rPr>
            </w:pPr>
          </w:p>
        </w:tc>
        <w:tc>
          <w:tcPr>
            <w:tcW w:w="1944" w:type="dxa"/>
            <w:vMerge/>
            <w:shd w:val="clear" w:color="auto" w:fill="auto"/>
          </w:tcPr>
          <w:p w14:paraId="4561B310"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501F5184"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850" w:type="dxa"/>
            <w:shd w:val="clear" w:color="auto" w:fill="auto"/>
          </w:tcPr>
          <w:p w14:paraId="5C871396"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5.1.4</w:t>
            </w:r>
          </w:p>
        </w:tc>
        <w:tc>
          <w:tcPr>
            <w:tcW w:w="1984" w:type="dxa"/>
            <w:shd w:val="clear" w:color="auto" w:fill="auto"/>
          </w:tcPr>
          <w:p w14:paraId="45074B24"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Оборудованные площадки для занятий спортом</w:t>
            </w:r>
          </w:p>
        </w:tc>
        <w:tc>
          <w:tcPr>
            <w:tcW w:w="4578" w:type="dxa"/>
            <w:shd w:val="clear" w:color="auto" w:fill="auto"/>
          </w:tcPr>
          <w:p w14:paraId="43DA8243"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E53C31" w:rsidRPr="005B4C89" w14:paraId="42B2FC3B" w14:textId="77777777" w:rsidTr="009E1660">
        <w:trPr>
          <w:trHeight w:val="567"/>
        </w:trPr>
        <w:tc>
          <w:tcPr>
            <w:tcW w:w="857" w:type="dxa"/>
            <w:vMerge/>
            <w:shd w:val="clear" w:color="auto" w:fill="auto"/>
          </w:tcPr>
          <w:p w14:paraId="70A0E70B" w14:textId="77777777" w:rsidR="00E53C31" w:rsidRPr="005B4C89" w:rsidRDefault="00E53C31" w:rsidP="00E53C31">
            <w:pPr>
              <w:spacing w:line="240" w:lineRule="auto"/>
              <w:rPr>
                <w:rFonts w:ascii="Times New Roman" w:hAnsi="Times New Roman" w:cs="Times New Roman"/>
              </w:rPr>
            </w:pPr>
          </w:p>
        </w:tc>
        <w:tc>
          <w:tcPr>
            <w:tcW w:w="1944" w:type="dxa"/>
            <w:vMerge/>
            <w:shd w:val="clear" w:color="auto" w:fill="auto"/>
          </w:tcPr>
          <w:p w14:paraId="67CC74F3"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29AF741B"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850" w:type="dxa"/>
            <w:shd w:val="clear" w:color="auto" w:fill="auto"/>
          </w:tcPr>
          <w:p w14:paraId="4B0603E1"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40CFA0EF"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78" w:type="dxa"/>
            <w:shd w:val="clear" w:color="auto" w:fill="auto"/>
          </w:tcPr>
          <w:p w14:paraId="785DD4A0"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5B4C89">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53C31" w:rsidRPr="005B4C89" w14:paraId="1F4E21D7" w14:textId="77777777" w:rsidTr="009E1660">
        <w:trPr>
          <w:trHeight w:val="567"/>
        </w:trPr>
        <w:tc>
          <w:tcPr>
            <w:tcW w:w="857" w:type="dxa"/>
            <w:shd w:val="clear" w:color="auto" w:fill="auto"/>
          </w:tcPr>
          <w:p w14:paraId="678331E2" w14:textId="77777777" w:rsidR="00E53C31" w:rsidRPr="005B4C89" w:rsidRDefault="00E53C31" w:rsidP="00E53C31">
            <w:pPr>
              <w:spacing w:line="240" w:lineRule="auto"/>
              <w:rPr>
                <w:rFonts w:ascii="Times New Roman" w:hAnsi="Times New Roman" w:cs="Times New Roman"/>
              </w:rPr>
            </w:pPr>
            <w:r w:rsidRPr="005B4C89">
              <w:rPr>
                <w:rFonts w:ascii="Times New Roman" w:hAnsi="Times New Roman" w:cs="Times New Roman"/>
              </w:rPr>
              <w:lastRenderedPageBreak/>
              <w:t>12.0.1</w:t>
            </w:r>
          </w:p>
        </w:tc>
        <w:tc>
          <w:tcPr>
            <w:tcW w:w="1944" w:type="dxa"/>
            <w:shd w:val="clear" w:color="auto" w:fill="auto"/>
          </w:tcPr>
          <w:p w14:paraId="2F1D8BC3" w14:textId="77777777" w:rsidR="00E53C31" w:rsidRPr="005B4C89" w:rsidRDefault="00E53C31" w:rsidP="00E53C31">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Улично-дорожная сеть</w:t>
            </w:r>
          </w:p>
        </w:tc>
        <w:tc>
          <w:tcPr>
            <w:tcW w:w="4819" w:type="dxa"/>
            <w:shd w:val="clear" w:color="auto" w:fill="auto"/>
          </w:tcPr>
          <w:p w14:paraId="1B877775" w14:textId="77777777" w:rsidR="00E53C31" w:rsidRPr="005B4C89" w:rsidRDefault="00E53C31" w:rsidP="00E53C31">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6FE7F26" w14:textId="77777777" w:rsidR="00E53C31" w:rsidRPr="005B4C89" w:rsidRDefault="00E53C31" w:rsidP="00E53C31">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5B4C89">
                <w:rPr>
                  <w:rFonts w:ascii="Times New Roman" w:hAnsi="Times New Roman" w:cs="Times New Roman"/>
                </w:rPr>
                <w:t>кодами 2.7.1</w:t>
              </w:r>
            </w:hyperlink>
            <w:r w:rsidRPr="005B4C89">
              <w:rPr>
                <w:rFonts w:ascii="Times New Roman" w:hAnsi="Times New Roman" w:cs="Times New Roman"/>
              </w:rPr>
              <w:t xml:space="preserve">, </w:t>
            </w:r>
            <w:hyperlink w:anchor="P382" w:history="1">
              <w:r w:rsidRPr="005B4C89">
                <w:rPr>
                  <w:rFonts w:ascii="Times New Roman" w:hAnsi="Times New Roman" w:cs="Times New Roman"/>
                </w:rPr>
                <w:t>4.9</w:t>
              </w:r>
            </w:hyperlink>
            <w:r w:rsidRPr="005B4C89">
              <w:rPr>
                <w:rFonts w:ascii="Times New Roman" w:hAnsi="Times New Roman" w:cs="Times New Roman"/>
              </w:rPr>
              <w:t xml:space="preserve">, </w:t>
            </w:r>
            <w:hyperlink w:anchor="P567" w:history="1">
              <w:r w:rsidRPr="005B4C89">
                <w:rPr>
                  <w:rFonts w:ascii="Times New Roman" w:hAnsi="Times New Roman" w:cs="Times New Roman"/>
                </w:rPr>
                <w:t>7.2.3</w:t>
              </w:r>
            </w:hyperlink>
            <w:r w:rsidRPr="005B4C89">
              <w:rPr>
                <w:rFonts w:ascii="Times New Roman" w:hAnsi="Times New Roman" w:cs="Times New Roman"/>
              </w:rPr>
              <w:t>, а также некапитальных сооружений, предназначенных для охраны транспортных средств</w:t>
            </w:r>
          </w:p>
        </w:tc>
        <w:tc>
          <w:tcPr>
            <w:tcW w:w="850" w:type="dxa"/>
            <w:shd w:val="clear" w:color="auto" w:fill="auto"/>
          </w:tcPr>
          <w:p w14:paraId="5C609EC2"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01B75D09"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78" w:type="dxa"/>
            <w:shd w:val="clear" w:color="auto" w:fill="auto"/>
          </w:tcPr>
          <w:p w14:paraId="7278CC9A"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53C31" w:rsidRPr="005B4C89" w14:paraId="1925A2B5" w14:textId="77777777" w:rsidTr="00DF1233">
        <w:tc>
          <w:tcPr>
            <w:tcW w:w="857" w:type="dxa"/>
            <w:shd w:val="clear" w:color="auto" w:fill="auto"/>
          </w:tcPr>
          <w:p w14:paraId="13750342" w14:textId="77777777" w:rsidR="00E53C31" w:rsidRPr="005B4C89" w:rsidRDefault="00E53C31" w:rsidP="00E53C31">
            <w:pPr>
              <w:spacing w:line="240" w:lineRule="auto"/>
              <w:rPr>
                <w:rFonts w:ascii="Times New Roman" w:hAnsi="Times New Roman" w:cs="Times New Roman"/>
              </w:rPr>
            </w:pPr>
            <w:r w:rsidRPr="005B4C89">
              <w:rPr>
                <w:rFonts w:ascii="Times New Roman" w:hAnsi="Times New Roman" w:cs="Times New Roman"/>
              </w:rPr>
              <w:t>12.0.2</w:t>
            </w:r>
          </w:p>
        </w:tc>
        <w:tc>
          <w:tcPr>
            <w:tcW w:w="1944" w:type="dxa"/>
            <w:shd w:val="clear" w:color="auto" w:fill="auto"/>
          </w:tcPr>
          <w:p w14:paraId="0B0ABFC4" w14:textId="77777777" w:rsidR="00E53C31" w:rsidRPr="005B4C89" w:rsidRDefault="00E53C31" w:rsidP="00E53C31">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819" w:type="dxa"/>
            <w:shd w:val="clear" w:color="auto" w:fill="auto"/>
          </w:tcPr>
          <w:p w14:paraId="366B6BF0" w14:textId="77777777" w:rsidR="00E53C31" w:rsidRPr="005B4C89" w:rsidRDefault="00E53C31" w:rsidP="00E53C31">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5B4C89">
              <w:rPr>
                <w:rFonts w:ascii="Times New Roman" w:hAnsi="Times New Roman" w:cs="Times New Roman"/>
              </w:rPr>
              <w:lastRenderedPageBreak/>
              <w:t>туалетов</w:t>
            </w:r>
          </w:p>
        </w:tc>
        <w:tc>
          <w:tcPr>
            <w:tcW w:w="7412" w:type="dxa"/>
            <w:gridSpan w:val="3"/>
            <w:shd w:val="clear" w:color="auto" w:fill="auto"/>
          </w:tcPr>
          <w:p w14:paraId="5218B6B2" w14:textId="77777777" w:rsidR="00E53C31" w:rsidRPr="005B4C89" w:rsidRDefault="00E53C31" w:rsidP="00E53C31">
            <w:pPr>
              <w:spacing w:line="240" w:lineRule="auto"/>
              <w:rPr>
                <w:rFonts w:ascii="Times New Roman" w:hAnsi="Times New Roman" w:cs="Times New Roman"/>
              </w:rPr>
            </w:pPr>
            <w:r w:rsidRPr="005B4C89">
              <w:rPr>
                <w:rFonts w:ascii="Times New Roman" w:hAnsi="Times New Roman" w:cs="Times New Roman"/>
              </w:rPr>
              <w:lastRenderedPageBreak/>
              <w:t>не устанавливаются</w:t>
            </w:r>
          </w:p>
        </w:tc>
      </w:tr>
    </w:tbl>
    <w:p w14:paraId="53DFBDA3" w14:textId="77777777" w:rsidR="00AC0AC3" w:rsidRPr="005B4C89" w:rsidRDefault="00AC0AC3" w:rsidP="00DF1233">
      <w:pPr>
        <w:spacing w:after="0"/>
      </w:pPr>
    </w:p>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7"/>
        <w:gridCol w:w="1944"/>
        <w:gridCol w:w="4819"/>
        <w:gridCol w:w="892"/>
        <w:gridCol w:w="1984"/>
        <w:gridCol w:w="4536"/>
      </w:tblGrid>
      <w:tr w:rsidR="00AC0AC3" w:rsidRPr="005B4C89" w14:paraId="0F99B542" w14:textId="77777777" w:rsidTr="00AC0AC3">
        <w:trPr>
          <w:trHeight w:val="397"/>
          <w:tblHeader/>
        </w:trPr>
        <w:tc>
          <w:tcPr>
            <w:tcW w:w="15032" w:type="dxa"/>
            <w:gridSpan w:val="6"/>
            <w:tcBorders>
              <w:top w:val="nil"/>
              <w:left w:val="nil"/>
              <w:right w:val="nil"/>
            </w:tcBorders>
            <w:shd w:val="clear" w:color="auto" w:fill="auto"/>
            <w:vAlign w:val="center"/>
          </w:tcPr>
          <w:p w14:paraId="497B05C8" w14:textId="77777777" w:rsidR="00AC0AC3" w:rsidRPr="005B4C89" w:rsidRDefault="00AC0AC3" w:rsidP="00AC0AC3">
            <w:pPr>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Т-1. Зона автомобильного транспорта, объектов обслуживания автомобильного транспорта</w:t>
            </w:r>
          </w:p>
        </w:tc>
      </w:tr>
      <w:tr w:rsidR="00E53C31" w:rsidRPr="005B4C89" w14:paraId="6F3BE522" w14:textId="77777777" w:rsidTr="00AC0AC3">
        <w:trPr>
          <w:trHeight w:val="397"/>
          <w:tblHeader/>
        </w:trPr>
        <w:tc>
          <w:tcPr>
            <w:tcW w:w="7620" w:type="dxa"/>
            <w:gridSpan w:val="3"/>
            <w:shd w:val="clear" w:color="auto" w:fill="auto"/>
            <w:vAlign w:val="center"/>
          </w:tcPr>
          <w:p w14:paraId="16CB5229" w14:textId="77777777" w:rsidR="00E53C31" w:rsidRPr="005B4C89" w:rsidRDefault="00E53C31" w:rsidP="00E53C31">
            <w:pPr>
              <w:widowControl w:val="0"/>
              <w:autoSpaceDE w:val="0"/>
              <w:autoSpaceDN w:val="0"/>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Условно разрешенные виды использования</w:t>
            </w:r>
          </w:p>
        </w:tc>
        <w:tc>
          <w:tcPr>
            <w:tcW w:w="7412" w:type="dxa"/>
            <w:gridSpan w:val="3"/>
            <w:shd w:val="clear" w:color="auto" w:fill="auto"/>
            <w:vAlign w:val="center"/>
          </w:tcPr>
          <w:p w14:paraId="111BB6AE" w14:textId="77777777" w:rsidR="00E53C31" w:rsidRPr="005B4C89" w:rsidRDefault="00E53C31" w:rsidP="00E53C3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E53C31" w:rsidRPr="005B4C89" w14:paraId="3FCA4D62" w14:textId="77777777" w:rsidTr="00AC0AC3">
        <w:trPr>
          <w:tblHeader/>
        </w:trPr>
        <w:tc>
          <w:tcPr>
            <w:tcW w:w="857" w:type="dxa"/>
            <w:shd w:val="clear" w:color="auto" w:fill="auto"/>
            <w:vAlign w:val="center"/>
          </w:tcPr>
          <w:p w14:paraId="67D244D5" w14:textId="77777777" w:rsidR="00E53C31" w:rsidRPr="005B4C89" w:rsidRDefault="00E53C31" w:rsidP="00E53C3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44" w:type="dxa"/>
            <w:shd w:val="clear" w:color="auto" w:fill="auto"/>
            <w:vAlign w:val="center"/>
          </w:tcPr>
          <w:p w14:paraId="08A78669" w14:textId="77777777" w:rsidR="00E53C31" w:rsidRPr="005B4C89" w:rsidRDefault="00E53C31" w:rsidP="00E53C31">
            <w:pPr>
              <w:widowControl w:val="0"/>
              <w:autoSpaceDE w:val="0"/>
              <w:autoSpaceDN w:val="0"/>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1DDC1442" w14:textId="77777777" w:rsidR="00E53C31" w:rsidRPr="005B4C89" w:rsidRDefault="00E53C31" w:rsidP="00E53C31">
            <w:pPr>
              <w:widowControl w:val="0"/>
              <w:autoSpaceDE w:val="0"/>
              <w:autoSpaceDN w:val="0"/>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c>
          <w:tcPr>
            <w:tcW w:w="892" w:type="dxa"/>
            <w:shd w:val="clear" w:color="auto" w:fill="auto"/>
            <w:vAlign w:val="center"/>
          </w:tcPr>
          <w:p w14:paraId="1F01DE9A" w14:textId="77777777" w:rsidR="00E53C31" w:rsidRPr="005B4C89" w:rsidRDefault="00E53C31" w:rsidP="00E53C3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shd w:val="clear" w:color="auto" w:fill="auto"/>
            <w:vAlign w:val="center"/>
          </w:tcPr>
          <w:p w14:paraId="25C57D62" w14:textId="77777777" w:rsidR="00E53C31" w:rsidRPr="005B4C89" w:rsidRDefault="00E53C31" w:rsidP="00E53C3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536" w:type="dxa"/>
            <w:shd w:val="clear" w:color="auto" w:fill="auto"/>
            <w:vAlign w:val="center"/>
          </w:tcPr>
          <w:p w14:paraId="2467DE5D" w14:textId="77777777" w:rsidR="00E53C31" w:rsidRPr="005B4C89" w:rsidRDefault="00E53C31" w:rsidP="00E53C31">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tr w:rsidR="00E53C31" w:rsidRPr="005B4C89" w14:paraId="55F43BC2" w14:textId="77777777" w:rsidTr="009E1660">
        <w:tc>
          <w:tcPr>
            <w:tcW w:w="857" w:type="dxa"/>
            <w:shd w:val="clear" w:color="auto" w:fill="auto"/>
          </w:tcPr>
          <w:p w14:paraId="4F0779E6"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3.1</w:t>
            </w:r>
          </w:p>
        </w:tc>
        <w:tc>
          <w:tcPr>
            <w:tcW w:w="1944" w:type="dxa"/>
            <w:shd w:val="clear" w:color="auto" w:fill="auto"/>
          </w:tcPr>
          <w:p w14:paraId="6CDC4977" w14:textId="77777777" w:rsidR="00E53C31" w:rsidRPr="005B4C89" w:rsidRDefault="00E53C31" w:rsidP="00E53C3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Коммунальное обслуживание</w:t>
            </w:r>
          </w:p>
        </w:tc>
        <w:tc>
          <w:tcPr>
            <w:tcW w:w="4819" w:type="dxa"/>
            <w:shd w:val="clear" w:color="auto" w:fill="auto"/>
          </w:tcPr>
          <w:p w14:paraId="59FB3D0F" w14:textId="77777777" w:rsidR="00E53C31" w:rsidRPr="005B4C89" w:rsidRDefault="00E53C31" w:rsidP="00E53C3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в целях обеспечения физических и юридических лиц коммунальными услугами. Содержание данного вида разрешенного использования включает в себя содержание видов разрешенного использования с </w:t>
            </w:r>
            <w:hyperlink w:anchor="Par178" w:tooltip="3.1.1" w:history="1">
              <w:r w:rsidRPr="005B4C89">
                <w:rPr>
                  <w:rFonts w:ascii="Times New Roman" w:eastAsiaTheme="minorHAnsi" w:hAnsi="Times New Roman" w:cs="Times New Roman"/>
                  <w:lang w:eastAsia="en-US"/>
                </w:rPr>
                <w:t>кодами 3.1.1</w:t>
              </w:r>
            </w:hyperlink>
            <w:r w:rsidRPr="005B4C89">
              <w:rPr>
                <w:rFonts w:ascii="Times New Roman" w:eastAsiaTheme="minorHAnsi" w:hAnsi="Times New Roman" w:cs="Times New Roman"/>
                <w:lang w:eastAsia="en-US"/>
              </w:rPr>
              <w:t xml:space="preserve"> - </w:t>
            </w:r>
            <w:hyperlink w:anchor="Par181" w:tooltip="3.1.2" w:history="1">
              <w:r w:rsidRPr="005B4C89">
                <w:rPr>
                  <w:rFonts w:ascii="Times New Roman" w:eastAsiaTheme="minorHAnsi" w:hAnsi="Times New Roman" w:cs="Times New Roman"/>
                  <w:lang w:eastAsia="en-US"/>
                </w:rPr>
                <w:t>3.1.2</w:t>
              </w:r>
            </w:hyperlink>
          </w:p>
        </w:tc>
        <w:tc>
          <w:tcPr>
            <w:tcW w:w="7412" w:type="dxa"/>
            <w:gridSpan w:val="3"/>
            <w:shd w:val="clear" w:color="auto" w:fill="auto"/>
          </w:tcPr>
          <w:p w14:paraId="166258C5"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не устанавливаются</w:t>
            </w:r>
          </w:p>
        </w:tc>
      </w:tr>
      <w:tr w:rsidR="00E53C31" w:rsidRPr="005B4C89" w14:paraId="74E10D0D" w14:textId="77777777" w:rsidTr="009E1660">
        <w:tc>
          <w:tcPr>
            <w:tcW w:w="857" w:type="dxa"/>
            <w:vMerge w:val="restart"/>
            <w:shd w:val="clear" w:color="auto" w:fill="auto"/>
          </w:tcPr>
          <w:p w14:paraId="15A5522D" w14:textId="77777777" w:rsidR="00E53C31" w:rsidRPr="005B4C89" w:rsidRDefault="00E53C31" w:rsidP="00E53C31">
            <w:pPr>
              <w:spacing w:line="240" w:lineRule="auto"/>
              <w:rPr>
                <w:rFonts w:ascii="Times New Roman" w:hAnsi="Times New Roman" w:cs="Times New Roman"/>
              </w:rPr>
            </w:pPr>
            <w:r w:rsidRPr="005B4C89">
              <w:rPr>
                <w:rFonts w:ascii="Times New Roman" w:hAnsi="Times New Roman" w:cs="Times New Roman"/>
              </w:rPr>
              <w:t>4.1</w:t>
            </w:r>
          </w:p>
        </w:tc>
        <w:tc>
          <w:tcPr>
            <w:tcW w:w="1944" w:type="dxa"/>
            <w:vMerge w:val="restart"/>
            <w:shd w:val="clear" w:color="auto" w:fill="auto"/>
          </w:tcPr>
          <w:p w14:paraId="024E53E1" w14:textId="77777777" w:rsidR="00E53C31" w:rsidRPr="005B4C89" w:rsidRDefault="00E53C31" w:rsidP="00E53C31">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Деловое управление</w:t>
            </w:r>
          </w:p>
        </w:tc>
        <w:tc>
          <w:tcPr>
            <w:tcW w:w="4819" w:type="dxa"/>
            <w:vMerge w:val="restart"/>
            <w:shd w:val="clear" w:color="auto" w:fill="auto"/>
          </w:tcPr>
          <w:p w14:paraId="11F495D0" w14:textId="77777777" w:rsidR="00E53C31" w:rsidRPr="005B4C89" w:rsidRDefault="00E53C31" w:rsidP="00E53C31">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892" w:type="dxa"/>
            <w:shd w:val="clear" w:color="auto" w:fill="auto"/>
          </w:tcPr>
          <w:p w14:paraId="6F241372"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560AE6D0"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p w14:paraId="7B4590B3" w14:textId="77777777" w:rsidR="00E53C31" w:rsidRPr="005B4C89" w:rsidRDefault="00E53C31" w:rsidP="00E53C31">
            <w:pPr>
              <w:spacing w:after="0" w:line="240" w:lineRule="auto"/>
              <w:rPr>
                <w:rFonts w:ascii="Times New Roman" w:hAnsi="Times New Roman" w:cs="Times New Roman"/>
              </w:rPr>
            </w:pPr>
          </w:p>
          <w:p w14:paraId="36CD2CBF" w14:textId="77777777" w:rsidR="00E53C31" w:rsidRPr="005B4C89" w:rsidRDefault="00E53C31" w:rsidP="00E53C31">
            <w:pPr>
              <w:spacing w:after="0" w:line="240" w:lineRule="auto"/>
              <w:rPr>
                <w:rFonts w:ascii="Times New Roman" w:hAnsi="Times New Roman" w:cs="Times New Roman"/>
              </w:rPr>
            </w:pPr>
          </w:p>
        </w:tc>
        <w:tc>
          <w:tcPr>
            <w:tcW w:w="4536" w:type="dxa"/>
            <w:shd w:val="clear" w:color="auto" w:fill="auto"/>
          </w:tcPr>
          <w:p w14:paraId="783A6FD4"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53C31" w:rsidRPr="005B4C89" w14:paraId="5A41EAF4" w14:textId="77777777" w:rsidTr="009E1660">
        <w:tc>
          <w:tcPr>
            <w:tcW w:w="857" w:type="dxa"/>
            <w:vMerge/>
            <w:shd w:val="clear" w:color="auto" w:fill="auto"/>
          </w:tcPr>
          <w:p w14:paraId="78BEA16F" w14:textId="77777777" w:rsidR="00E53C31" w:rsidRPr="005B4C89" w:rsidRDefault="00E53C31" w:rsidP="00E53C31">
            <w:pPr>
              <w:spacing w:line="240" w:lineRule="auto"/>
              <w:rPr>
                <w:rFonts w:ascii="Times New Roman" w:hAnsi="Times New Roman" w:cs="Times New Roman"/>
              </w:rPr>
            </w:pPr>
          </w:p>
        </w:tc>
        <w:tc>
          <w:tcPr>
            <w:tcW w:w="1944" w:type="dxa"/>
            <w:vMerge/>
            <w:shd w:val="clear" w:color="auto" w:fill="auto"/>
          </w:tcPr>
          <w:p w14:paraId="444406F3"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00CB7A36"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191C2C9B"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4.5</w:t>
            </w:r>
          </w:p>
        </w:tc>
        <w:tc>
          <w:tcPr>
            <w:tcW w:w="1984" w:type="dxa"/>
            <w:shd w:val="clear" w:color="auto" w:fill="auto"/>
          </w:tcPr>
          <w:p w14:paraId="68E7F89E" w14:textId="77777777" w:rsidR="00E53C31" w:rsidRPr="005B4C89" w:rsidRDefault="00E53C31" w:rsidP="00E53C31">
            <w:pPr>
              <w:autoSpaceDE w:val="0"/>
              <w:autoSpaceDN w:val="0"/>
              <w:adjustRightInd w:val="0"/>
              <w:spacing w:after="0" w:line="240" w:lineRule="auto"/>
              <w:jc w:val="both"/>
              <w:rPr>
                <w:rFonts w:ascii="Times New Roman" w:hAnsi="Times New Roman" w:cs="Times New Roman"/>
              </w:rPr>
            </w:pPr>
            <w:r w:rsidRPr="005B4C89">
              <w:rPr>
                <w:rFonts w:ascii="Times New Roman" w:hAnsi="Times New Roman" w:cs="Times New Roman"/>
              </w:rPr>
              <w:t xml:space="preserve">Банковская и </w:t>
            </w:r>
            <w:r w:rsidRPr="005B4C89">
              <w:rPr>
                <w:rFonts w:ascii="Times New Roman" w:hAnsi="Times New Roman" w:cs="Times New Roman"/>
              </w:rPr>
              <w:lastRenderedPageBreak/>
              <w:t>страховая деятельность</w:t>
            </w:r>
          </w:p>
          <w:p w14:paraId="2639C797" w14:textId="77777777" w:rsidR="00E53C31" w:rsidRPr="005B4C89" w:rsidRDefault="00E53C31" w:rsidP="00E53C31">
            <w:pPr>
              <w:spacing w:after="0" w:line="240" w:lineRule="auto"/>
              <w:rPr>
                <w:rFonts w:ascii="Times New Roman" w:hAnsi="Times New Roman" w:cs="Times New Roman"/>
              </w:rPr>
            </w:pPr>
          </w:p>
        </w:tc>
        <w:tc>
          <w:tcPr>
            <w:tcW w:w="4536" w:type="dxa"/>
            <w:shd w:val="clear" w:color="auto" w:fill="auto"/>
          </w:tcPr>
          <w:p w14:paraId="11AAA328"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объектов капитального </w:t>
            </w:r>
            <w:r w:rsidRPr="005B4C89">
              <w:rPr>
                <w:rFonts w:ascii="Times New Roman" w:hAnsi="Times New Roman" w:cs="Times New Roman"/>
              </w:rPr>
              <w:lastRenderedPageBreak/>
              <w:t>строительства, предназначенных для размещения организаций, оказывающих банковские и страховые услуги</w:t>
            </w:r>
          </w:p>
        </w:tc>
      </w:tr>
      <w:tr w:rsidR="00E53C31" w:rsidRPr="005B4C89" w14:paraId="117018FB" w14:textId="77777777" w:rsidTr="009E1660">
        <w:tc>
          <w:tcPr>
            <w:tcW w:w="857" w:type="dxa"/>
            <w:vMerge/>
            <w:shd w:val="clear" w:color="auto" w:fill="auto"/>
          </w:tcPr>
          <w:p w14:paraId="2DDF800A" w14:textId="77777777" w:rsidR="00E53C31" w:rsidRPr="005B4C89" w:rsidRDefault="00E53C31" w:rsidP="00E53C31">
            <w:pPr>
              <w:spacing w:line="240" w:lineRule="auto"/>
              <w:rPr>
                <w:rFonts w:ascii="Times New Roman" w:hAnsi="Times New Roman" w:cs="Times New Roman"/>
              </w:rPr>
            </w:pPr>
          </w:p>
        </w:tc>
        <w:tc>
          <w:tcPr>
            <w:tcW w:w="1944" w:type="dxa"/>
            <w:vMerge/>
            <w:shd w:val="clear" w:color="auto" w:fill="auto"/>
          </w:tcPr>
          <w:p w14:paraId="723FBA99"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11E67DEA"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52793713"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0F42AF2B"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536" w:type="dxa"/>
            <w:shd w:val="clear" w:color="auto" w:fill="auto"/>
          </w:tcPr>
          <w:p w14:paraId="0C46C13E"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E53C31" w:rsidRPr="005B4C89" w14:paraId="62B4FE60" w14:textId="77777777" w:rsidTr="009E1660">
        <w:tc>
          <w:tcPr>
            <w:tcW w:w="857" w:type="dxa"/>
            <w:vMerge/>
            <w:shd w:val="clear" w:color="auto" w:fill="auto"/>
          </w:tcPr>
          <w:p w14:paraId="147B042B" w14:textId="77777777" w:rsidR="00E53C31" w:rsidRPr="005B4C89" w:rsidRDefault="00E53C31" w:rsidP="00E53C31">
            <w:pPr>
              <w:spacing w:line="240" w:lineRule="auto"/>
              <w:rPr>
                <w:rFonts w:ascii="Times New Roman" w:hAnsi="Times New Roman" w:cs="Times New Roman"/>
              </w:rPr>
            </w:pPr>
          </w:p>
        </w:tc>
        <w:tc>
          <w:tcPr>
            <w:tcW w:w="1944" w:type="dxa"/>
            <w:vMerge/>
            <w:shd w:val="clear" w:color="auto" w:fill="auto"/>
          </w:tcPr>
          <w:p w14:paraId="4E5B94D3"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2A694D21"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24C0A2BD"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0D2FE589"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Служебные гаражи</w:t>
            </w:r>
          </w:p>
          <w:p w14:paraId="01856714" w14:textId="77777777" w:rsidR="00E53C31" w:rsidRPr="005B4C89" w:rsidRDefault="00E53C31" w:rsidP="00E53C31">
            <w:pPr>
              <w:spacing w:after="0" w:line="240" w:lineRule="auto"/>
              <w:rPr>
                <w:rFonts w:ascii="Times New Roman" w:hAnsi="Times New Roman" w:cs="Times New Roman"/>
              </w:rPr>
            </w:pPr>
          </w:p>
          <w:p w14:paraId="75D0277B" w14:textId="77777777" w:rsidR="00E53C31" w:rsidRPr="005B4C89" w:rsidRDefault="00E53C31" w:rsidP="00E53C31">
            <w:pPr>
              <w:spacing w:after="0" w:line="240" w:lineRule="auto"/>
              <w:rPr>
                <w:rFonts w:ascii="Times New Roman" w:hAnsi="Times New Roman" w:cs="Times New Roman"/>
              </w:rPr>
            </w:pPr>
          </w:p>
        </w:tc>
        <w:tc>
          <w:tcPr>
            <w:tcW w:w="4536" w:type="dxa"/>
            <w:shd w:val="clear" w:color="auto" w:fill="auto"/>
          </w:tcPr>
          <w:p w14:paraId="4D8782E2"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55"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56"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E53C31" w:rsidRPr="005B4C89" w14:paraId="7561F04C" w14:textId="77777777" w:rsidTr="009E1660">
        <w:tc>
          <w:tcPr>
            <w:tcW w:w="857" w:type="dxa"/>
            <w:vMerge/>
            <w:shd w:val="clear" w:color="auto" w:fill="auto"/>
          </w:tcPr>
          <w:p w14:paraId="548FA6C1" w14:textId="77777777" w:rsidR="00E53C31" w:rsidRPr="005B4C89" w:rsidRDefault="00E53C31" w:rsidP="00E53C31">
            <w:pPr>
              <w:spacing w:line="240" w:lineRule="auto"/>
              <w:rPr>
                <w:rFonts w:ascii="Times New Roman" w:hAnsi="Times New Roman" w:cs="Times New Roman"/>
              </w:rPr>
            </w:pPr>
          </w:p>
        </w:tc>
        <w:tc>
          <w:tcPr>
            <w:tcW w:w="1944" w:type="dxa"/>
            <w:vMerge/>
            <w:shd w:val="clear" w:color="auto" w:fill="auto"/>
          </w:tcPr>
          <w:p w14:paraId="25FD19F3"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79D93EF7"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1E5172B5"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35AA4FAA"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36" w:type="dxa"/>
            <w:shd w:val="clear" w:color="auto" w:fill="auto"/>
          </w:tcPr>
          <w:p w14:paraId="61BEF24A"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C567A" w:rsidRPr="005B4C89" w14:paraId="2B4ED412" w14:textId="77777777" w:rsidTr="009E1660">
        <w:tc>
          <w:tcPr>
            <w:tcW w:w="857" w:type="dxa"/>
            <w:vMerge w:val="restart"/>
            <w:shd w:val="clear" w:color="auto" w:fill="auto"/>
          </w:tcPr>
          <w:p w14:paraId="494C97A2" w14:textId="77777777" w:rsidR="00BC567A" w:rsidRPr="005B4C89" w:rsidRDefault="00BC567A" w:rsidP="00BC567A">
            <w:pPr>
              <w:spacing w:after="0" w:line="240" w:lineRule="auto"/>
              <w:rPr>
                <w:rFonts w:ascii="Times New Roman" w:hAnsi="Times New Roman" w:cs="Times New Roman"/>
              </w:rPr>
            </w:pPr>
            <w:r w:rsidRPr="005B4C89">
              <w:rPr>
                <w:rFonts w:ascii="Times New Roman" w:hAnsi="Times New Roman" w:cs="Times New Roman"/>
              </w:rPr>
              <w:t>4.3</w:t>
            </w:r>
          </w:p>
        </w:tc>
        <w:tc>
          <w:tcPr>
            <w:tcW w:w="1944" w:type="dxa"/>
            <w:vMerge w:val="restart"/>
            <w:shd w:val="clear" w:color="auto" w:fill="auto"/>
          </w:tcPr>
          <w:p w14:paraId="1A61FDCB" w14:textId="77777777" w:rsidR="00BC567A" w:rsidRPr="005B4C89" w:rsidRDefault="00BC567A" w:rsidP="00BC567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Рынки</w:t>
            </w:r>
          </w:p>
        </w:tc>
        <w:tc>
          <w:tcPr>
            <w:tcW w:w="4819" w:type="dxa"/>
            <w:vMerge w:val="restart"/>
            <w:shd w:val="clear" w:color="auto" w:fill="auto"/>
          </w:tcPr>
          <w:p w14:paraId="3C52035A" w14:textId="77777777" w:rsidR="00BC567A" w:rsidRPr="005B4C89" w:rsidRDefault="00BC567A" w:rsidP="00BC567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w:t>
            </w:r>
            <w:r w:rsidRPr="005B4C89">
              <w:rPr>
                <w:rFonts w:ascii="Times New Roman" w:eastAsiaTheme="minorHAnsi" w:hAnsi="Times New Roman" w:cs="Times New Roman"/>
                <w:lang w:eastAsia="en-US"/>
              </w:rPr>
              <w:lastRenderedPageBreak/>
              <w:t>что каждое из торговых мест не располагает торговой площадью более 200 кв. м;</w:t>
            </w:r>
          </w:p>
          <w:p w14:paraId="31576CC9" w14:textId="77777777" w:rsidR="00BC567A" w:rsidRPr="005B4C89" w:rsidRDefault="00BC567A" w:rsidP="00BC567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гаражей и (или) стоянок для автомобилей сотрудников и посетителей рынка</w:t>
            </w:r>
          </w:p>
        </w:tc>
        <w:tc>
          <w:tcPr>
            <w:tcW w:w="892" w:type="dxa"/>
            <w:shd w:val="clear" w:color="auto" w:fill="auto"/>
          </w:tcPr>
          <w:p w14:paraId="01F533BD" w14:textId="77777777" w:rsidR="00BC567A" w:rsidRPr="005B4C89" w:rsidRDefault="00BC567A" w:rsidP="00BC567A">
            <w:pPr>
              <w:spacing w:after="0" w:line="240" w:lineRule="auto"/>
              <w:rPr>
                <w:rFonts w:ascii="Times New Roman" w:hAnsi="Times New Roman" w:cs="Times New Roman"/>
              </w:rPr>
            </w:pPr>
            <w:r w:rsidRPr="005B4C89">
              <w:rPr>
                <w:rFonts w:ascii="Times New Roman" w:hAnsi="Times New Roman" w:cs="Times New Roman"/>
              </w:rPr>
              <w:lastRenderedPageBreak/>
              <w:t>2.7.1</w:t>
            </w:r>
          </w:p>
        </w:tc>
        <w:tc>
          <w:tcPr>
            <w:tcW w:w="1984" w:type="dxa"/>
            <w:shd w:val="clear" w:color="auto" w:fill="auto"/>
          </w:tcPr>
          <w:p w14:paraId="36CE8F89" w14:textId="77777777" w:rsidR="00BC567A" w:rsidRPr="005B4C89" w:rsidRDefault="00BC567A" w:rsidP="00BC567A">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2D654541" w14:textId="77777777" w:rsidR="00BC567A" w:rsidRPr="005B4C89" w:rsidRDefault="00BC567A" w:rsidP="00BC567A">
            <w:pPr>
              <w:spacing w:after="0" w:line="240" w:lineRule="auto"/>
              <w:rPr>
                <w:rFonts w:ascii="Times New Roman" w:hAnsi="Times New Roman" w:cs="Times New Roman"/>
              </w:rPr>
            </w:pPr>
          </w:p>
        </w:tc>
        <w:tc>
          <w:tcPr>
            <w:tcW w:w="4536" w:type="dxa"/>
            <w:shd w:val="clear" w:color="auto" w:fill="auto"/>
          </w:tcPr>
          <w:p w14:paraId="211E87DC" w14:textId="77777777" w:rsidR="00BC567A" w:rsidRPr="005B4C89" w:rsidRDefault="00E75A0F" w:rsidP="00BC567A">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w:t>
            </w:r>
            <w:r w:rsidRPr="005B4C89">
              <w:rPr>
                <w:rFonts w:ascii="Times New Roman" w:hAnsi="Times New Roman" w:cs="Times New Roman"/>
              </w:rPr>
              <w:lastRenderedPageBreak/>
              <w:t xml:space="preserve">на машино-места, за исключением гаражей, размещение которых предусмотрено содержанием видов разрешенного использования с </w:t>
            </w:r>
            <w:hyperlink r:id="rId357" w:history="1">
              <w:r w:rsidRPr="005B4C89">
                <w:rPr>
                  <w:rFonts w:ascii="Times New Roman" w:hAnsi="Times New Roman" w:cs="Times New Roman"/>
                </w:rPr>
                <w:t>кодами 2.7.2, 4.9</w:t>
              </w:r>
            </w:hyperlink>
          </w:p>
        </w:tc>
      </w:tr>
      <w:tr w:rsidR="00BC567A" w:rsidRPr="005B4C89" w14:paraId="56F3DB10" w14:textId="77777777" w:rsidTr="009E1660">
        <w:tc>
          <w:tcPr>
            <w:tcW w:w="857" w:type="dxa"/>
            <w:vMerge/>
            <w:shd w:val="clear" w:color="auto" w:fill="auto"/>
          </w:tcPr>
          <w:p w14:paraId="0A2A8584" w14:textId="77777777" w:rsidR="00BC567A" w:rsidRPr="005B4C89" w:rsidRDefault="00BC567A" w:rsidP="00E53C31">
            <w:pPr>
              <w:spacing w:line="240" w:lineRule="auto"/>
              <w:rPr>
                <w:rFonts w:ascii="Times New Roman" w:hAnsi="Times New Roman" w:cs="Times New Roman"/>
              </w:rPr>
            </w:pPr>
          </w:p>
        </w:tc>
        <w:tc>
          <w:tcPr>
            <w:tcW w:w="1944" w:type="dxa"/>
            <w:vMerge/>
            <w:shd w:val="clear" w:color="auto" w:fill="auto"/>
          </w:tcPr>
          <w:p w14:paraId="1C50DDAA" w14:textId="77777777" w:rsidR="00BC567A" w:rsidRPr="005B4C89" w:rsidRDefault="00BC567A"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65548BE3" w14:textId="77777777" w:rsidR="00BC567A" w:rsidRPr="005B4C89" w:rsidRDefault="00BC567A"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77876817" w14:textId="77777777" w:rsidR="00BC567A" w:rsidRPr="005B4C89" w:rsidRDefault="00BC567A" w:rsidP="00E53C3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20B13863" w14:textId="77777777" w:rsidR="00BC567A" w:rsidRPr="005B4C89" w:rsidRDefault="00BC567A" w:rsidP="00E53C3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36" w:type="dxa"/>
            <w:shd w:val="clear" w:color="auto" w:fill="auto"/>
          </w:tcPr>
          <w:p w14:paraId="49CCF585" w14:textId="77777777" w:rsidR="00BC567A" w:rsidRPr="005B4C89" w:rsidRDefault="00BC567A" w:rsidP="00E53C31">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C567A" w:rsidRPr="005B4C89" w14:paraId="46A5764F" w14:textId="77777777" w:rsidTr="009E1660">
        <w:tc>
          <w:tcPr>
            <w:tcW w:w="857" w:type="dxa"/>
            <w:vMerge/>
            <w:shd w:val="clear" w:color="auto" w:fill="auto"/>
          </w:tcPr>
          <w:p w14:paraId="6427D64B" w14:textId="77777777" w:rsidR="00BC567A" w:rsidRPr="005B4C89" w:rsidRDefault="00BC567A" w:rsidP="00E53C31">
            <w:pPr>
              <w:spacing w:line="240" w:lineRule="auto"/>
              <w:rPr>
                <w:rFonts w:ascii="Times New Roman" w:hAnsi="Times New Roman" w:cs="Times New Roman"/>
              </w:rPr>
            </w:pPr>
          </w:p>
        </w:tc>
        <w:tc>
          <w:tcPr>
            <w:tcW w:w="1944" w:type="dxa"/>
            <w:vMerge/>
            <w:shd w:val="clear" w:color="auto" w:fill="auto"/>
          </w:tcPr>
          <w:p w14:paraId="6754E126" w14:textId="77777777" w:rsidR="00BC567A" w:rsidRPr="005B4C89" w:rsidRDefault="00BC567A"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3E4E49D8" w14:textId="77777777" w:rsidR="00BC567A" w:rsidRPr="005B4C89" w:rsidRDefault="00BC567A"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5C73B18B" w14:textId="77777777" w:rsidR="00BC567A" w:rsidRPr="005B4C89" w:rsidRDefault="00BC567A" w:rsidP="00E53C31">
            <w:pPr>
              <w:spacing w:after="0" w:line="240" w:lineRule="auto"/>
              <w:rPr>
                <w:rFonts w:ascii="Times New Roman" w:hAnsi="Times New Roman" w:cs="Times New Roman"/>
              </w:rPr>
            </w:pPr>
            <w:r w:rsidRPr="005B4C89">
              <w:rPr>
                <w:rFonts w:ascii="Times New Roman" w:hAnsi="Times New Roman" w:cs="Times New Roman"/>
              </w:rPr>
              <w:t>6.9.1</w:t>
            </w:r>
          </w:p>
        </w:tc>
        <w:tc>
          <w:tcPr>
            <w:tcW w:w="1984" w:type="dxa"/>
            <w:shd w:val="clear" w:color="auto" w:fill="auto"/>
          </w:tcPr>
          <w:p w14:paraId="5D6F05AC" w14:textId="77777777" w:rsidR="00BC567A" w:rsidRPr="005B4C89" w:rsidRDefault="00BC567A" w:rsidP="00E53C31">
            <w:pPr>
              <w:spacing w:after="0" w:line="240" w:lineRule="auto"/>
              <w:rPr>
                <w:rFonts w:ascii="Times New Roman" w:hAnsi="Times New Roman" w:cs="Times New Roman"/>
              </w:rPr>
            </w:pPr>
            <w:r w:rsidRPr="005B4C89">
              <w:rPr>
                <w:rFonts w:ascii="Times New Roman" w:hAnsi="Times New Roman" w:cs="Times New Roman"/>
              </w:rPr>
              <w:t xml:space="preserve">Складские площадки </w:t>
            </w:r>
          </w:p>
        </w:tc>
        <w:tc>
          <w:tcPr>
            <w:tcW w:w="4536" w:type="dxa"/>
            <w:shd w:val="clear" w:color="auto" w:fill="auto"/>
          </w:tcPr>
          <w:p w14:paraId="07399212" w14:textId="77777777" w:rsidR="00BC567A" w:rsidRPr="005B4C89" w:rsidRDefault="00BC567A" w:rsidP="00E53C31">
            <w:pPr>
              <w:spacing w:after="0" w:line="240" w:lineRule="auto"/>
              <w:rPr>
                <w:rFonts w:ascii="Times New Roman" w:hAnsi="Times New Roman" w:cs="Times New Roman"/>
              </w:rPr>
            </w:pPr>
            <w:r w:rsidRPr="005B4C89">
              <w:rPr>
                <w:rFonts w:ascii="Times New Roman" w:hAnsi="Times New Roman" w:cs="Times New Roman"/>
              </w:rPr>
              <w:t xml:space="preserve">Временное хранение, распределение и перевалка грузов (за исключением хранения стратегических запасов) на открытом воздухе </w:t>
            </w:r>
          </w:p>
        </w:tc>
      </w:tr>
      <w:tr w:rsidR="00BC567A" w:rsidRPr="005B4C89" w14:paraId="3B05D1BD" w14:textId="77777777" w:rsidTr="009E1660">
        <w:tc>
          <w:tcPr>
            <w:tcW w:w="857" w:type="dxa"/>
            <w:vMerge/>
            <w:shd w:val="clear" w:color="auto" w:fill="auto"/>
          </w:tcPr>
          <w:p w14:paraId="54B89043" w14:textId="77777777" w:rsidR="00BC567A" w:rsidRPr="005B4C89" w:rsidRDefault="00BC567A" w:rsidP="00E53C31">
            <w:pPr>
              <w:spacing w:line="240" w:lineRule="auto"/>
              <w:rPr>
                <w:rFonts w:ascii="Times New Roman" w:hAnsi="Times New Roman" w:cs="Times New Roman"/>
              </w:rPr>
            </w:pPr>
          </w:p>
        </w:tc>
        <w:tc>
          <w:tcPr>
            <w:tcW w:w="1944" w:type="dxa"/>
            <w:vMerge/>
            <w:shd w:val="clear" w:color="auto" w:fill="auto"/>
          </w:tcPr>
          <w:p w14:paraId="478332D4" w14:textId="77777777" w:rsidR="00BC567A" w:rsidRPr="005B4C89" w:rsidRDefault="00BC567A"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0F41DCB7" w14:textId="77777777" w:rsidR="00BC567A" w:rsidRPr="005B4C89" w:rsidRDefault="00BC567A"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6CBD08F5" w14:textId="77777777" w:rsidR="00BC567A" w:rsidRPr="005B4C89" w:rsidRDefault="00BC567A" w:rsidP="00E53C3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2B0D8CDA" w14:textId="77777777" w:rsidR="00BC567A" w:rsidRPr="005B4C89" w:rsidRDefault="00BC567A" w:rsidP="00E53C3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536" w:type="dxa"/>
            <w:shd w:val="clear" w:color="auto" w:fill="auto"/>
          </w:tcPr>
          <w:p w14:paraId="41E145C3" w14:textId="77777777" w:rsidR="00BC567A" w:rsidRPr="005B4C89" w:rsidRDefault="00BC567A" w:rsidP="00BC567A">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A3E1703" w14:textId="77777777" w:rsidR="00BC567A" w:rsidRPr="005B4C89" w:rsidRDefault="00BC567A"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гражданской обороны, за исключением объектов гражданской обороны, являющихся частями </w:t>
            </w:r>
            <w:r w:rsidRPr="005B4C89">
              <w:rPr>
                <w:rFonts w:ascii="Times New Roman" w:hAnsi="Times New Roman" w:cs="Times New Roman"/>
              </w:rPr>
              <w:lastRenderedPageBreak/>
              <w:t>производственных зданий</w:t>
            </w:r>
          </w:p>
        </w:tc>
      </w:tr>
      <w:tr w:rsidR="00BC567A" w:rsidRPr="005B4C89" w14:paraId="1C79112E" w14:textId="77777777" w:rsidTr="00BC567A">
        <w:trPr>
          <w:trHeight w:val="96"/>
        </w:trPr>
        <w:tc>
          <w:tcPr>
            <w:tcW w:w="857" w:type="dxa"/>
            <w:vMerge/>
            <w:shd w:val="clear" w:color="auto" w:fill="auto"/>
          </w:tcPr>
          <w:p w14:paraId="694C1F0B" w14:textId="77777777" w:rsidR="00BC567A" w:rsidRPr="005B4C89" w:rsidRDefault="00BC567A" w:rsidP="00E53C31">
            <w:pPr>
              <w:spacing w:line="240" w:lineRule="auto"/>
              <w:rPr>
                <w:rFonts w:ascii="Times New Roman" w:hAnsi="Times New Roman" w:cs="Times New Roman"/>
              </w:rPr>
            </w:pPr>
          </w:p>
        </w:tc>
        <w:tc>
          <w:tcPr>
            <w:tcW w:w="1944" w:type="dxa"/>
            <w:vMerge/>
            <w:shd w:val="clear" w:color="auto" w:fill="auto"/>
          </w:tcPr>
          <w:p w14:paraId="284FCB9A" w14:textId="77777777" w:rsidR="00BC567A" w:rsidRPr="005B4C89" w:rsidRDefault="00BC567A"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1842AE49" w14:textId="77777777" w:rsidR="00BC567A" w:rsidRPr="005B4C89" w:rsidRDefault="00BC567A"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5124EA1B" w14:textId="77777777" w:rsidR="00BC567A" w:rsidRPr="005B4C89" w:rsidRDefault="00BC567A" w:rsidP="00E53C31">
            <w:pPr>
              <w:spacing w:after="0" w:line="240" w:lineRule="auto"/>
              <w:rPr>
                <w:rFonts w:ascii="Times New Roman" w:hAnsi="Times New Roman" w:cs="Times New Roman"/>
              </w:rPr>
            </w:pPr>
            <w:r w:rsidRPr="005B4C89">
              <w:rPr>
                <w:rFonts w:ascii="Times New Roman" w:hAnsi="Times New Roman" w:cs="Times New Roman"/>
              </w:rPr>
              <w:t>4.5</w:t>
            </w:r>
          </w:p>
        </w:tc>
        <w:tc>
          <w:tcPr>
            <w:tcW w:w="1984" w:type="dxa"/>
            <w:shd w:val="clear" w:color="auto" w:fill="auto"/>
          </w:tcPr>
          <w:p w14:paraId="1035E182" w14:textId="77777777" w:rsidR="00BC567A" w:rsidRPr="005B4C89" w:rsidRDefault="00BC567A" w:rsidP="00E53C31">
            <w:pPr>
              <w:spacing w:after="0" w:line="240" w:lineRule="auto"/>
              <w:rPr>
                <w:rFonts w:ascii="Times New Roman" w:hAnsi="Times New Roman" w:cs="Times New Roman"/>
              </w:rPr>
            </w:pPr>
            <w:r w:rsidRPr="005B4C89">
              <w:rPr>
                <w:rFonts w:ascii="Times New Roman" w:hAnsi="Times New Roman" w:cs="Times New Roman"/>
              </w:rPr>
              <w:t>Банковская и страховая деятельность</w:t>
            </w:r>
          </w:p>
        </w:tc>
        <w:tc>
          <w:tcPr>
            <w:tcW w:w="4536" w:type="dxa"/>
            <w:shd w:val="clear" w:color="auto" w:fill="auto"/>
          </w:tcPr>
          <w:p w14:paraId="7E18E794" w14:textId="77777777" w:rsidR="00BC567A" w:rsidRPr="005B4C89" w:rsidRDefault="00BC567A" w:rsidP="00E53C3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предназначенных для размещения организаций, оказывающих банковские и страховые услуги</w:t>
            </w:r>
          </w:p>
        </w:tc>
      </w:tr>
      <w:tr w:rsidR="00BC567A" w:rsidRPr="005B4C89" w14:paraId="4C8BF0A4" w14:textId="77777777" w:rsidTr="009E1660">
        <w:tc>
          <w:tcPr>
            <w:tcW w:w="857" w:type="dxa"/>
            <w:vMerge/>
            <w:shd w:val="clear" w:color="auto" w:fill="auto"/>
          </w:tcPr>
          <w:p w14:paraId="6B94C14A" w14:textId="77777777" w:rsidR="00BC567A" w:rsidRPr="005B4C89" w:rsidRDefault="00BC567A" w:rsidP="00E53C31">
            <w:pPr>
              <w:spacing w:line="240" w:lineRule="auto"/>
              <w:rPr>
                <w:rFonts w:ascii="Times New Roman" w:hAnsi="Times New Roman" w:cs="Times New Roman"/>
              </w:rPr>
            </w:pPr>
          </w:p>
        </w:tc>
        <w:tc>
          <w:tcPr>
            <w:tcW w:w="1944" w:type="dxa"/>
            <w:vMerge/>
            <w:shd w:val="clear" w:color="auto" w:fill="auto"/>
          </w:tcPr>
          <w:p w14:paraId="44C81AD6" w14:textId="77777777" w:rsidR="00BC567A" w:rsidRPr="005B4C89" w:rsidRDefault="00BC567A"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4BBA4D65" w14:textId="77777777" w:rsidR="00BC567A" w:rsidRPr="005B4C89" w:rsidRDefault="00BC567A"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45380ABC" w14:textId="77777777" w:rsidR="00BC567A" w:rsidRPr="005B4C89" w:rsidRDefault="00BC567A" w:rsidP="00E53C3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1200AF7B" w14:textId="77777777" w:rsidR="00BC567A" w:rsidRPr="005B4C89" w:rsidRDefault="00BC567A" w:rsidP="00E53C3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36" w:type="dxa"/>
            <w:shd w:val="clear" w:color="auto" w:fill="auto"/>
          </w:tcPr>
          <w:p w14:paraId="3F58CBB7" w14:textId="77777777" w:rsidR="00BC567A" w:rsidRPr="005B4C89" w:rsidRDefault="00BC567A" w:rsidP="00E53C3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53C31" w:rsidRPr="005B4C89" w14:paraId="39F46CAA" w14:textId="77777777" w:rsidTr="009E1660">
        <w:tc>
          <w:tcPr>
            <w:tcW w:w="857" w:type="dxa"/>
            <w:vMerge w:val="restart"/>
            <w:shd w:val="clear" w:color="auto" w:fill="auto"/>
          </w:tcPr>
          <w:p w14:paraId="2F9B9028" w14:textId="77777777" w:rsidR="00E53C31" w:rsidRPr="005B4C89" w:rsidRDefault="00E53C31" w:rsidP="00E53C31">
            <w:pPr>
              <w:spacing w:line="240" w:lineRule="auto"/>
              <w:rPr>
                <w:rFonts w:ascii="Times New Roman" w:hAnsi="Times New Roman" w:cs="Times New Roman"/>
              </w:rPr>
            </w:pPr>
            <w:r w:rsidRPr="005B4C89">
              <w:rPr>
                <w:rFonts w:ascii="Times New Roman" w:hAnsi="Times New Roman" w:cs="Times New Roman"/>
              </w:rPr>
              <w:t>4.4</w:t>
            </w:r>
          </w:p>
        </w:tc>
        <w:tc>
          <w:tcPr>
            <w:tcW w:w="1944" w:type="dxa"/>
            <w:vMerge w:val="restart"/>
            <w:shd w:val="clear" w:color="auto" w:fill="auto"/>
          </w:tcPr>
          <w:p w14:paraId="7DF61A6E" w14:textId="77777777" w:rsidR="00E53C31" w:rsidRPr="005B4C89" w:rsidRDefault="00E53C31" w:rsidP="00E53C31">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Магазины</w:t>
            </w:r>
          </w:p>
        </w:tc>
        <w:tc>
          <w:tcPr>
            <w:tcW w:w="4819" w:type="dxa"/>
            <w:vMerge w:val="restart"/>
            <w:shd w:val="clear" w:color="auto" w:fill="auto"/>
          </w:tcPr>
          <w:p w14:paraId="6560EE3C" w14:textId="77777777" w:rsidR="00E53C31" w:rsidRPr="005B4C89" w:rsidRDefault="00E53C31" w:rsidP="00E53C31">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892" w:type="dxa"/>
            <w:shd w:val="clear" w:color="auto" w:fill="auto"/>
          </w:tcPr>
          <w:p w14:paraId="52A072CD"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7060F7BD"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 xml:space="preserve">Хранение автотранспорта </w:t>
            </w:r>
          </w:p>
          <w:p w14:paraId="530D029F" w14:textId="77777777" w:rsidR="00E53C31" w:rsidRPr="005B4C89" w:rsidRDefault="00E53C31" w:rsidP="00E53C31">
            <w:pPr>
              <w:spacing w:after="0" w:line="240" w:lineRule="auto"/>
              <w:rPr>
                <w:rFonts w:ascii="Times New Roman" w:hAnsi="Times New Roman" w:cs="Times New Roman"/>
              </w:rPr>
            </w:pPr>
          </w:p>
        </w:tc>
        <w:tc>
          <w:tcPr>
            <w:tcW w:w="4536" w:type="dxa"/>
            <w:shd w:val="clear" w:color="auto" w:fill="auto"/>
          </w:tcPr>
          <w:p w14:paraId="352A7C6F" w14:textId="77777777" w:rsidR="00E53C31" w:rsidRPr="005B4C89" w:rsidRDefault="00E75A0F"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58" w:history="1">
              <w:r w:rsidRPr="005B4C89">
                <w:rPr>
                  <w:rFonts w:ascii="Times New Roman" w:hAnsi="Times New Roman" w:cs="Times New Roman"/>
                </w:rPr>
                <w:t>кодами 2.7.2, 4.9</w:t>
              </w:r>
            </w:hyperlink>
          </w:p>
        </w:tc>
      </w:tr>
      <w:tr w:rsidR="00E53C31" w:rsidRPr="005B4C89" w14:paraId="2E59EA98" w14:textId="77777777" w:rsidTr="009E1660">
        <w:tc>
          <w:tcPr>
            <w:tcW w:w="857" w:type="dxa"/>
            <w:vMerge/>
            <w:shd w:val="clear" w:color="auto" w:fill="auto"/>
          </w:tcPr>
          <w:p w14:paraId="70F99464" w14:textId="77777777" w:rsidR="00E53C31" w:rsidRPr="005B4C89" w:rsidRDefault="00E53C31" w:rsidP="00E53C31">
            <w:pPr>
              <w:spacing w:line="240" w:lineRule="auto"/>
              <w:rPr>
                <w:rFonts w:ascii="Times New Roman" w:hAnsi="Times New Roman" w:cs="Times New Roman"/>
              </w:rPr>
            </w:pPr>
          </w:p>
        </w:tc>
        <w:tc>
          <w:tcPr>
            <w:tcW w:w="1944" w:type="dxa"/>
            <w:vMerge/>
            <w:shd w:val="clear" w:color="auto" w:fill="auto"/>
          </w:tcPr>
          <w:p w14:paraId="31BEA9FA"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7A8BBA27"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5D715E4E"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613BC527"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36" w:type="dxa"/>
            <w:shd w:val="clear" w:color="auto" w:fill="auto"/>
          </w:tcPr>
          <w:p w14:paraId="4D075BCF"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5B4C89">
              <w:rPr>
                <w:rFonts w:ascii="Times New Roman" w:hAnsi="Times New Roman" w:cs="Times New Roman"/>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E53C31" w:rsidRPr="005B4C89" w14:paraId="09F4B7C4" w14:textId="77777777" w:rsidTr="009E1660">
        <w:tc>
          <w:tcPr>
            <w:tcW w:w="857" w:type="dxa"/>
            <w:vMerge/>
            <w:shd w:val="clear" w:color="auto" w:fill="auto"/>
          </w:tcPr>
          <w:p w14:paraId="4A898D41" w14:textId="77777777" w:rsidR="00E53C31" w:rsidRPr="005B4C89" w:rsidRDefault="00E53C31" w:rsidP="00E53C31">
            <w:pPr>
              <w:spacing w:line="240" w:lineRule="auto"/>
              <w:rPr>
                <w:rFonts w:ascii="Times New Roman" w:hAnsi="Times New Roman" w:cs="Times New Roman"/>
              </w:rPr>
            </w:pPr>
          </w:p>
        </w:tc>
        <w:tc>
          <w:tcPr>
            <w:tcW w:w="1944" w:type="dxa"/>
            <w:vMerge/>
            <w:shd w:val="clear" w:color="auto" w:fill="auto"/>
          </w:tcPr>
          <w:p w14:paraId="19FCCDC2"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126E4879"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2BDEF7E4"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23D8A691"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36" w:type="dxa"/>
            <w:shd w:val="clear" w:color="auto" w:fill="auto"/>
          </w:tcPr>
          <w:p w14:paraId="497AE01E"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E53C31" w:rsidRPr="005B4C89" w14:paraId="03B9DFEA" w14:textId="77777777" w:rsidTr="009E1660">
        <w:tc>
          <w:tcPr>
            <w:tcW w:w="857" w:type="dxa"/>
            <w:vMerge w:val="restart"/>
            <w:shd w:val="clear" w:color="auto" w:fill="auto"/>
          </w:tcPr>
          <w:p w14:paraId="0C3A9E04" w14:textId="77777777" w:rsidR="00E53C31" w:rsidRPr="005B4C89" w:rsidRDefault="00E53C31" w:rsidP="00E53C31">
            <w:pPr>
              <w:spacing w:line="240" w:lineRule="auto"/>
              <w:rPr>
                <w:rFonts w:ascii="Times New Roman" w:hAnsi="Times New Roman" w:cs="Times New Roman"/>
              </w:rPr>
            </w:pPr>
            <w:r w:rsidRPr="005B4C89">
              <w:rPr>
                <w:rFonts w:ascii="Times New Roman" w:hAnsi="Times New Roman" w:cs="Times New Roman"/>
              </w:rPr>
              <w:t>4.6</w:t>
            </w:r>
          </w:p>
        </w:tc>
        <w:tc>
          <w:tcPr>
            <w:tcW w:w="1944" w:type="dxa"/>
            <w:vMerge w:val="restart"/>
            <w:shd w:val="clear" w:color="auto" w:fill="auto"/>
          </w:tcPr>
          <w:p w14:paraId="3FCCC1B1" w14:textId="77777777" w:rsidR="00E53C31" w:rsidRPr="005B4C89" w:rsidRDefault="00E53C31" w:rsidP="00E53C31">
            <w:pPr>
              <w:widowControl w:val="0"/>
              <w:autoSpaceDE w:val="0"/>
              <w:autoSpaceDN w:val="0"/>
              <w:spacing w:line="240" w:lineRule="auto"/>
              <w:rPr>
                <w:rFonts w:ascii="Times New Roman" w:hAnsi="Times New Roman" w:cs="Times New Roman"/>
              </w:rPr>
            </w:pPr>
            <w:r w:rsidRPr="005B4C89">
              <w:rPr>
                <w:rFonts w:ascii="Times New Roman" w:eastAsiaTheme="minorHAnsi" w:hAnsi="Times New Roman" w:cs="Times New Roman"/>
                <w:lang w:eastAsia="en-US"/>
              </w:rPr>
              <w:t>Общественное питание</w:t>
            </w:r>
          </w:p>
        </w:tc>
        <w:tc>
          <w:tcPr>
            <w:tcW w:w="4819" w:type="dxa"/>
            <w:vMerge w:val="restart"/>
            <w:shd w:val="clear" w:color="auto" w:fill="auto"/>
          </w:tcPr>
          <w:p w14:paraId="2D2F6CA8" w14:textId="77777777" w:rsidR="00E53C31" w:rsidRPr="005B4C89" w:rsidRDefault="00E53C31" w:rsidP="00E53C31">
            <w:pPr>
              <w:widowControl w:val="0"/>
              <w:autoSpaceDE w:val="0"/>
              <w:autoSpaceDN w:val="0"/>
              <w:spacing w:line="240" w:lineRule="auto"/>
              <w:rPr>
                <w:rFonts w:ascii="Times New Roman" w:hAnsi="Times New Roman" w:cs="Times New Roman"/>
              </w:rPr>
            </w:pPr>
            <w:r w:rsidRPr="005B4C89">
              <w:rPr>
                <w:rFonts w:ascii="Times New Roman" w:eastAsiaTheme="minorHAnsi" w:hAnsi="Times New Roman" w:cs="Times New Roman"/>
                <w:lang w:eastAsia="en-US"/>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892" w:type="dxa"/>
            <w:shd w:val="clear" w:color="auto" w:fill="auto"/>
          </w:tcPr>
          <w:p w14:paraId="0F683C34"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2CDA6232"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36" w:type="dxa"/>
            <w:shd w:val="clear" w:color="auto" w:fill="auto"/>
          </w:tcPr>
          <w:p w14:paraId="50F5E0B2"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w:t>
            </w:r>
            <w:r w:rsidRPr="005B4C89">
              <w:rPr>
                <w:rFonts w:ascii="Times New Roman" w:hAnsi="Times New Roman" w:cs="Times New Roman"/>
              </w:rPr>
              <w:lastRenderedPageBreak/>
              <w:t>необходимых для сбора и плавки снега)</w:t>
            </w:r>
          </w:p>
        </w:tc>
      </w:tr>
      <w:tr w:rsidR="00E53C31" w:rsidRPr="005B4C89" w14:paraId="025B9559" w14:textId="77777777" w:rsidTr="009E1660">
        <w:tc>
          <w:tcPr>
            <w:tcW w:w="857" w:type="dxa"/>
            <w:vMerge/>
            <w:shd w:val="clear" w:color="auto" w:fill="auto"/>
          </w:tcPr>
          <w:p w14:paraId="0CCFBFEB" w14:textId="77777777" w:rsidR="00E53C31" w:rsidRPr="005B4C89" w:rsidRDefault="00E53C31" w:rsidP="00E53C31">
            <w:pPr>
              <w:spacing w:line="240" w:lineRule="auto"/>
              <w:rPr>
                <w:rFonts w:ascii="Times New Roman" w:hAnsi="Times New Roman" w:cs="Times New Roman"/>
              </w:rPr>
            </w:pPr>
          </w:p>
        </w:tc>
        <w:tc>
          <w:tcPr>
            <w:tcW w:w="1944" w:type="dxa"/>
            <w:vMerge/>
            <w:shd w:val="clear" w:color="auto" w:fill="auto"/>
          </w:tcPr>
          <w:p w14:paraId="19025EC9"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0AFAF248"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582D5C8B"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5F4416A9"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52264D40" w14:textId="77777777" w:rsidR="00E53C31" w:rsidRPr="005B4C89" w:rsidRDefault="00E53C31" w:rsidP="00E53C31">
            <w:pPr>
              <w:spacing w:after="0" w:line="240" w:lineRule="auto"/>
              <w:rPr>
                <w:rFonts w:ascii="Times New Roman" w:hAnsi="Times New Roman" w:cs="Times New Roman"/>
              </w:rPr>
            </w:pPr>
          </w:p>
        </w:tc>
        <w:tc>
          <w:tcPr>
            <w:tcW w:w="4536" w:type="dxa"/>
            <w:shd w:val="clear" w:color="auto" w:fill="auto"/>
          </w:tcPr>
          <w:p w14:paraId="226E73C2" w14:textId="77777777" w:rsidR="00E53C31" w:rsidRPr="005B4C89" w:rsidRDefault="00E75A0F"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59" w:history="1">
              <w:r w:rsidRPr="005B4C89">
                <w:rPr>
                  <w:rFonts w:ascii="Times New Roman" w:hAnsi="Times New Roman" w:cs="Times New Roman"/>
                </w:rPr>
                <w:t>кодами 2.7.2, 4.9</w:t>
              </w:r>
            </w:hyperlink>
          </w:p>
        </w:tc>
      </w:tr>
      <w:tr w:rsidR="00E53C31" w:rsidRPr="005B4C89" w14:paraId="3A99F6D3" w14:textId="77777777" w:rsidTr="009E1660">
        <w:tc>
          <w:tcPr>
            <w:tcW w:w="857" w:type="dxa"/>
            <w:vMerge/>
            <w:shd w:val="clear" w:color="auto" w:fill="auto"/>
          </w:tcPr>
          <w:p w14:paraId="0E7D2FD5" w14:textId="77777777" w:rsidR="00E53C31" w:rsidRPr="005B4C89" w:rsidRDefault="00E53C31" w:rsidP="00E53C31">
            <w:pPr>
              <w:spacing w:line="240" w:lineRule="auto"/>
              <w:rPr>
                <w:rFonts w:ascii="Times New Roman" w:hAnsi="Times New Roman" w:cs="Times New Roman"/>
              </w:rPr>
            </w:pPr>
          </w:p>
        </w:tc>
        <w:tc>
          <w:tcPr>
            <w:tcW w:w="1944" w:type="dxa"/>
            <w:vMerge/>
            <w:shd w:val="clear" w:color="auto" w:fill="auto"/>
          </w:tcPr>
          <w:p w14:paraId="73A0B035"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7694CA13"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45193F9A"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74A9C4CB"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536" w:type="dxa"/>
            <w:shd w:val="clear" w:color="auto" w:fill="auto"/>
          </w:tcPr>
          <w:p w14:paraId="2FEF9563"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1542B156"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E53C31" w:rsidRPr="005B4C89" w14:paraId="3E72E2E4" w14:textId="77777777" w:rsidTr="009E1660">
        <w:tc>
          <w:tcPr>
            <w:tcW w:w="857" w:type="dxa"/>
            <w:vMerge/>
            <w:shd w:val="clear" w:color="auto" w:fill="auto"/>
          </w:tcPr>
          <w:p w14:paraId="3F9EDA8A" w14:textId="77777777" w:rsidR="00E53C31" w:rsidRPr="005B4C89" w:rsidRDefault="00E53C31" w:rsidP="00E53C31">
            <w:pPr>
              <w:spacing w:line="240" w:lineRule="auto"/>
              <w:rPr>
                <w:rFonts w:ascii="Times New Roman" w:hAnsi="Times New Roman" w:cs="Times New Roman"/>
              </w:rPr>
            </w:pPr>
          </w:p>
        </w:tc>
        <w:tc>
          <w:tcPr>
            <w:tcW w:w="1944" w:type="dxa"/>
            <w:vMerge/>
            <w:shd w:val="clear" w:color="auto" w:fill="auto"/>
          </w:tcPr>
          <w:p w14:paraId="4C32AA76"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tcPr>
          <w:p w14:paraId="4EC251E6" w14:textId="77777777" w:rsidR="00E53C31" w:rsidRPr="005B4C89" w:rsidRDefault="00E53C31"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0FCCC704"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3DFB8B7E"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36" w:type="dxa"/>
            <w:shd w:val="clear" w:color="auto" w:fill="auto"/>
          </w:tcPr>
          <w:p w14:paraId="76232C99" w14:textId="77777777" w:rsidR="00E53C31" w:rsidRPr="005B4C89" w:rsidRDefault="00E53C31" w:rsidP="00E53C31">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72822" w:rsidRPr="005B4C89" w14:paraId="57C069BA" w14:textId="77777777" w:rsidTr="009E1660">
        <w:tc>
          <w:tcPr>
            <w:tcW w:w="857" w:type="dxa"/>
            <w:vMerge w:val="restart"/>
            <w:shd w:val="clear" w:color="auto" w:fill="auto"/>
          </w:tcPr>
          <w:p w14:paraId="587721AA" w14:textId="77777777" w:rsidR="00972822" w:rsidRPr="005B4C89" w:rsidRDefault="00972822" w:rsidP="007F7AA7">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lastRenderedPageBreak/>
              <w:t>7.2</w:t>
            </w:r>
          </w:p>
        </w:tc>
        <w:tc>
          <w:tcPr>
            <w:tcW w:w="1944" w:type="dxa"/>
            <w:vMerge w:val="restart"/>
            <w:shd w:val="clear" w:color="auto" w:fill="auto"/>
          </w:tcPr>
          <w:p w14:paraId="6D53529E" w14:textId="77777777" w:rsidR="00972822" w:rsidRPr="005B4C89" w:rsidRDefault="00972822" w:rsidP="007F7AA7">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Автомобильный транспорт</w:t>
            </w:r>
          </w:p>
        </w:tc>
        <w:tc>
          <w:tcPr>
            <w:tcW w:w="4819" w:type="dxa"/>
            <w:vMerge w:val="restart"/>
            <w:shd w:val="clear" w:color="auto" w:fill="auto"/>
          </w:tcPr>
          <w:p w14:paraId="30956BC3" w14:textId="77777777" w:rsidR="00972822" w:rsidRPr="005B4C89" w:rsidRDefault="00972822" w:rsidP="007F7AA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автомобильного транспорта. Содержание данного вида разрешенного использования включает в себя содержание видов разрешенного использования с </w:t>
            </w:r>
            <w:hyperlink r:id="rId360" w:history="1">
              <w:r w:rsidRPr="005B4C89">
                <w:rPr>
                  <w:rFonts w:ascii="Times New Roman" w:eastAsiaTheme="minorHAnsi" w:hAnsi="Times New Roman" w:cs="Times New Roman"/>
                  <w:lang w:eastAsia="en-US"/>
                </w:rPr>
                <w:t>кодами 7.2.1</w:t>
              </w:r>
            </w:hyperlink>
            <w:r w:rsidRPr="005B4C89">
              <w:rPr>
                <w:rFonts w:ascii="Times New Roman" w:eastAsiaTheme="minorHAnsi" w:hAnsi="Times New Roman" w:cs="Times New Roman"/>
                <w:lang w:eastAsia="en-US"/>
              </w:rPr>
              <w:t xml:space="preserve"> - </w:t>
            </w:r>
            <w:hyperlink r:id="rId361" w:history="1">
              <w:r w:rsidRPr="005B4C89">
                <w:rPr>
                  <w:rFonts w:ascii="Times New Roman" w:eastAsiaTheme="minorHAnsi" w:hAnsi="Times New Roman" w:cs="Times New Roman"/>
                  <w:lang w:eastAsia="en-US"/>
                </w:rPr>
                <w:t>7.2.3</w:t>
              </w:r>
            </w:hyperlink>
          </w:p>
        </w:tc>
        <w:tc>
          <w:tcPr>
            <w:tcW w:w="892" w:type="dxa"/>
            <w:shd w:val="clear" w:color="auto" w:fill="auto"/>
          </w:tcPr>
          <w:p w14:paraId="6F53F51F" w14:textId="77777777" w:rsidR="00972822" w:rsidRPr="005B4C89" w:rsidRDefault="00972822" w:rsidP="007F7AA7">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02EFABF0" w14:textId="77777777" w:rsidR="00972822" w:rsidRPr="005B4C89" w:rsidRDefault="00972822" w:rsidP="007F7AA7">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3FA3CB76" w14:textId="77777777" w:rsidR="00972822" w:rsidRPr="005B4C89" w:rsidRDefault="00972822" w:rsidP="007F7AA7">
            <w:pPr>
              <w:spacing w:after="0" w:line="240" w:lineRule="auto"/>
              <w:rPr>
                <w:rFonts w:ascii="Times New Roman" w:hAnsi="Times New Roman" w:cs="Times New Roman"/>
              </w:rPr>
            </w:pPr>
          </w:p>
        </w:tc>
        <w:tc>
          <w:tcPr>
            <w:tcW w:w="4536" w:type="dxa"/>
            <w:shd w:val="clear" w:color="auto" w:fill="auto"/>
          </w:tcPr>
          <w:p w14:paraId="09C14D55" w14:textId="77777777" w:rsidR="00972822" w:rsidRPr="005B4C89" w:rsidRDefault="00E75A0F" w:rsidP="007F7AA7">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62" w:history="1">
              <w:r w:rsidRPr="005B4C89">
                <w:rPr>
                  <w:rFonts w:ascii="Times New Roman" w:hAnsi="Times New Roman" w:cs="Times New Roman"/>
                </w:rPr>
                <w:t>кодами 2.7.2, 4.9</w:t>
              </w:r>
            </w:hyperlink>
          </w:p>
        </w:tc>
      </w:tr>
      <w:tr w:rsidR="00972822" w:rsidRPr="005B4C89" w14:paraId="250A477D" w14:textId="77777777" w:rsidTr="007F7AA7">
        <w:tc>
          <w:tcPr>
            <w:tcW w:w="857" w:type="dxa"/>
            <w:vMerge/>
            <w:shd w:val="clear" w:color="auto" w:fill="auto"/>
          </w:tcPr>
          <w:p w14:paraId="0BA4F916" w14:textId="77777777" w:rsidR="00972822" w:rsidRPr="005B4C89" w:rsidRDefault="00972822" w:rsidP="00E53C31">
            <w:pPr>
              <w:spacing w:line="240" w:lineRule="auto"/>
              <w:rPr>
                <w:rFonts w:ascii="Times New Roman" w:hAnsi="Times New Roman" w:cs="Times New Roman"/>
              </w:rPr>
            </w:pPr>
          </w:p>
        </w:tc>
        <w:tc>
          <w:tcPr>
            <w:tcW w:w="1944" w:type="dxa"/>
            <w:vMerge/>
            <w:shd w:val="clear" w:color="auto" w:fill="auto"/>
          </w:tcPr>
          <w:p w14:paraId="52F485C7" w14:textId="77777777" w:rsidR="00972822" w:rsidRPr="005B4C89" w:rsidRDefault="00972822"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vAlign w:val="center"/>
          </w:tcPr>
          <w:p w14:paraId="09BCF365" w14:textId="77777777" w:rsidR="00972822" w:rsidRPr="005B4C89" w:rsidRDefault="00972822"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30D223D6" w14:textId="77777777" w:rsidR="00972822" w:rsidRPr="005B4C89" w:rsidRDefault="00972822" w:rsidP="00E53C31">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08B5A0C9" w14:textId="77777777" w:rsidR="00972822" w:rsidRPr="005B4C89" w:rsidRDefault="00972822" w:rsidP="00E53C31">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36" w:type="dxa"/>
            <w:shd w:val="clear" w:color="auto" w:fill="auto"/>
          </w:tcPr>
          <w:p w14:paraId="3AE602E8" w14:textId="77777777" w:rsidR="00972822" w:rsidRPr="005B4C89" w:rsidRDefault="00972822" w:rsidP="00E53C31">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972822" w:rsidRPr="005B4C89" w14:paraId="03E30406" w14:textId="77777777" w:rsidTr="007F7AA7">
        <w:tc>
          <w:tcPr>
            <w:tcW w:w="857" w:type="dxa"/>
            <w:vMerge/>
            <w:shd w:val="clear" w:color="auto" w:fill="auto"/>
          </w:tcPr>
          <w:p w14:paraId="16654BA6" w14:textId="77777777" w:rsidR="00972822" w:rsidRPr="005B4C89" w:rsidRDefault="00972822" w:rsidP="00E53C31">
            <w:pPr>
              <w:spacing w:line="240" w:lineRule="auto"/>
              <w:rPr>
                <w:rFonts w:ascii="Times New Roman" w:hAnsi="Times New Roman" w:cs="Times New Roman"/>
              </w:rPr>
            </w:pPr>
          </w:p>
        </w:tc>
        <w:tc>
          <w:tcPr>
            <w:tcW w:w="1944" w:type="dxa"/>
            <w:vMerge/>
            <w:shd w:val="clear" w:color="auto" w:fill="auto"/>
          </w:tcPr>
          <w:p w14:paraId="4713CC7D" w14:textId="77777777" w:rsidR="00972822" w:rsidRPr="005B4C89" w:rsidRDefault="00972822"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vAlign w:val="center"/>
          </w:tcPr>
          <w:p w14:paraId="5D989F31" w14:textId="77777777" w:rsidR="00972822" w:rsidRPr="005B4C89" w:rsidRDefault="00972822"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431FF517" w14:textId="77777777" w:rsidR="00972822" w:rsidRPr="005B4C89" w:rsidRDefault="00972822" w:rsidP="00E53C31">
            <w:pPr>
              <w:spacing w:after="0" w:line="240" w:lineRule="auto"/>
              <w:rPr>
                <w:rFonts w:ascii="Times New Roman" w:hAnsi="Times New Roman" w:cs="Times New Roman"/>
              </w:rPr>
            </w:pPr>
            <w:r w:rsidRPr="005B4C89">
              <w:rPr>
                <w:rFonts w:ascii="Times New Roman" w:hAnsi="Times New Roman" w:cs="Times New Roman"/>
              </w:rPr>
              <w:t>4.1</w:t>
            </w:r>
          </w:p>
        </w:tc>
        <w:tc>
          <w:tcPr>
            <w:tcW w:w="1984" w:type="dxa"/>
            <w:shd w:val="clear" w:color="auto" w:fill="auto"/>
          </w:tcPr>
          <w:p w14:paraId="3C0A4879" w14:textId="77777777" w:rsidR="00972822" w:rsidRPr="005B4C89" w:rsidRDefault="00972822" w:rsidP="00E53C31">
            <w:pPr>
              <w:spacing w:after="0" w:line="240" w:lineRule="auto"/>
              <w:rPr>
                <w:rFonts w:ascii="Times New Roman" w:hAnsi="Times New Roman" w:cs="Times New Roman"/>
              </w:rPr>
            </w:pPr>
            <w:r w:rsidRPr="005B4C89">
              <w:rPr>
                <w:rFonts w:ascii="Times New Roman" w:hAnsi="Times New Roman" w:cs="Times New Roman"/>
              </w:rPr>
              <w:t xml:space="preserve">Деловое управление </w:t>
            </w:r>
          </w:p>
        </w:tc>
        <w:tc>
          <w:tcPr>
            <w:tcW w:w="4536" w:type="dxa"/>
            <w:shd w:val="clear" w:color="auto" w:fill="auto"/>
          </w:tcPr>
          <w:p w14:paraId="718B30FB" w14:textId="77777777" w:rsidR="00972822" w:rsidRPr="005B4C89" w:rsidRDefault="00972822"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w:t>
            </w:r>
            <w:r w:rsidRPr="005B4C89">
              <w:rPr>
                <w:rFonts w:ascii="Times New Roman" w:hAnsi="Times New Roman" w:cs="Times New Roman"/>
              </w:rPr>
              <w:lastRenderedPageBreak/>
              <w:t xml:space="preserve">числе биржевая деятельность (за исключением банковской и страховой деятельности) </w:t>
            </w:r>
          </w:p>
        </w:tc>
      </w:tr>
      <w:tr w:rsidR="00972822" w:rsidRPr="005B4C89" w14:paraId="18B3E473" w14:textId="77777777" w:rsidTr="007F7AA7">
        <w:tc>
          <w:tcPr>
            <w:tcW w:w="857" w:type="dxa"/>
            <w:vMerge/>
            <w:shd w:val="clear" w:color="auto" w:fill="auto"/>
          </w:tcPr>
          <w:p w14:paraId="371E10F4" w14:textId="77777777" w:rsidR="00972822" w:rsidRPr="005B4C89" w:rsidRDefault="00972822" w:rsidP="00E53C31">
            <w:pPr>
              <w:spacing w:line="240" w:lineRule="auto"/>
              <w:rPr>
                <w:rFonts w:ascii="Times New Roman" w:hAnsi="Times New Roman" w:cs="Times New Roman"/>
              </w:rPr>
            </w:pPr>
          </w:p>
        </w:tc>
        <w:tc>
          <w:tcPr>
            <w:tcW w:w="1944" w:type="dxa"/>
            <w:vMerge/>
            <w:shd w:val="clear" w:color="auto" w:fill="auto"/>
          </w:tcPr>
          <w:p w14:paraId="177D3204" w14:textId="77777777" w:rsidR="00972822" w:rsidRPr="005B4C89" w:rsidRDefault="00972822"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vAlign w:val="center"/>
          </w:tcPr>
          <w:p w14:paraId="38F480F8" w14:textId="77777777" w:rsidR="00972822" w:rsidRPr="005B4C89" w:rsidRDefault="00972822"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170488CE" w14:textId="77777777" w:rsidR="00972822" w:rsidRPr="005B4C89" w:rsidRDefault="00972822" w:rsidP="00E53C31">
            <w:pPr>
              <w:spacing w:after="0" w:line="240" w:lineRule="auto"/>
              <w:rPr>
                <w:rFonts w:ascii="Times New Roman" w:hAnsi="Times New Roman" w:cs="Times New Roman"/>
              </w:rPr>
            </w:pPr>
            <w:r w:rsidRPr="005B4C89">
              <w:rPr>
                <w:rFonts w:ascii="Times New Roman" w:hAnsi="Times New Roman" w:cs="Times New Roman"/>
              </w:rPr>
              <w:t>4.6</w:t>
            </w:r>
          </w:p>
        </w:tc>
        <w:tc>
          <w:tcPr>
            <w:tcW w:w="1984" w:type="dxa"/>
            <w:shd w:val="clear" w:color="auto" w:fill="auto"/>
          </w:tcPr>
          <w:p w14:paraId="24011118" w14:textId="77777777" w:rsidR="00972822" w:rsidRPr="005B4C89" w:rsidRDefault="00972822" w:rsidP="00E53C31">
            <w:pPr>
              <w:spacing w:after="0" w:line="240" w:lineRule="auto"/>
              <w:rPr>
                <w:rFonts w:ascii="Times New Roman" w:hAnsi="Times New Roman" w:cs="Times New Roman"/>
              </w:rPr>
            </w:pPr>
            <w:r w:rsidRPr="005B4C89">
              <w:rPr>
                <w:rFonts w:ascii="Times New Roman" w:hAnsi="Times New Roman" w:cs="Times New Roman"/>
              </w:rPr>
              <w:t>Общественное питание</w:t>
            </w:r>
          </w:p>
        </w:tc>
        <w:tc>
          <w:tcPr>
            <w:tcW w:w="4536" w:type="dxa"/>
            <w:shd w:val="clear" w:color="auto" w:fill="auto"/>
          </w:tcPr>
          <w:p w14:paraId="57F9796B" w14:textId="77777777" w:rsidR="00972822" w:rsidRPr="005B4C89" w:rsidRDefault="00972822" w:rsidP="00E53C31">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r>
      <w:tr w:rsidR="00972822" w:rsidRPr="005B4C89" w14:paraId="39AADE44" w14:textId="77777777" w:rsidTr="007F7AA7">
        <w:tc>
          <w:tcPr>
            <w:tcW w:w="857" w:type="dxa"/>
            <w:vMerge/>
            <w:shd w:val="clear" w:color="auto" w:fill="auto"/>
          </w:tcPr>
          <w:p w14:paraId="484FDCCE" w14:textId="77777777" w:rsidR="00972822" w:rsidRPr="005B4C89" w:rsidRDefault="00972822" w:rsidP="00E53C31">
            <w:pPr>
              <w:spacing w:line="240" w:lineRule="auto"/>
              <w:rPr>
                <w:rFonts w:ascii="Times New Roman" w:hAnsi="Times New Roman" w:cs="Times New Roman"/>
              </w:rPr>
            </w:pPr>
          </w:p>
        </w:tc>
        <w:tc>
          <w:tcPr>
            <w:tcW w:w="1944" w:type="dxa"/>
            <w:vMerge/>
            <w:shd w:val="clear" w:color="auto" w:fill="auto"/>
          </w:tcPr>
          <w:p w14:paraId="3AD69A30" w14:textId="77777777" w:rsidR="00972822" w:rsidRPr="005B4C89" w:rsidRDefault="00972822"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vAlign w:val="center"/>
          </w:tcPr>
          <w:p w14:paraId="55E5E4A0" w14:textId="77777777" w:rsidR="00972822" w:rsidRPr="005B4C89" w:rsidRDefault="00972822"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6F80A903" w14:textId="77777777" w:rsidR="00972822" w:rsidRPr="005B4C89" w:rsidRDefault="00972822" w:rsidP="00E53C31">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35E0BE98" w14:textId="77777777" w:rsidR="00972822" w:rsidRPr="005B4C89" w:rsidRDefault="00972822" w:rsidP="00E53C31">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536" w:type="dxa"/>
            <w:shd w:val="clear" w:color="auto" w:fill="auto"/>
          </w:tcPr>
          <w:p w14:paraId="09FC9348" w14:textId="77777777" w:rsidR="00972822" w:rsidRPr="005B4C89" w:rsidRDefault="00972822" w:rsidP="00E53C31">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63"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64"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972822" w:rsidRPr="005B4C89" w14:paraId="284E823C" w14:textId="77777777" w:rsidTr="007F7AA7">
        <w:tc>
          <w:tcPr>
            <w:tcW w:w="857" w:type="dxa"/>
            <w:vMerge/>
            <w:shd w:val="clear" w:color="auto" w:fill="auto"/>
          </w:tcPr>
          <w:p w14:paraId="6B1D9784" w14:textId="77777777" w:rsidR="00972822" w:rsidRPr="005B4C89" w:rsidRDefault="00972822" w:rsidP="00E53C31">
            <w:pPr>
              <w:spacing w:line="240" w:lineRule="auto"/>
              <w:rPr>
                <w:rFonts w:ascii="Times New Roman" w:hAnsi="Times New Roman" w:cs="Times New Roman"/>
              </w:rPr>
            </w:pPr>
          </w:p>
        </w:tc>
        <w:tc>
          <w:tcPr>
            <w:tcW w:w="1944" w:type="dxa"/>
            <w:vMerge/>
            <w:shd w:val="clear" w:color="auto" w:fill="auto"/>
          </w:tcPr>
          <w:p w14:paraId="694A815C" w14:textId="77777777" w:rsidR="00972822" w:rsidRPr="005B4C89" w:rsidRDefault="00972822"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vAlign w:val="center"/>
          </w:tcPr>
          <w:p w14:paraId="6A51A187" w14:textId="77777777" w:rsidR="00972822" w:rsidRPr="005B4C89" w:rsidRDefault="00972822"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58AEA297" w14:textId="77777777" w:rsidR="00972822" w:rsidRPr="005B4C89" w:rsidRDefault="00972822" w:rsidP="00E53C31">
            <w:pPr>
              <w:spacing w:after="0" w:line="240" w:lineRule="auto"/>
              <w:rPr>
                <w:rFonts w:ascii="Times New Roman" w:hAnsi="Times New Roman" w:cs="Times New Roman"/>
              </w:rPr>
            </w:pPr>
            <w:r w:rsidRPr="005B4C89">
              <w:rPr>
                <w:rFonts w:ascii="Times New Roman" w:hAnsi="Times New Roman" w:cs="Times New Roman"/>
              </w:rPr>
              <w:t>6.9.1</w:t>
            </w:r>
          </w:p>
        </w:tc>
        <w:tc>
          <w:tcPr>
            <w:tcW w:w="1984" w:type="dxa"/>
            <w:shd w:val="clear" w:color="auto" w:fill="auto"/>
          </w:tcPr>
          <w:p w14:paraId="3EA05FEF" w14:textId="77777777" w:rsidR="00972822" w:rsidRPr="005B4C89" w:rsidRDefault="00972822" w:rsidP="00E53C31">
            <w:pPr>
              <w:spacing w:after="0" w:line="240" w:lineRule="auto"/>
              <w:rPr>
                <w:rFonts w:ascii="Times New Roman" w:hAnsi="Times New Roman" w:cs="Times New Roman"/>
              </w:rPr>
            </w:pPr>
            <w:r w:rsidRPr="005B4C89">
              <w:rPr>
                <w:rFonts w:ascii="Times New Roman" w:eastAsiaTheme="minorHAnsi" w:hAnsi="Times New Roman" w:cs="Times New Roman"/>
                <w:lang w:eastAsia="en-US"/>
              </w:rPr>
              <w:t xml:space="preserve">Складские площадки </w:t>
            </w:r>
          </w:p>
        </w:tc>
        <w:tc>
          <w:tcPr>
            <w:tcW w:w="4536" w:type="dxa"/>
            <w:shd w:val="clear" w:color="auto" w:fill="auto"/>
          </w:tcPr>
          <w:p w14:paraId="298D2EF0" w14:textId="77777777" w:rsidR="00972822" w:rsidRPr="005B4C89" w:rsidRDefault="00972822" w:rsidP="00E53C31">
            <w:pPr>
              <w:spacing w:after="0" w:line="240" w:lineRule="auto"/>
              <w:rPr>
                <w:rFonts w:ascii="Times New Roman" w:hAnsi="Times New Roman" w:cs="Times New Roman"/>
              </w:rPr>
            </w:pPr>
            <w:r w:rsidRPr="005B4C89">
              <w:rPr>
                <w:rFonts w:ascii="Times New Roman" w:eastAsiaTheme="minorHAnsi" w:hAnsi="Times New Roman" w:cs="Times New Roman"/>
                <w:lang w:eastAsia="en-US"/>
              </w:rPr>
              <w:t xml:space="preserve">Временное хранение, распределение и перевалка грузов (за исключением хранения стратегических запасов) на открытом воздухе </w:t>
            </w:r>
          </w:p>
        </w:tc>
      </w:tr>
      <w:tr w:rsidR="00972822" w:rsidRPr="005B4C89" w14:paraId="3C9124C4" w14:textId="77777777" w:rsidTr="007F7AA7">
        <w:tc>
          <w:tcPr>
            <w:tcW w:w="857" w:type="dxa"/>
            <w:vMerge/>
            <w:shd w:val="clear" w:color="auto" w:fill="auto"/>
          </w:tcPr>
          <w:p w14:paraId="66E6F17D" w14:textId="77777777" w:rsidR="00972822" w:rsidRPr="005B4C89" w:rsidRDefault="00972822" w:rsidP="00E53C31">
            <w:pPr>
              <w:spacing w:line="240" w:lineRule="auto"/>
              <w:rPr>
                <w:rFonts w:ascii="Times New Roman" w:hAnsi="Times New Roman" w:cs="Times New Roman"/>
              </w:rPr>
            </w:pPr>
          </w:p>
        </w:tc>
        <w:tc>
          <w:tcPr>
            <w:tcW w:w="1944" w:type="dxa"/>
            <w:vMerge/>
            <w:shd w:val="clear" w:color="auto" w:fill="auto"/>
          </w:tcPr>
          <w:p w14:paraId="44CB435E" w14:textId="77777777" w:rsidR="00972822" w:rsidRPr="005B4C89" w:rsidRDefault="00972822"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vAlign w:val="center"/>
          </w:tcPr>
          <w:p w14:paraId="44E449C3" w14:textId="77777777" w:rsidR="00972822" w:rsidRPr="005B4C89" w:rsidRDefault="00972822"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04EE84CD" w14:textId="77777777" w:rsidR="00972822" w:rsidRPr="005B4C89" w:rsidRDefault="00972822" w:rsidP="00E53C31">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4D696079" w14:textId="77777777" w:rsidR="00972822" w:rsidRPr="005B4C89" w:rsidRDefault="00972822" w:rsidP="00E53C31">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536" w:type="dxa"/>
            <w:shd w:val="clear" w:color="auto" w:fill="auto"/>
          </w:tcPr>
          <w:p w14:paraId="5EA6DE0B" w14:textId="77777777" w:rsidR="00972822" w:rsidRPr="005B4C89" w:rsidRDefault="00972822" w:rsidP="007F7AA7">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2A12EE7" w14:textId="77777777" w:rsidR="00972822" w:rsidRPr="005B4C89" w:rsidRDefault="00972822" w:rsidP="00E53C31">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972822" w:rsidRPr="005B4C89" w14:paraId="629EBD9F" w14:textId="77777777" w:rsidTr="007F7AA7">
        <w:tc>
          <w:tcPr>
            <w:tcW w:w="857" w:type="dxa"/>
            <w:vMerge/>
            <w:shd w:val="clear" w:color="auto" w:fill="auto"/>
          </w:tcPr>
          <w:p w14:paraId="273C4CAB" w14:textId="77777777" w:rsidR="00972822" w:rsidRPr="005B4C89" w:rsidRDefault="00972822" w:rsidP="00E53C31">
            <w:pPr>
              <w:spacing w:line="240" w:lineRule="auto"/>
              <w:rPr>
                <w:rFonts w:ascii="Times New Roman" w:hAnsi="Times New Roman" w:cs="Times New Roman"/>
              </w:rPr>
            </w:pPr>
          </w:p>
        </w:tc>
        <w:tc>
          <w:tcPr>
            <w:tcW w:w="1944" w:type="dxa"/>
            <w:vMerge/>
            <w:shd w:val="clear" w:color="auto" w:fill="auto"/>
          </w:tcPr>
          <w:p w14:paraId="4F561150" w14:textId="77777777" w:rsidR="00972822" w:rsidRPr="005B4C89" w:rsidRDefault="00972822" w:rsidP="00E53C31">
            <w:pPr>
              <w:widowControl w:val="0"/>
              <w:autoSpaceDE w:val="0"/>
              <w:autoSpaceDN w:val="0"/>
              <w:spacing w:line="240" w:lineRule="auto"/>
              <w:rPr>
                <w:rFonts w:ascii="Times New Roman" w:hAnsi="Times New Roman" w:cs="Times New Roman"/>
              </w:rPr>
            </w:pPr>
          </w:p>
        </w:tc>
        <w:tc>
          <w:tcPr>
            <w:tcW w:w="4819" w:type="dxa"/>
            <w:vMerge/>
            <w:shd w:val="clear" w:color="auto" w:fill="auto"/>
            <w:vAlign w:val="center"/>
          </w:tcPr>
          <w:p w14:paraId="33E3180F" w14:textId="77777777" w:rsidR="00972822" w:rsidRPr="005B4C89" w:rsidRDefault="00972822" w:rsidP="00E53C31">
            <w:pPr>
              <w:widowControl w:val="0"/>
              <w:autoSpaceDE w:val="0"/>
              <w:autoSpaceDN w:val="0"/>
              <w:spacing w:line="240" w:lineRule="auto"/>
              <w:rPr>
                <w:rFonts w:ascii="Times New Roman" w:hAnsi="Times New Roman" w:cs="Times New Roman"/>
              </w:rPr>
            </w:pPr>
          </w:p>
        </w:tc>
        <w:tc>
          <w:tcPr>
            <w:tcW w:w="892" w:type="dxa"/>
            <w:shd w:val="clear" w:color="auto" w:fill="auto"/>
          </w:tcPr>
          <w:p w14:paraId="2A1EC3CE" w14:textId="77777777" w:rsidR="00972822" w:rsidRPr="005B4C89" w:rsidRDefault="00972822" w:rsidP="00E53C31">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794A6CD5" w14:textId="77777777" w:rsidR="00972822" w:rsidRPr="005B4C89" w:rsidRDefault="00972822" w:rsidP="00E53C31">
            <w:pPr>
              <w:spacing w:after="0" w:line="240" w:lineRule="auto"/>
              <w:rPr>
                <w:rFonts w:ascii="Times New Roman" w:hAnsi="Times New Roman" w:cs="Times New Roman"/>
              </w:rPr>
            </w:pPr>
            <w:r w:rsidRPr="005B4C89">
              <w:rPr>
                <w:rFonts w:ascii="Times New Roman" w:hAnsi="Times New Roman" w:cs="Times New Roman"/>
              </w:rPr>
              <w:t xml:space="preserve">Благоустройство </w:t>
            </w:r>
            <w:r w:rsidRPr="005B4C89">
              <w:rPr>
                <w:rFonts w:ascii="Times New Roman" w:hAnsi="Times New Roman" w:cs="Times New Roman"/>
              </w:rPr>
              <w:lastRenderedPageBreak/>
              <w:t>территории</w:t>
            </w:r>
          </w:p>
        </w:tc>
        <w:tc>
          <w:tcPr>
            <w:tcW w:w="4536" w:type="dxa"/>
            <w:shd w:val="clear" w:color="auto" w:fill="auto"/>
          </w:tcPr>
          <w:p w14:paraId="373E0DA8" w14:textId="77777777" w:rsidR="00972822" w:rsidRPr="005B4C89" w:rsidRDefault="00972822" w:rsidP="00E53C31">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декоративных, технических, </w:t>
            </w:r>
            <w:r w:rsidRPr="005B4C89">
              <w:rPr>
                <w:rFonts w:ascii="Times New Roman" w:hAnsi="Times New Roman" w:cs="Times New Roman"/>
              </w:rPr>
              <w:lastRenderedPageBreak/>
              <w:t>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972822" w:rsidRPr="005B4C89" w14:paraId="3A17ED4D" w14:textId="77777777" w:rsidTr="009E1660">
        <w:tc>
          <w:tcPr>
            <w:tcW w:w="857" w:type="dxa"/>
            <w:shd w:val="clear" w:color="auto" w:fill="auto"/>
          </w:tcPr>
          <w:p w14:paraId="7EDD638F" w14:textId="77777777" w:rsidR="00972822" w:rsidRPr="005B4C89" w:rsidRDefault="00972822" w:rsidP="007F7AA7">
            <w:pPr>
              <w:spacing w:after="0" w:line="240" w:lineRule="auto"/>
              <w:rPr>
                <w:rFonts w:ascii="Times New Roman" w:hAnsi="Times New Roman" w:cs="Times New Roman"/>
              </w:rPr>
            </w:pPr>
            <w:r w:rsidRPr="005B4C89">
              <w:rPr>
                <w:rFonts w:ascii="Times New Roman" w:hAnsi="Times New Roman" w:cs="Times New Roman"/>
              </w:rPr>
              <w:lastRenderedPageBreak/>
              <w:t>12.0</w:t>
            </w:r>
          </w:p>
        </w:tc>
        <w:tc>
          <w:tcPr>
            <w:tcW w:w="1944" w:type="dxa"/>
            <w:shd w:val="clear" w:color="auto" w:fill="auto"/>
          </w:tcPr>
          <w:p w14:paraId="0E416D3F" w14:textId="77777777" w:rsidR="00972822" w:rsidRPr="005B4C89" w:rsidRDefault="00972822" w:rsidP="007F7AA7">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Земельные участки (территории) общего пользования</w:t>
            </w:r>
          </w:p>
        </w:tc>
        <w:tc>
          <w:tcPr>
            <w:tcW w:w="4819" w:type="dxa"/>
            <w:shd w:val="clear" w:color="auto" w:fill="auto"/>
          </w:tcPr>
          <w:p w14:paraId="7F08CCF2" w14:textId="77777777" w:rsidR="00972822" w:rsidRPr="005B4C89" w:rsidRDefault="00972822" w:rsidP="007F7AA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412" w:type="dxa"/>
            <w:gridSpan w:val="3"/>
            <w:shd w:val="clear" w:color="auto" w:fill="auto"/>
          </w:tcPr>
          <w:p w14:paraId="0FAB4F8F" w14:textId="77777777" w:rsidR="00972822" w:rsidRPr="005B4C89" w:rsidRDefault="00972822" w:rsidP="007F7AA7">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bl>
    <w:p w14:paraId="42F78055" w14:textId="77777777" w:rsidR="00E53C31" w:rsidRPr="005B4C89" w:rsidRDefault="00E53C31" w:rsidP="00B0106B">
      <w:pPr>
        <w:pStyle w:val="22"/>
        <w:spacing w:before="120" w:after="200"/>
        <w:rPr>
          <w:b/>
          <w:color w:val="auto"/>
          <w:szCs w:val="24"/>
        </w:rPr>
      </w:pPr>
      <w:r w:rsidRPr="005B4C89">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2C032328" w14:textId="77777777" w:rsidR="00E53C31" w:rsidRPr="005B4C89" w:rsidRDefault="00E53C31" w:rsidP="00B0106B">
      <w:pPr>
        <w:autoSpaceDE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Т-1 не подлежат установлению. </w:t>
      </w:r>
    </w:p>
    <w:p w14:paraId="0F688D0D" w14:textId="77777777" w:rsidR="00E53C31" w:rsidRPr="005B4C89" w:rsidRDefault="00E53C31" w:rsidP="00B0106B">
      <w:pPr>
        <w:autoSpaceDE w:val="0"/>
        <w:spacing w:line="240" w:lineRule="auto"/>
        <w:ind w:firstLine="709"/>
        <w:jc w:val="both"/>
        <w:rPr>
          <w:rFonts w:ascii="Times New Roman" w:hAnsi="Times New Roman" w:cs="Times New Roman"/>
          <w:spacing w:val="-6"/>
          <w:sz w:val="24"/>
          <w:szCs w:val="24"/>
        </w:rPr>
      </w:pPr>
      <w:r w:rsidRPr="005B4C89">
        <w:rPr>
          <w:rFonts w:ascii="Times New Roman" w:hAnsi="Times New Roman" w:cs="Times New Roman"/>
          <w:spacing w:val="-6"/>
          <w:sz w:val="24"/>
          <w:szCs w:val="24"/>
        </w:rPr>
        <w:t>4. Ограничения использования земельных участков и объектов капитального строительства указаны в статьях 63-71 настоящих Правил.</w:t>
      </w:r>
    </w:p>
    <w:p w14:paraId="38F7E532" w14:textId="77777777" w:rsidR="00787B6E" w:rsidRPr="005B4C89" w:rsidRDefault="00787B6E" w:rsidP="00DA1083">
      <w:pPr>
        <w:autoSpaceDE w:val="0"/>
        <w:spacing w:line="240" w:lineRule="auto"/>
        <w:ind w:firstLine="709"/>
        <w:jc w:val="both"/>
        <w:rPr>
          <w:rFonts w:ascii="Times New Roman" w:hAnsi="Times New Roman" w:cs="Times New Roman"/>
          <w:spacing w:val="-6"/>
          <w:sz w:val="24"/>
          <w:szCs w:val="24"/>
        </w:rPr>
      </w:pPr>
    </w:p>
    <w:p w14:paraId="19206EDB" w14:textId="77777777" w:rsidR="00E76780" w:rsidRPr="005B4C89" w:rsidRDefault="00E76780" w:rsidP="0091425A">
      <w:pPr>
        <w:pStyle w:val="41"/>
        <w:numPr>
          <w:ilvl w:val="0"/>
          <w:numId w:val="0"/>
        </w:numPr>
        <w:spacing w:before="0" w:after="200"/>
        <w:outlineLvl w:val="0"/>
      </w:pPr>
      <w:r w:rsidRPr="005B4C89">
        <w:rPr>
          <w:sz w:val="24"/>
        </w:rPr>
        <w:t>Статья</w:t>
      </w:r>
      <w:r w:rsidR="001D6DEF" w:rsidRPr="005B4C89">
        <w:rPr>
          <w:sz w:val="24"/>
        </w:rPr>
        <w:t xml:space="preserve"> </w:t>
      </w:r>
      <w:r w:rsidR="006C715E" w:rsidRPr="005B4C89">
        <w:rPr>
          <w:sz w:val="24"/>
        </w:rPr>
        <w:t>56</w:t>
      </w:r>
      <w:r w:rsidRPr="005B4C89">
        <w:rPr>
          <w:sz w:val="24"/>
        </w:rPr>
        <w:t>. Градостроительный регламент зоны парков, скверов  (Р-1)</w:t>
      </w:r>
      <w:r w:rsidR="00227CC7" w:rsidRPr="005B4C89">
        <w:rPr>
          <w:sz w:val="24"/>
        </w:rPr>
        <w:t>: Р-1/1, Р-1/2, Р-1/3</w:t>
      </w:r>
    </w:p>
    <w:p w14:paraId="0C498A2C" w14:textId="77777777" w:rsidR="00E76780" w:rsidRPr="005B4C89" w:rsidRDefault="00E76780" w:rsidP="0091425A">
      <w:pPr>
        <w:spacing w:line="240" w:lineRule="auto"/>
        <w:ind w:firstLine="709"/>
        <w:jc w:val="both"/>
        <w:rPr>
          <w:rFonts w:ascii="Times New Roman" w:hAnsi="Times New Roman" w:cs="Times New Roman"/>
        </w:rPr>
      </w:pPr>
      <w:r w:rsidRPr="005B4C89">
        <w:rPr>
          <w:rFonts w:ascii="Times New Roman" w:hAnsi="Times New Roman" w:cs="Times New Roman"/>
          <w:sz w:val="24"/>
          <w:szCs w:val="24"/>
        </w:rPr>
        <w:t>1. Цели выделения зоны:</w:t>
      </w:r>
    </w:p>
    <w:p w14:paraId="7C467FD0" w14:textId="77777777" w:rsidR="00A2066F" w:rsidRPr="005B4C89" w:rsidRDefault="00E76780" w:rsidP="0091425A">
      <w:pPr>
        <w:spacing w:line="240" w:lineRule="auto"/>
        <w:ind w:firstLine="709"/>
        <w:jc w:val="both"/>
        <w:rPr>
          <w:rFonts w:ascii="Times New Roman" w:eastAsiaTheme="minorHAnsi" w:hAnsi="Times New Roman" w:cs="Times New Roman"/>
          <w:bCs/>
          <w:sz w:val="24"/>
          <w:szCs w:val="24"/>
          <w:lang w:eastAsia="en-US"/>
        </w:rPr>
      </w:pPr>
      <w:r w:rsidRPr="005B4C89">
        <w:rPr>
          <w:rFonts w:ascii="Times New Roman" w:hAnsi="Times New Roman" w:cs="Times New Roman"/>
          <w:sz w:val="24"/>
          <w:szCs w:val="24"/>
        </w:rPr>
        <w:lastRenderedPageBreak/>
        <w:t xml:space="preserve">Обеспечение правовых условий </w:t>
      </w:r>
      <w:r w:rsidR="00A2066F" w:rsidRPr="005B4C89">
        <w:rPr>
          <w:rFonts w:ascii="Times New Roman" w:eastAsiaTheme="minorHAnsi" w:hAnsi="Times New Roman" w:cs="Times New Roman"/>
          <w:bCs/>
          <w:sz w:val="24"/>
          <w:szCs w:val="24"/>
          <w:lang w:eastAsia="en-US"/>
        </w:rPr>
        <w:t>формирования, развития и обслуживания территорий, предназначенных для размещения озеленения общего пользования</w:t>
      </w:r>
      <w:r w:rsidR="003674C7" w:rsidRPr="005B4C89">
        <w:rPr>
          <w:rFonts w:ascii="Times New Roman" w:eastAsiaTheme="minorHAnsi" w:hAnsi="Times New Roman" w:cs="Times New Roman"/>
          <w:bCs/>
          <w:sz w:val="24"/>
          <w:szCs w:val="24"/>
          <w:lang w:eastAsia="en-US"/>
        </w:rPr>
        <w:t xml:space="preserve"> (скверы, парки), прудов, озер</w:t>
      </w:r>
      <w:r w:rsidR="00A2066F" w:rsidRPr="005B4C89">
        <w:rPr>
          <w:rFonts w:ascii="Times New Roman" w:eastAsiaTheme="minorHAnsi" w:hAnsi="Times New Roman" w:cs="Times New Roman"/>
          <w:bCs/>
          <w:sz w:val="24"/>
          <w:szCs w:val="24"/>
          <w:lang w:eastAsia="en-US"/>
        </w:rPr>
        <w:t>,</w:t>
      </w:r>
      <w:r w:rsidR="003674C7" w:rsidRPr="005B4C89">
        <w:rPr>
          <w:rFonts w:ascii="Times New Roman" w:eastAsiaTheme="minorHAnsi" w:hAnsi="Times New Roman" w:cs="Times New Roman"/>
          <w:bCs/>
          <w:sz w:val="24"/>
          <w:szCs w:val="24"/>
          <w:lang w:eastAsia="en-US"/>
        </w:rPr>
        <w:t xml:space="preserve"> водохранилищ,</w:t>
      </w:r>
      <w:r w:rsidR="00A2066F" w:rsidRPr="005B4C89">
        <w:rPr>
          <w:rFonts w:ascii="Times New Roman" w:eastAsiaTheme="minorHAnsi" w:hAnsi="Times New Roman" w:cs="Times New Roman"/>
          <w:bCs/>
          <w:sz w:val="24"/>
          <w:szCs w:val="24"/>
          <w:lang w:eastAsia="en-US"/>
        </w:rPr>
        <w:t xml:space="preserve"> преимущественно без возведения объектов капитального строительства.</w:t>
      </w:r>
    </w:p>
    <w:p w14:paraId="37A259DB" w14:textId="77777777" w:rsidR="00246C01" w:rsidRPr="005B4C89" w:rsidRDefault="00246C01" w:rsidP="0091425A">
      <w:pPr>
        <w:spacing w:line="240" w:lineRule="auto"/>
        <w:ind w:firstLine="709"/>
        <w:rPr>
          <w:rFonts w:ascii="Times New Roman" w:hAnsi="Times New Roman" w:cs="Times New Roman"/>
        </w:rPr>
      </w:pPr>
      <w:r w:rsidRPr="005B4C8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50"/>
        <w:gridCol w:w="1984"/>
        <w:gridCol w:w="4581"/>
      </w:tblGrid>
      <w:tr w:rsidR="00AC0AC3" w:rsidRPr="005B4C89" w14:paraId="315F3074" w14:textId="77777777" w:rsidTr="00F944B8">
        <w:trPr>
          <w:trHeight w:val="397"/>
          <w:tblHeader/>
        </w:trPr>
        <w:tc>
          <w:tcPr>
            <w:tcW w:w="15035" w:type="dxa"/>
            <w:gridSpan w:val="6"/>
            <w:tcBorders>
              <w:top w:val="nil"/>
              <w:left w:val="nil"/>
              <w:right w:val="nil"/>
            </w:tcBorders>
            <w:shd w:val="clear" w:color="auto" w:fill="auto"/>
            <w:vAlign w:val="center"/>
          </w:tcPr>
          <w:p w14:paraId="6A5DF3CF" w14:textId="77777777" w:rsidR="00AC0AC3" w:rsidRPr="005B4C89" w:rsidRDefault="00AC0AC3" w:rsidP="00AC0AC3">
            <w:pPr>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Р-1. Зона парков, скверов</w:t>
            </w:r>
          </w:p>
        </w:tc>
      </w:tr>
      <w:tr w:rsidR="00246C01" w:rsidRPr="005B4C89" w14:paraId="3F6E55FB" w14:textId="77777777" w:rsidTr="00F944B8">
        <w:trPr>
          <w:trHeight w:val="397"/>
          <w:tblHeader/>
        </w:trPr>
        <w:tc>
          <w:tcPr>
            <w:tcW w:w="7620" w:type="dxa"/>
            <w:gridSpan w:val="3"/>
            <w:shd w:val="clear" w:color="auto" w:fill="auto"/>
            <w:vAlign w:val="center"/>
          </w:tcPr>
          <w:p w14:paraId="2BD2AD54" w14:textId="77777777" w:rsidR="00246C01" w:rsidRPr="005B4C89" w:rsidRDefault="00246C01" w:rsidP="0091425A">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5B4C89">
              <w:rPr>
                <w:rFonts w:ascii="Times New Roman" w:hAnsi="Times New Roman" w:cs="Times New Roman"/>
                <w:b/>
                <w:sz w:val="20"/>
                <w:szCs w:val="20"/>
              </w:rPr>
              <w:t>Основные виды разрешенного использования</w:t>
            </w:r>
          </w:p>
        </w:tc>
        <w:tc>
          <w:tcPr>
            <w:tcW w:w="7415" w:type="dxa"/>
            <w:gridSpan w:val="3"/>
            <w:shd w:val="clear" w:color="auto" w:fill="auto"/>
            <w:vAlign w:val="center"/>
          </w:tcPr>
          <w:p w14:paraId="4C504B87" w14:textId="77777777" w:rsidR="00246C01" w:rsidRPr="005B4C89" w:rsidRDefault="00246C01" w:rsidP="00510320">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246C01" w:rsidRPr="005B4C89" w14:paraId="7296B6DD" w14:textId="77777777" w:rsidTr="00F944B8">
        <w:trPr>
          <w:trHeight w:val="143"/>
          <w:tblHeader/>
        </w:trPr>
        <w:tc>
          <w:tcPr>
            <w:tcW w:w="817" w:type="dxa"/>
            <w:shd w:val="clear" w:color="auto" w:fill="auto"/>
            <w:vAlign w:val="center"/>
          </w:tcPr>
          <w:p w14:paraId="06E55328" w14:textId="77777777" w:rsidR="00246C01" w:rsidRPr="005B4C89" w:rsidRDefault="00246C01" w:rsidP="00510320">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shd w:val="clear" w:color="auto" w:fill="auto"/>
            <w:vAlign w:val="center"/>
          </w:tcPr>
          <w:p w14:paraId="26B3D842" w14:textId="77777777" w:rsidR="00246C01" w:rsidRPr="005B4C89" w:rsidRDefault="00246C01" w:rsidP="00510320">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5B4C89">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5C7C34B1" w14:textId="77777777" w:rsidR="00246C01" w:rsidRPr="005B4C89" w:rsidRDefault="00246C01" w:rsidP="00510320">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5B4C89">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23FE468A" w14:textId="77777777" w:rsidR="00246C01" w:rsidRPr="005B4C89" w:rsidRDefault="00246C01" w:rsidP="00510320">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shd w:val="clear" w:color="auto" w:fill="auto"/>
            <w:vAlign w:val="center"/>
          </w:tcPr>
          <w:p w14:paraId="6CE4E69C" w14:textId="77777777" w:rsidR="00246C01" w:rsidRPr="005B4C89" w:rsidRDefault="00246C01" w:rsidP="00510320">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581" w:type="dxa"/>
            <w:shd w:val="clear" w:color="auto" w:fill="auto"/>
            <w:vAlign w:val="center"/>
          </w:tcPr>
          <w:p w14:paraId="246FDDA5" w14:textId="77777777" w:rsidR="00246C01" w:rsidRPr="005B4C89" w:rsidRDefault="00246C01" w:rsidP="00510320">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tr w:rsidR="00246C01" w:rsidRPr="005B4C89" w14:paraId="1B210861" w14:textId="77777777" w:rsidTr="00F944B8">
        <w:trPr>
          <w:trHeight w:val="143"/>
        </w:trPr>
        <w:tc>
          <w:tcPr>
            <w:tcW w:w="817" w:type="dxa"/>
            <w:vMerge w:val="restart"/>
            <w:shd w:val="clear" w:color="auto" w:fill="auto"/>
          </w:tcPr>
          <w:p w14:paraId="1AF237C5" w14:textId="77777777" w:rsidR="00246C01" w:rsidRPr="005B4C89" w:rsidRDefault="00246C01" w:rsidP="00510320">
            <w:pPr>
              <w:spacing w:after="0" w:line="240" w:lineRule="auto"/>
              <w:rPr>
                <w:rFonts w:ascii="Times New Roman" w:hAnsi="Times New Roman" w:cs="Times New Roman"/>
              </w:rPr>
            </w:pPr>
            <w:r w:rsidRPr="005B4C89">
              <w:rPr>
                <w:rFonts w:ascii="Times New Roman" w:hAnsi="Times New Roman" w:cs="Times New Roman"/>
              </w:rPr>
              <w:t>3.6.2</w:t>
            </w:r>
          </w:p>
        </w:tc>
        <w:tc>
          <w:tcPr>
            <w:tcW w:w="1984" w:type="dxa"/>
            <w:vMerge w:val="restart"/>
            <w:shd w:val="clear" w:color="auto" w:fill="auto"/>
          </w:tcPr>
          <w:p w14:paraId="5952413A"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Парки культуры и отдыха</w:t>
            </w:r>
          </w:p>
        </w:tc>
        <w:tc>
          <w:tcPr>
            <w:tcW w:w="4819" w:type="dxa"/>
            <w:vMerge w:val="restart"/>
            <w:shd w:val="clear" w:color="auto" w:fill="auto"/>
          </w:tcPr>
          <w:p w14:paraId="439D44E8"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парков культуры и отдыха</w:t>
            </w:r>
          </w:p>
        </w:tc>
        <w:tc>
          <w:tcPr>
            <w:tcW w:w="850" w:type="dxa"/>
            <w:shd w:val="clear" w:color="auto" w:fill="auto"/>
          </w:tcPr>
          <w:p w14:paraId="03695545" w14:textId="77777777" w:rsidR="00246C01" w:rsidRPr="005B4C89" w:rsidRDefault="00246C01" w:rsidP="00510320">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7AF8FB80" w14:textId="77777777" w:rsidR="00246C01" w:rsidRPr="005B4C89" w:rsidRDefault="00246C01" w:rsidP="00510320">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3CD5499F" w14:textId="77777777" w:rsidR="00246C01" w:rsidRPr="005B4C89" w:rsidRDefault="00246C01" w:rsidP="00510320">
            <w:pPr>
              <w:spacing w:after="0" w:line="240" w:lineRule="auto"/>
              <w:jc w:val="both"/>
              <w:rPr>
                <w:rFonts w:ascii="Times New Roman" w:hAnsi="Times New Roman" w:cs="Times New Roman"/>
              </w:rPr>
            </w:pPr>
          </w:p>
        </w:tc>
        <w:tc>
          <w:tcPr>
            <w:tcW w:w="4581" w:type="dxa"/>
            <w:shd w:val="clear" w:color="auto" w:fill="auto"/>
          </w:tcPr>
          <w:p w14:paraId="5D7636CC" w14:textId="77777777" w:rsidR="00246C01" w:rsidRPr="005B4C89" w:rsidRDefault="00E75A0F" w:rsidP="00510320">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65" w:history="1">
              <w:r w:rsidRPr="005B4C89">
                <w:rPr>
                  <w:rFonts w:ascii="Times New Roman" w:hAnsi="Times New Roman" w:cs="Times New Roman"/>
                </w:rPr>
                <w:t>кодами 2.7.2, 4.9</w:t>
              </w:r>
            </w:hyperlink>
          </w:p>
        </w:tc>
      </w:tr>
      <w:tr w:rsidR="00787B6E" w:rsidRPr="005B4C89" w14:paraId="5E7B9FBC" w14:textId="77777777" w:rsidTr="00DF1233">
        <w:trPr>
          <w:trHeight w:val="20"/>
        </w:trPr>
        <w:tc>
          <w:tcPr>
            <w:tcW w:w="817" w:type="dxa"/>
            <w:vMerge/>
            <w:shd w:val="clear" w:color="auto" w:fill="auto"/>
          </w:tcPr>
          <w:p w14:paraId="5D4B23AA" w14:textId="77777777" w:rsidR="00787B6E" w:rsidRPr="005B4C89" w:rsidRDefault="00787B6E" w:rsidP="00510320">
            <w:pPr>
              <w:spacing w:after="0" w:line="240" w:lineRule="auto"/>
              <w:rPr>
                <w:rFonts w:ascii="Times New Roman" w:hAnsi="Times New Roman" w:cs="Times New Roman"/>
              </w:rPr>
            </w:pPr>
          </w:p>
        </w:tc>
        <w:tc>
          <w:tcPr>
            <w:tcW w:w="1984" w:type="dxa"/>
            <w:vMerge/>
            <w:shd w:val="clear" w:color="auto" w:fill="auto"/>
          </w:tcPr>
          <w:p w14:paraId="26A413F7" w14:textId="77777777" w:rsidR="00787B6E" w:rsidRPr="005B4C89" w:rsidRDefault="00787B6E"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F9EB116" w14:textId="77777777" w:rsidR="00787B6E" w:rsidRPr="005B4C89" w:rsidRDefault="00787B6E"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05FC8857" w14:textId="77777777" w:rsidR="00787B6E" w:rsidRPr="005B4C89" w:rsidRDefault="00787B6E" w:rsidP="00510320">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44072216" w14:textId="77777777" w:rsidR="00787B6E" w:rsidRPr="005B4C89" w:rsidRDefault="00787B6E" w:rsidP="00510320">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81" w:type="dxa"/>
            <w:shd w:val="clear" w:color="auto" w:fill="auto"/>
          </w:tcPr>
          <w:p w14:paraId="60B36D79" w14:textId="77777777" w:rsidR="00787B6E" w:rsidRPr="005B4C89" w:rsidRDefault="00787B6E" w:rsidP="00510320">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46C01" w:rsidRPr="005B4C89" w14:paraId="1DEEF4EA" w14:textId="77777777" w:rsidTr="00DF1233">
        <w:trPr>
          <w:trHeight w:val="20"/>
        </w:trPr>
        <w:tc>
          <w:tcPr>
            <w:tcW w:w="817" w:type="dxa"/>
            <w:vMerge/>
            <w:shd w:val="clear" w:color="auto" w:fill="auto"/>
          </w:tcPr>
          <w:p w14:paraId="47ABD4E6" w14:textId="77777777" w:rsidR="00246C01" w:rsidRPr="005B4C89" w:rsidRDefault="00246C01" w:rsidP="00510320">
            <w:pPr>
              <w:spacing w:after="0" w:line="240" w:lineRule="auto"/>
              <w:rPr>
                <w:rFonts w:ascii="Times New Roman" w:hAnsi="Times New Roman" w:cs="Times New Roman"/>
              </w:rPr>
            </w:pPr>
          </w:p>
        </w:tc>
        <w:tc>
          <w:tcPr>
            <w:tcW w:w="1984" w:type="dxa"/>
            <w:vMerge/>
            <w:shd w:val="clear" w:color="auto" w:fill="auto"/>
          </w:tcPr>
          <w:p w14:paraId="26136116"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0804130"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351B11E" w14:textId="77777777" w:rsidR="00246C01" w:rsidRPr="005B4C89" w:rsidRDefault="00246C01" w:rsidP="00510320">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5004AE34" w14:textId="77777777" w:rsidR="00246C01" w:rsidRPr="005B4C89" w:rsidRDefault="00246C01" w:rsidP="00510320">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81" w:type="dxa"/>
            <w:shd w:val="clear" w:color="auto" w:fill="auto"/>
          </w:tcPr>
          <w:p w14:paraId="5E9BE6B7" w14:textId="77777777" w:rsidR="00246C01" w:rsidRPr="005B4C89" w:rsidRDefault="00246C01" w:rsidP="00510320">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5B4C89">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46C01" w:rsidRPr="005B4C89" w14:paraId="1EE26D5F" w14:textId="77777777" w:rsidTr="00F944B8">
        <w:tc>
          <w:tcPr>
            <w:tcW w:w="817" w:type="dxa"/>
            <w:shd w:val="clear" w:color="auto" w:fill="auto"/>
          </w:tcPr>
          <w:p w14:paraId="73368734" w14:textId="77777777" w:rsidR="00246C01" w:rsidRPr="005B4C89" w:rsidRDefault="00246C01" w:rsidP="00510320">
            <w:pPr>
              <w:spacing w:after="0" w:line="240" w:lineRule="auto"/>
              <w:rPr>
                <w:rFonts w:ascii="Times New Roman" w:hAnsi="Times New Roman" w:cs="Times New Roman"/>
              </w:rPr>
            </w:pPr>
            <w:r w:rsidRPr="005B4C89">
              <w:rPr>
                <w:rFonts w:ascii="Times New Roman" w:hAnsi="Times New Roman" w:cs="Times New Roman"/>
              </w:rPr>
              <w:lastRenderedPageBreak/>
              <w:t>5.1.3</w:t>
            </w:r>
          </w:p>
        </w:tc>
        <w:tc>
          <w:tcPr>
            <w:tcW w:w="1984" w:type="dxa"/>
            <w:shd w:val="clear" w:color="auto" w:fill="auto"/>
          </w:tcPr>
          <w:p w14:paraId="0DEDB9B3"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Площадки для занятий спортом</w:t>
            </w:r>
          </w:p>
        </w:tc>
        <w:tc>
          <w:tcPr>
            <w:tcW w:w="4819" w:type="dxa"/>
            <w:shd w:val="clear" w:color="auto" w:fill="auto"/>
          </w:tcPr>
          <w:p w14:paraId="73F9B967"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7415" w:type="dxa"/>
            <w:gridSpan w:val="3"/>
            <w:shd w:val="clear" w:color="auto" w:fill="auto"/>
          </w:tcPr>
          <w:p w14:paraId="4E4A9928" w14:textId="77777777" w:rsidR="00246C01" w:rsidRPr="005B4C89" w:rsidRDefault="00246C01" w:rsidP="00510320">
            <w:pPr>
              <w:spacing w:line="240" w:lineRule="auto"/>
              <w:rPr>
                <w:rFonts w:ascii="Times New Roman" w:hAnsi="Times New Roman" w:cs="Times New Roman"/>
              </w:rPr>
            </w:pPr>
            <w:r w:rsidRPr="005B4C89">
              <w:rPr>
                <w:rFonts w:ascii="Times New Roman" w:hAnsi="Times New Roman" w:cs="Times New Roman"/>
              </w:rPr>
              <w:t>не устанавливаются</w:t>
            </w:r>
          </w:p>
        </w:tc>
      </w:tr>
      <w:tr w:rsidR="00787B6E" w:rsidRPr="005B4C89" w14:paraId="3626F814" w14:textId="77777777" w:rsidTr="007F7AA7">
        <w:trPr>
          <w:trHeight w:val="2058"/>
        </w:trPr>
        <w:tc>
          <w:tcPr>
            <w:tcW w:w="817" w:type="dxa"/>
            <w:vMerge w:val="restart"/>
            <w:shd w:val="clear" w:color="auto" w:fill="auto"/>
          </w:tcPr>
          <w:p w14:paraId="6F8AA72E" w14:textId="77777777" w:rsidR="00787B6E" w:rsidRPr="005B4C89" w:rsidRDefault="00787B6E" w:rsidP="00510320">
            <w:pPr>
              <w:spacing w:after="0" w:line="240" w:lineRule="auto"/>
              <w:rPr>
                <w:rFonts w:ascii="Times New Roman" w:hAnsi="Times New Roman" w:cs="Times New Roman"/>
              </w:rPr>
            </w:pPr>
            <w:r w:rsidRPr="005B4C89">
              <w:rPr>
                <w:rFonts w:ascii="Times New Roman" w:hAnsi="Times New Roman" w:cs="Times New Roman"/>
              </w:rPr>
              <w:t>9.3</w:t>
            </w:r>
          </w:p>
        </w:tc>
        <w:tc>
          <w:tcPr>
            <w:tcW w:w="1984" w:type="dxa"/>
            <w:vMerge w:val="restart"/>
            <w:shd w:val="clear" w:color="auto" w:fill="auto"/>
          </w:tcPr>
          <w:p w14:paraId="353C8F77" w14:textId="77777777" w:rsidR="00787B6E" w:rsidRPr="005B4C89" w:rsidRDefault="00787B6E"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Историко-культурная деятельность</w:t>
            </w:r>
          </w:p>
        </w:tc>
        <w:tc>
          <w:tcPr>
            <w:tcW w:w="4819" w:type="dxa"/>
            <w:vMerge w:val="restart"/>
            <w:shd w:val="clear" w:color="auto" w:fill="auto"/>
          </w:tcPr>
          <w:p w14:paraId="6F589687" w14:textId="77777777" w:rsidR="00787B6E" w:rsidRPr="005B4C89" w:rsidRDefault="00787B6E"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3493B221" w14:textId="77777777" w:rsidR="00787B6E" w:rsidRPr="005B4C89" w:rsidRDefault="00787B6E" w:rsidP="00510320">
            <w:pPr>
              <w:spacing w:after="0" w:line="240" w:lineRule="auto"/>
              <w:jc w:val="both"/>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212563D9" w14:textId="77777777" w:rsidR="00787B6E" w:rsidRPr="005B4C89" w:rsidRDefault="00787B6E" w:rsidP="00510320">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327436BA" w14:textId="77777777" w:rsidR="00787B6E" w:rsidRPr="005B4C89" w:rsidRDefault="00787B6E" w:rsidP="00510320">
            <w:pPr>
              <w:spacing w:after="0" w:line="240" w:lineRule="auto"/>
              <w:jc w:val="both"/>
              <w:rPr>
                <w:rFonts w:ascii="Times New Roman" w:hAnsi="Times New Roman" w:cs="Times New Roman"/>
              </w:rPr>
            </w:pPr>
          </w:p>
        </w:tc>
        <w:tc>
          <w:tcPr>
            <w:tcW w:w="4581" w:type="dxa"/>
            <w:shd w:val="clear" w:color="auto" w:fill="auto"/>
          </w:tcPr>
          <w:p w14:paraId="2F644E92" w14:textId="77777777" w:rsidR="00787B6E" w:rsidRPr="005B4C89" w:rsidRDefault="00E75A0F" w:rsidP="00510320">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66" w:history="1">
              <w:r w:rsidRPr="005B4C89">
                <w:rPr>
                  <w:rFonts w:ascii="Times New Roman" w:hAnsi="Times New Roman" w:cs="Times New Roman"/>
                </w:rPr>
                <w:t>кодами 2.7.2, 4.9</w:t>
              </w:r>
            </w:hyperlink>
          </w:p>
        </w:tc>
      </w:tr>
      <w:tr w:rsidR="00246C01" w:rsidRPr="005B4C89" w14:paraId="0FF61ADA" w14:textId="77777777" w:rsidTr="00DF1233">
        <w:tc>
          <w:tcPr>
            <w:tcW w:w="817" w:type="dxa"/>
            <w:vMerge/>
            <w:shd w:val="clear" w:color="auto" w:fill="auto"/>
          </w:tcPr>
          <w:p w14:paraId="1007E438" w14:textId="77777777" w:rsidR="00246C01" w:rsidRPr="005B4C89" w:rsidRDefault="00246C01" w:rsidP="00510320">
            <w:pPr>
              <w:spacing w:after="0" w:line="240" w:lineRule="auto"/>
              <w:rPr>
                <w:rFonts w:ascii="Times New Roman" w:hAnsi="Times New Roman" w:cs="Times New Roman"/>
              </w:rPr>
            </w:pPr>
          </w:p>
        </w:tc>
        <w:tc>
          <w:tcPr>
            <w:tcW w:w="1984" w:type="dxa"/>
            <w:vMerge/>
            <w:shd w:val="clear" w:color="auto" w:fill="auto"/>
          </w:tcPr>
          <w:p w14:paraId="19CB00BA"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BE7A4E2"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20AD2641"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2DA14F46"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581" w:type="dxa"/>
            <w:shd w:val="clear" w:color="auto" w:fill="auto"/>
          </w:tcPr>
          <w:p w14:paraId="206B0B18" w14:textId="77777777" w:rsidR="00246C01" w:rsidRPr="005B4C89" w:rsidRDefault="00246C01" w:rsidP="00510320">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45956951"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46C01" w:rsidRPr="005B4C89" w14:paraId="29E5C856" w14:textId="77777777" w:rsidTr="00DF1233">
        <w:tc>
          <w:tcPr>
            <w:tcW w:w="817" w:type="dxa"/>
            <w:vMerge/>
            <w:shd w:val="clear" w:color="auto" w:fill="auto"/>
          </w:tcPr>
          <w:p w14:paraId="6F70C92D" w14:textId="77777777" w:rsidR="00246C01" w:rsidRPr="005B4C89" w:rsidRDefault="00246C01" w:rsidP="00510320">
            <w:pPr>
              <w:spacing w:after="0" w:line="240" w:lineRule="auto"/>
              <w:rPr>
                <w:rFonts w:ascii="Times New Roman" w:hAnsi="Times New Roman" w:cs="Times New Roman"/>
              </w:rPr>
            </w:pPr>
          </w:p>
        </w:tc>
        <w:tc>
          <w:tcPr>
            <w:tcW w:w="1984" w:type="dxa"/>
            <w:vMerge/>
            <w:shd w:val="clear" w:color="auto" w:fill="auto"/>
          </w:tcPr>
          <w:p w14:paraId="54E2B516"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184A0302"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A621A6C"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509C9200"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Благоустройство территории</w:t>
            </w:r>
          </w:p>
        </w:tc>
        <w:tc>
          <w:tcPr>
            <w:tcW w:w="4581" w:type="dxa"/>
            <w:shd w:val="clear" w:color="auto" w:fill="auto"/>
          </w:tcPr>
          <w:p w14:paraId="2199F201"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w:t>
            </w:r>
            <w:r w:rsidRPr="005B4C89">
              <w:rPr>
                <w:rFonts w:ascii="Times New Roman" w:hAnsi="Times New Roman" w:cs="Times New Roman"/>
              </w:rPr>
              <w:lastRenderedPageBreak/>
              <w:t>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46C01" w:rsidRPr="005B4C89" w14:paraId="7C443F52" w14:textId="77777777" w:rsidTr="00F944B8">
        <w:tc>
          <w:tcPr>
            <w:tcW w:w="817" w:type="dxa"/>
            <w:shd w:val="clear" w:color="auto" w:fill="auto"/>
          </w:tcPr>
          <w:p w14:paraId="6F435904" w14:textId="77777777" w:rsidR="00246C01" w:rsidRPr="005B4C89" w:rsidRDefault="00246C01" w:rsidP="00510320">
            <w:pPr>
              <w:spacing w:after="0" w:line="240" w:lineRule="auto"/>
              <w:rPr>
                <w:rFonts w:ascii="Times New Roman" w:hAnsi="Times New Roman" w:cs="Times New Roman"/>
              </w:rPr>
            </w:pPr>
            <w:r w:rsidRPr="005B4C89">
              <w:rPr>
                <w:rFonts w:ascii="Times New Roman" w:hAnsi="Times New Roman" w:cs="Times New Roman"/>
              </w:rPr>
              <w:lastRenderedPageBreak/>
              <w:t>11.0</w:t>
            </w:r>
          </w:p>
        </w:tc>
        <w:tc>
          <w:tcPr>
            <w:tcW w:w="1984" w:type="dxa"/>
            <w:shd w:val="clear" w:color="auto" w:fill="auto"/>
          </w:tcPr>
          <w:p w14:paraId="05BADD20"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Водные объекты</w:t>
            </w:r>
          </w:p>
        </w:tc>
        <w:tc>
          <w:tcPr>
            <w:tcW w:w="4819" w:type="dxa"/>
            <w:shd w:val="clear" w:color="auto" w:fill="auto"/>
          </w:tcPr>
          <w:p w14:paraId="6CC1D30A"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Ледники, снежники, ручьи, реки, озера, болота, территориальные моря и другие поверхностные водные объекты</w:t>
            </w:r>
          </w:p>
        </w:tc>
        <w:tc>
          <w:tcPr>
            <w:tcW w:w="7415" w:type="dxa"/>
            <w:gridSpan w:val="3"/>
            <w:shd w:val="clear" w:color="auto" w:fill="auto"/>
          </w:tcPr>
          <w:p w14:paraId="62CA0C3C"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246C01" w:rsidRPr="005B4C89" w14:paraId="7E0649FE" w14:textId="77777777" w:rsidTr="00F944B8">
        <w:tc>
          <w:tcPr>
            <w:tcW w:w="817" w:type="dxa"/>
            <w:shd w:val="clear" w:color="auto" w:fill="auto"/>
          </w:tcPr>
          <w:p w14:paraId="613E31B6" w14:textId="77777777" w:rsidR="00246C01" w:rsidRPr="005B4C89" w:rsidRDefault="00246C01" w:rsidP="00510320">
            <w:pPr>
              <w:spacing w:after="0" w:line="240" w:lineRule="auto"/>
              <w:rPr>
                <w:rFonts w:ascii="Times New Roman" w:hAnsi="Times New Roman" w:cs="Times New Roman"/>
              </w:rPr>
            </w:pPr>
            <w:r w:rsidRPr="005B4C89">
              <w:rPr>
                <w:rFonts w:ascii="Times New Roman" w:hAnsi="Times New Roman" w:cs="Times New Roman"/>
              </w:rPr>
              <w:t>11.1</w:t>
            </w:r>
          </w:p>
        </w:tc>
        <w:tc>
          <w:tcPr>
            <w:tcW w:w="1984" w:type="dxa"/>
            <w:shd w:val="clear" w:color="auto" w:fill="auto"/>
          </w:tcPr>
          <w:p w14:paraId="2A05F5F3"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Общее пользование водными объектами</w:t>
            </w:r>
          </w:p>
        </w:tc>
        <w:tc>
          <w:tcPr>
            <w:tcW w:w="4819" w:type="dxa"/>
            <w:shd w:val="clear" w:color="auto" w:fill="auto"/>
          </w:tcPr>
          <w:p w14:paraId="41B93528"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7415" w:type="dxa"/>
            <w:gridSpan w:val="3"/>
            <w:shd w:val="clear" w:color="auto" w:fill="auto"/>
          </w:tcPr>
          <w:p w14:paraId="79391D1D"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p w14:paraId="1F1EDCB8" w14:textId="77777777" w:rsidR="00246C01" w:rsidRPr="005B4C89" w:rsidRDefault="00246C01" w:rsidP="00510320">
            <w:pPr>
              <w:spacing w:after="0" w:line="240" w:lineRule="auto"/>
              <w:jc w:val="both"/>
              <w:rPr>
                <w:rFonts w:ascii="Times New Roman" w:hAnsi="Times New Roman" w:cs="Times New Roman"/>
              </w:rPr>
            </w:pPr>
          </w:p>
        </w:tc>
      </w:tr>
      <w:tr w:rsidR="00246C01" w:rsidRPr="005B4C89" w14:paraId="5FBCCDF4" w14:textId="77777777" w:rsidTr="00F944B8">
        <w:tc>
          <w:tcPr>
            <w:tcW w:w="817" w:type="dxa"/>
            <w:shd w:val="clear" w:color="auto" w:fill="auto"/>
          </w:tcPr>
          <w:p w14:paraId="52519C98" w14:textId="77777777" w:rsidR="00246C01" w:rsidRPr="005B4C89" w:rsidRDefault="00246C01" w:rsidP="00510320">
            <w:pPr>
              <w:spacing w:after="0" w:line="240" w:lineRule="auto"/>
              <w:rPr>
                <w:rFonts w:ascii="Times New Roman" w:hAnsi="Times New Roman" w:cs="Times New Roman"/>
              </w:rPr>
            </w:pPr>
            <w:r w:rsidRPr="005B4C89">
              <w:rPr>
                <w:rFonts w:ascii="Times New Roman" w:hAnsi="Times New Roman" w:cs="Times New Roman"/>
              </w:rPr>
              <w:t>12.0.1</w:t>
            </w:r>
          </w:p>
        </w:tc>
        <w:tc>
          <w:tcPr>
            <w:tcW w:w="1984" w:type="dxa"/>
            <w:shd w:val="clear" w:color="auto" w:fill="auto"/>
          </w:tcPr>
          <w:p w14:paraId="1FF14EDC"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Улично-дорожная сеть</w:t>
            </w:r>
          </w:p>
        </w:tc>
        <w:tc>
          <w:tcPr>
            <w:tcW w:w="4819" w:type="dxa"/>
            <w:shd w:val="clear" w:color="auto" w:fill="auto"/>
          </w:tcPr>
          <w:p w14:paraId="076B0705"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w:t>
            </w:r>
            <w:r w:rsidRPr="005B4C89">
              <w:rPr>
                <w:rFonts w:ascii="Times New Roman" w:eastAsiaTheme="minorHAnsi" w:hAnsi="Times New Roman" w:cs="Times New Roman"/>
                <w:lang w:eastAsia="en-US"/>
              </w:rPr>
              <w:lastRenderedPageBreak/>
              <w:t>инфраструктуры;</w:t>
            </w:r>
          </w:p>
          <w:p w14:paraId="2FF90E07"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67" w:history="1">
              <w:r w:rsidRPr="005B4C89">
                <w:rPr>
                  <w:rFonts w:ascii="Times New Roman" w:eastAsiaTheme="minorHAnsi" w:hAnsi="Times New Roman" w:cs="Times New Roman"/>
                  <w:lang w:eastAsia="en-US"/>
                </w:rPr>
                <w:t>кодами 2.7.1</w:t>
              </w:r>
            </w:hyperlink>
            <w:r w:rsidRPr="005B4C89">
              <w:rPr>
                <w:rFonts w:ascii="Times New Roman" w:eastAsiaTheme="minorHAnsi" w:hAnsi="Times New Roman" w:cs="Times New Roman"/>
                <w:lang w:eastAsia="en-US"/>
              </w:rPr>
              <w:t xml:space="preserve">, </w:t>
            </w:r>
            <w:hyperlink r:id="rId368" w:history="1">
              <w:r w:rsidRPr="005B4C89">
                <w:rPr>
                  <w:rFonts w:ascii="Times New Roman" w:eastAsiaTheme="minorHAnsi" w:hAnsi="Times New Roman" w:cs="Times New Roman"/>
                  <w:lang w:eastAsia="en-US"/>
                </w:rPr>
                <w:t>4.9</w:t>
              </w:r>
            </w:hyperlink>
            <w:r w:rsidRPr="005B4C89">
              <w:rPr>
                <w:rFonts w:ascii="Times New Roman" w:eastAsiaTheme="minorHAnsi" w:hAnsi="Times New Roman" w:cs="Times New Roman"/>
                <w:lang w:eastAsia="en-US"/>
              </w:rPr>
              <w:t xml:space="preserve">, </w:t>
            </w:r>
            <w:hyperlink r:id="rId369" w:history="1">
              <w:r w:rsidRPr="005B4C89">
                <w:rPr>
                  <w:rFonts w:ascii="Times New Roman" w:eastAsiaTheme="minorHAnsi" w:hAnsi="Times New Roman" w:cs="Times New Roman"/>
                  <w:lang w:eastAsia="en-US"/>
                </w:rPr>
                <w:t>7.2.3</w:t>
              </w:r>
            </w:hyperlink>
            <w:r w:rsidRPr="005B4C89">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009BF9C4"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lastRenderedPageBreak/>
              <w:t>12.0.2</w:t>
            </w:r>
          </w:p>
        </w:tc>
        <w:tc>
          <w:tcPr>
            <w:tcW w:w="1984" w:type="dxa"/>
            <w:shd w:val="clear" w:color="auto" w:fill="auto"/>
          </w:tcPr>
          <w:p w14:paraId="7AC971CC"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Благоустройство территории</w:t>
            </w:r>
          </w:p>
        </w:tc>
        <w:tc>
          <w:tcPr>
            <w:tcW w:w="4581" w:type="dxa"/>
            <w:shd w:val="clear" w:color="auto" w:fill="auto"/>
          </w:tcPr>
          <w:p w14:paraId="1D1F95A6"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5B4C89">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246C01" w:rsidRPr="005B4C89" w14:paraId="41FA02BA" w14:textId="77777777" w:rsidTr="00F944B8">
        <w:tc>
          <w:tcPr>
            <w:tcW w:w="817" w:type="dxa"/>
            <w:shd w:val="clear" w:color="auto" w:fill="auto"/>
          </w:tcPr>
          <w:p w14:paraId="693602DF" w14:textId="77777777" w:rsidR="00246C01" w:rsidRPr="005B4C89" w:rsidRDefault="00246C01" w:rsidP="00510320">
            <w:pPr>
              <w:spacing w:after="0" w:line="240" w:lineRule="auto"/>
              <w:rPr>
                <w:rFonts w:ascii="Times New Roman" w:hAnsi="Times New Roman" w:cs="Times New Roman"/>
              </w:rPr>
            </w:pPr>
            <w:r w:rsidRPr="005B4C89">
              <w:rPr>
                <w:rFonts w:ascii="Times New Roman" w:hAnsi="Times New Roman" w:cs="Times New Roman"/>
              </w:rPr>
              <w:lastRenderedPageBreak/>
              <w:t>12.0.2</w:t>
            </w:r>
          </w:p>
        </w:tc>
        <w:tc>
          <w:tcPr>
            <w:tcW w:w="1984" w:type="dxa"/>
            <w:shd w:val="clear" w:color="auto" w:fill="auto"/>
          </w:tcPr>
          <w:p w14:paraId="5819212B"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Благоустройство территории</w:t>
            </w:r>
          </w:p>
        </w:tc>
        <w:tc>
          <w:tcPr>
            <w:tcW w:w="4819" w:type="dxa"/>
            <w:shd w:val="clear" w:color="auto" w:fill="auto"/>
          </w:tcPr>
          <w:p w14:paraId="571A47A3" w14:textId="77777777" w:rsidR="00246C01" w:rsidRPr="005B4C89" w:rsidRDefault="00246C01" w:rsidP="00246C01">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415" w:type="dxa"/>
            <w:gridSpan w:val="3"/>
            <w:shd w:val="clear" w:color="auto" w:fill="auto"/>
          </w:tcPr>
          <w:p w14:paraId="263B09F7"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bl>
    <w:p w14:paraId="2F4763AD" w14:textId="77777777" w:rsidR="00AC0AC3" w:rsidRPr="005B4C89" w:rsidRDefault="00AC0AC3"/>
    <w:tbl>
      <w:tblPr>
        <w:tblW w:w="15032"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92"/>
        <w:gridCol w:w="1984"/>
        <w:gridCol w:w="4536"/>
      </w:tblGrid>
      <w:tr w:rsidR="00AC0AC3" w:rsidRPr="005B4C89" w14:paraId="67B6D246" w14:textId="77777777" w:rsidTr="00AC0AC3">
        <w:trPr>
          <w:trHeight w:val="397"/>
          <w:tblHeader/>
        </w:trPr>
        <w:tc>
          <w:tcPr>
            <w:tcW w:w="15032" w:type="dxa"/>
            <w:gridSpan w:val="6"/>
            <w:tcBorders>
              <w:top w:val="nil"/>
              <w:left w:val="nil"/>
              <w:right w:val="nil"/>
            </w:tcBorders>
            <w:shd w:val="clear" w:color="auto" w:fill="auto"/>
            <w:vAlign w:val="center"/>
          </w:tcPr>
          <w:p w14:paraId="60C7AFF9" w14:textId="77777777" w:rsidR="00AC0AC3" w:rsidRPr="005B4C89" w:rsidRDefault="00AC0AC3" w:rsidP="00AC0AC3">
            <w:pPr>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Р-1. Зона парков, скверов</w:t>
            </w:r>
          </w:p>
        </w:tc>
      </w:tr>
      <w:tr w:rsidR="00246C01" w:rsidRPr="005B4C89" w14:paraId="51BE06EF" w14:textId="77777777" w:rsidTr="00AC0AC3">
        <w:trPr>
          <w:trHeight w:val="397"/>
          <w:tblHeader/>
        </w:trPr>
        <w:tc>
          <w:tcPr>
            <w:tcW w:w="7620" w:type="dxa"/>
            <w:gridSpan w:val="3"/>
            <w:shd w:val="clear" w:color="auto" w:fill="auto"/>
            <w:vAlign w:val="center"/>
          </w:tcPr>
          <w:p w14:paraId="6BADBA11" w14:textId="77777777" w:rsidR="00246C01" w:rsidRPr="005B4C89" w:rsidRDefault="00246C01" w:rsidP="00510320">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5B4C89">
              <w:rPr>
                <w:rFonts w:ascii="Times New Roman" w:hAnsi="Times New Roman" w:cs="Times New Roman"/>
                <w:b/>
                <w:sz w:val="20"/>
                <w:szCs w:val="20"/>
              </w:rPr>
              <w:t>Условно разрешенные виды использования</w:t>
            </w:r>
          </w:p>
        </w:tc>
        <w:tc>
          <w:tcPr>
            <w:tcW w:w="7412" w:type="dxa"/>
            <w:gridSpan w:val="3"/>
            <w:shd w:val="clear" w:color="auto" w:fill="auto"/>
            <w:vAlign w:val="center"/>
          </w:tcPr>
          <w:p w14:paraId="02C81AEF" w14:textId="77777777" w:rsidR="00246C01" w:rsidRPr="005B4C89" w:rsidRDefault="00246C01" w:rsidP="00510320">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246C01" w:rsidRPr="005B4C89" w14:paraId="07CB43EC" w14:textId="77777777" w:rsidTr="00AC0AC3">
        <w:trPr>
          <w:tblHeader/>
        </w:trPr>
        <w:tc>
          <w:tcPr>
            <w:tcW w:w="817" w:type="dxa"/>
            <w:shd w:val="clear" w:color="auto" w:fill="auto"/>
            <w:vAlign w:val="center"/>
          </w:tcPr>
          <w:p w14:paraId="021CDCF1" w14:textId="77777777" w:rsidR="00246C01" w:rsidRPr="005B4C89" w:rsidRDefault="00246C01" w:rsidP="00510320">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shd w:val="clear" w:color="auto" w:fill="auto"/>
            <w:vAlign w:val="center"/>
          </w:tcPr>
          <w:p w14:paraId="2854B310" w14:textId="77777777" w:rsidR="00246C01" w:rsidRPr="005B4C89" w:rsidRDefault="00246C01" w:rsidP="00510320">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5B4C89">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5466386B" w14:textId="77777777" w:rsidR="00246C01" w:rsidRPr="005B4C89" w:rsidRDefault="00246C01" w:rsidP="00510320">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5B4C89">
              <w:rPr>
                <w:rFonts w:ascii="Times New Roman" w:hAnsi="Times New Roman" w:cs="Times New Roman"/>
                <w:b/>
                <w:sz w:val="20"/>
                <w:szCs w:val="20"/>
              </w:rPr>
              <w:t>Описание вида разрешенного использования</w:t>
            </w:r>
          </w:p>
        </w:tc>
        <w:tc>
          <w:tcPr>
            <w:tcW w:w="892" w:type="dxa"/>
            <w:shd w:val="clear" w:color="auto" w:fill="auto"/>
            <w:vAlign w:val="center"/>
          </w:tcPr>
          <w:p w14:paraId="708F35E9" w14:textId="77777777" w:rsidR="00246C01" w:rsidRPr="005B4C89" w:rsidRDefault="00246C01" w:rsidP="00510320">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shd w:val="clear" w:color="auto" w:fill="auto"/>
            <w:vAlign w:val="center"/>
          </w:tcPr>
          <w:p w14:paraId="41143211" w14:textId="77777777" w:rsidR="00246C01" w:rsidRPr="005B4C89" w:rsidRDefault="00246C01" w:rsidP="00510320">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536" w:type="dxa"/>
            <w:shd w:val="clear" w:color="auto" w:fill="auto"/>
            <w:vAlign w:val="center"/>
          </w:tcPr>
          <w:p w14:paraId="3ED18AEC" w14:textId="77777777" w:rsidR="00246C01" w:rsidRPr="005B4C89" w:rsidRDefault="00246C01" w:rsidP="00510320">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tr w:rsidR="00246C01" w:rsidRPr="005B4C89" w14:paraId="5610ACB0" w14:textId="77777777" w:rsidTr="009E1660">
        <w:tc>
          <w:tcPr>
            <w:tcW w:w="817" w:type="dxa"/>
            <w:shd w:val="clear" w:color="auto" w:fill="auto"/>
          </w:tcPr>
          <w:p w14:paraId="1BF97374" w14:textId="77777777" w:rsidR="00246C01" w:rsidRPr="005B4C89" w:rsidRDefault="00246C01" w:rsidP="00510320">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4BCEDDE4"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Предоставление коммунальных услуг</w:t>
            </w:r>
          </w:p>
        </w:tc>
        <w:tc>
          <w:tcPr>
            <w:tcW w:w="4819" w:type="dxa"/>
            <w:shd w:val="clear" w:color="auto" w:fill="auto"/>
          </w:tcPr>
          <w:p w14:paraId="5A2348DF"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w:t>
            </w:r>
            <w:r w:rsidRPr="005B4C89">
              <w:rPr>
                <w:rFonts w:ascii="Times New Roman" w:eastAsiaTheme="minorHAnsi" w:hAnsi="Times New Roman" w:cs="Times New Roman"/>
                <w:lang w:eastAsia="en-US"/>
              </w:rPr>
              <w:lastRenderedPageBreak/>
              <w:t>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92" w:type="dxa"/>
            <w:shd w:val="clear" w:color="auto" w:fill="auto"/>
          </w:tcPr>
          <w:p w14:paraId="16AF7313"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lastRenderedPageBreak/>
              <w:t>12.0.2</w:t>
            </w:r>
          </w:p>
        </w:tc>
        <w:tc>
          <w:tcPr>
            <w:tcW w:w="1984" w:type="dxa"/>
            <w:shd w:val="clear" w:color="auto" w:fill="auto"/>
          </w:tcPr>
          <w:p w14:paraId="63DE4E22"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Благоустройство территории</w:t>
            </w:r>
          </w:p>
        </w:tc>
        <w:tc>
          <w:tcPr>
            <w:tcW w:w="4536" w:type="dxa"/>
            <w:shd w:val="clear" w:color="auto" w:fill="auto"/>
          </w:tcPr>
          <w:p w14:paraId="62684AF6"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5B4C89">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87B6E" w:rsidRPr="005B4C89" w14:paraId="36C9C141" w14:textId="77777777" w:rsidTr="007F7AA7">
        <w:trPr>
          <w:trHeight w:val="2024"/>
        </w:trPr>
        <w:tc>
          <w:tcPr>
            <w:tcW w:w="817" w:type="dxa"/>
            <w:vMerge w:val="restart"/>
            <w:shd w:val="clear" w:color="auto" w:fill="auto"/>
          </w:tcPr>
          <w:p w14:paraId="58BDB64D" w14:textId="77777777" w:rsidR="00787B6E" w:rsidRPr="005B4C89" w:rsidRDefault="00787B6E" w:rsidP="00510320">
            <w:pPr>
              <w:spacing w:after="0" w:line="240" w:lineRule="auto"/>
              <w:rPr>
                <w:rFonts w:ascii="Times New Roman" w:hAnsi="Times New Roman" w:cs="Times New Roman"/>
              </w:rPr>
            </w:pPr>
            <w:r w:rsidRPr="005B4C89">
              <w:rPr>
                <w:rFonts w:ascii="Times New Roman" w:hAnsi="Times New Roman" w:cs="Times New Roman"/>
              </w:rPr>
              <w:lastRenderedPageBreak/>
              <w:t>5.4</w:t>
            </w:r>
          </w:p>
        </w:tc>
        <w:tc>
          <w:tcPr>
            <w:tcW w:w="1984" w:type="dxa"/>
            <w:vMerge w:val="restart"/>
            <w:shd w:val="clear" w:color="auto" w:fill="auto"/>
          </w:tcPr>
          <w:p w14:paraId="01078410" w14:textId="77777777" w:rsidR="00787B6E" w:rsidRPr="005B4C89" w:rsidRDefault="00787B6E"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Причалы для маломерных судов</w:t>
            </w:r>
          </w:p>
        </w:tc>
        <w:tc>
          <w:tcPr>
            <w:tcW w:w="4819" w:type="dxa"/>
            <w:vMerge w:val="restart"/>
            <w:shd w:val="clear" w:color="auto" w:fill="auto"/>
          </w:tcPr>
          <w:p w14:paraId="1862165B" w14:textId="77777777" w:rsidR="00787B6E" w:rsidRPr="005B4C89" w:rsidRDefault="00787B6E"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сооружений, предназначенных для причаливания, хранения и обслуживания яхт, катеров, лодок и других маломерных судов</w:t>
            </w:r>
          </w:p>
        </w:tc>
        <w:tc>
          <w:tcPr>
            <w:tcW w:w="892" w:type="dxa"/>
            <w:shd w:val="clear" w:color="auto" w:fill="auto"/>
          </w:tcPr>
          <w:p w14:paraId="060071E9" w14:textId="77777777" w:rsidR="00787B6E" w:rsidRPr="005B4C89" w:rsidRDefault="00787B6E" w:rsidP="00510320">
            <w:pPr>
              <w:spacing w:after="0" w:line="240" w:lineRule="auto"/>
              <w:jc w:val="both"/>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5A1EB63F" w14:textId="77777777" w:rsidR="00787B6E" w:rsidRPr="005B4C89" w:rsidRDefault="00787B6E" w:rsidP="00510320">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674272BA" w14:textId="77777777" w:rsidR="00787B6E" w:rsidRPr="005B4C89" w:rsidRDefault="00787B6E" w:rsidP="00510320">
            <w:pPr>
              <w:spacing w:after="0" w:line="240" w:lineRule="auto"/>
              <w:jc w:val="both"/>
              <w:rPr>
                <w:rFonts w:ascii="Times New Roman" w:hAnsi="Times New Roman" w:cs="Times New Roman"/>
              </w:rPr>
            </w:pPr>
          </w:p>
        </w:tc>
        <w:tc>
          <w:tcPr>
            <w:tcW w:w="4536" w:type="dxa"/>
            <w:shd w:val="clear" w:color="auto" w:fill="auto"/>
          </w:tcPr>
          <w:p w14:paraId="7B383803" w14:textId="77777777" w:rsidR="00787B6E" w:rsidRPr="005B4C89" w:rsidRDefault="00E75A0F" w:rsidP="00510320">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70" w:history="1">
              <w:r w:rsidRPr="005B4C89">
                <w:rPr>
                  <w:rFonts w:ascii="Times New Roman" w:hAnsi="Times New Roman" w:cs="Times New Roman"/>
                </w:rPr>
                <w:t>кодами 2.7.2, 4.9</w:t>
              </w:r>
            </w:hyperlink>
          </w:p>
        </w:tc>
      </w:tr>
      <w:tr w:rsidR="00246C01" w:rsidRPr="005B4C89" w14:paraId="779A3C04" w14:textId="77777777" w:rsidTr="009E1660">
        <w:tc>
          <w:tcPr>
            <w:tcW w:w="817" w:type="dxa"/>
            <w:vMerge/>
            <w:shd w:val="clear" w:color="auto" w:fill="auto"/>
          </w:tcPr>
          <w:p w14:paraId="75079F52" w14:textId="77777777" w:rsidR="00246C01" w:rsidRPr="005B4C89" w:rsidRDefault="00246C01" w:rsidP="00510320">
            <w:pPr>
              <w:spacing w:after="0" w:line="240" w:lineRule="auto"/>
              <w:rPr>
                <w:rFonts w:ascii="Times New Roman" w:hAnsi="Times New Roman" w:cs="Times New Roman"/>
              </w:rPr>
            </w:pPr>
          </w:p>
        </w:tc>
        <w:tc>
          <w:tcPr>
            <w:tcW w:w="1984" w:type="dxa"/>
            <w:vMerge/>
            <w:shd w:val="clear" w:color="auto" w:fill="auto"/>
          </w:tcPr>
          <w:p w14:paraId="4077FC48"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6163AC9"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2DDA08B0"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208C0F59"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Служебные гаражи</w:t>
            </w:r>
          </w:p>
        </w:tc>
        <w:tc>
          <w:tcPr>
            <w:tcW w:w="4536" w:type="dxa"/>
            <w:shd w:val="clear" w:color="auto" w:fill="auto"/>
          </w:tcPr>
          <w:p w14:paraId="383580C8"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71"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72"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246C01" w:rsidRPr="005B4C89" w14:paraId="03EEEB06" w14:textId="77777777" w:rsidTr="009E1660">
        <w:tc>
          <w:tcPr>
            <w:tcW w:w="817" w:type="dxa"/>
            <w:vMerge/>
            <w:shd w:val="clear" w:color="auto" w:fill="auto"/>
          </w:tcPr>
          <w:p w14:paraId="72FD4A9B" w14:textId="77777777" w:rsidR="00246C01" w:rsidRPr="005B4C89" w:rsidRDefault="00246C01" w:rsidP="00510320">
            <w:pPr>
              <w:spacing w:after="0" w:line="240" w:lineRule="auto"/>
              <w:rPr>
                <w:rFonts w:ascii="Times New Roman" w:hAnsi="Times New Roman" w:cs="Times New Roman"/>
              </w:rPr>
            </w:pPr>
          </w:p>
        </w:tc>
        <w:tc>
          <w:tcPr>
            <w:tcW w:w="1984" w:type="dxa"/>
            <w:vMerge/>
            <w:shd w:val="clear" w:color="auto" w:fill="auto"/>
          </w:tcPr>
          <w:p w14:paraId="7A23FE89"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1E8D311"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6BF61268"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5A2D1AD0"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Благоустройство территории</w:t>
            </w:r>
          </w:p>
        </w:tc>
        <w:tc>
          <w:tcPr>
            <w:tcW w:w="4536" w:type="dxa"/>
            <w:shd w:val="clear" w:color="auto" w:fill="auto"/>
          </w:tcPr>
          <w:p w14:paraId="0F6A814C"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w:t>
            </w:r>
            <w:r w:rsidRPr="005B4C89">
              <w:rPr>
                <w:rFonts w:ascii="Times New Roman" w:hAnsi="Times New Roman" w:cs="Times New Roman"/>
              </w:rPr>
              <w:lastRenderedPageBreak/>
              <w:t>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46C01" w:rsidRPr="005B4C89" w14:paraId="00772164" w14:textId="77777777" w:rsidTr="009E1660">
        <w:tc>
          <w:tcPr>
            <w:tcW w:w="817" w:type="dxa"/>
            <w:vMerge w:val="restart"/>
            <w:shd w:val="clear" w:color="auto" w:fill="auto"/>
          </w:tcPr>
          <w:p w14:paraId="7FBAF14F" w14:textId="77777777" w:rsidR="00246C01" w:rsidRPr="005B4C89" w:rsidRDefault="00246C01" w:rsidP="00510320">
            <w:pPr>
              <w:spacing w:after="0" w:line="240" w:lineRule="auto"/>
              <w:rPr>
                <w:rFonts w:ascii="Times New Roman" w:hAnsi="Times New Roman" w:cs="Times New Roman"/>
              </w:rPr>
            </w:pPr>
            <w:r w:rsidRPr="005B4C89">
              <w:rPr>
                <w:rFonts w:ascii="Times New Roman" w:hAnsi="Times New Roman" w:cs="Times New Roman"/>
              </w:rPr>
              <w:lastRenderedPageBreak/>
              <w:t>6.8</w:t>
            </w:r>
          </w:p>
        </w:tc>
        <w:tc>
          <w:tcPr>
            <w:tcW w:w="1984" w:type="dxa"/>
            <w:vMerge w:val="restart"/>
            <w:shd w:val="clear" w:color="auto" w:fill="auto"/>
          </w:tcPr>
          <w:p w14:paraId="41C86361"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Связь</w:t>
            </w:r>
          </w:p>
        </w:tc>
        <w:tc>
          <w:tcPr>
            <w:tcW w:w="4819" w:type="dxa"/>
            <w:vMerge w:val="restart"/>
            <w:shd w:val="clear" w:color="auto" w:fill="auto"/>
          </w:tcPr>
          <w:p w14:paraId="3F99477F"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73" w:history="1">
              <w:r w:rsidRPr="005B4C89">
                <w:rPr>
                  <w:rFonts w:ascii="Times New Roman" w:eastAsiaTheme="minorHAnsi" w:hAnsi="Times New Roman" w:cs="Times New Roman"/>
                  <w:lang w:eastAsia="en-US"/>
                </w:rPr>
                <w:t>кодами 3.1.1</w:t>
              </w:r>
            </w:hyperlink>
            <w:r w:rsidRPr="005B4C89">
              <w:rPr>
                <w:rFonts w:ascii="Times New Roman" w:eastAsiaTheme="minorHAnsi" w:hAnsi="Times New Roman" w:cs="Times New Roman"/>
                <w:lang w:eastAsia="en-US"/>
              </w:rPr>
              <w:t xml:space="preserve">, </w:t>
            </w:r>
            <w:hyperlink r:id="rId374" w:history="1">
              <w:r w:rsidRPr="005B4C89">
                <w:rPr>
                  <w:rFonts w:ascii="Times New Roman" w:eastAsiaTheme="minorHAnsi" w:hAnsi="Times New Roman" w:cs="Times New Roman"/>
                  <w:lang w:eastAsia="en-US"/>
                </w:rPr>
                <w:t>3.2.3</w:t>
              </w:r>
            </w:hyperlink>
          </w:p>
        </w:tc>
        <w:tc>
          <w:tcPr>
            <w:tcW w:w="892" w:type="dxa"/>
            <w:shd w:val="clear" w:color="auto" w:fill="auto"/>
          </w:tcPr>
          <w:p w14:paraId="7658A302"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417275B1"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36" w:type="dxa"/>
            <w:shd w:val="clear" w:color="auto" w:fill="auto"/>
          </w:tcPr>
          <w:p w14:paraId="5F19EBC7"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46C01" w:rsidRPr="005B4C89" w14:paraId="26A77C47" w14:textId="77777777" w:rsidTr="009E1660">
        <w:tc>
          <w:tcPr>
            <w:tcW w:w="817" w:type="dxa"/>
            <w:vMerge/>
            <w:shd w:val="clear" w:color="auto" w:fill="auto"/>
          </w:tcPr>
          <w:p w14:paraId="7548A29C" w14:textId="77777777" w:rsidR="00246C01" w:rsidRPr="005B4C89" w:rsidRDefault="00246C01" w:rsidP="00510320">
            <w:pPr>
              <w:spacing w:after="0" w:line="240" w:lineRule="auto"/>
              <w:rPr>
                <w:rFonts w:ascii="Times New Roman" w:hAnsi="Times New Roman" w:cs="Times New Roman"/>
              </w:rPr>
            </w:pPr>
          </w:p>
        </w:tc>
        <w:tc>
          <w:tcPr>
            <w:tcW w:w="1984" w:type="dxa"/>
            <w:vMerge/>
            <w:shd w:val="clear" w:color="auto" w:fill="auto"/>
          </w:tcPr>
          <w:p w14:paraId="7E933E18"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1C21B06"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3E939C35"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3FDC6DCD"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Служебные гаражи</w:t>
            </w:r>
          </w:p>
        </w:tc>
        <w:tc>
          <w:tcPr>
            <w:tcW w:w="4536" w:type="dxa"/>
            <w:shd w:val="clear" w:color="auto" w:fill="auto"/>
          </w:tcPr>
          <w:p w14:paraId="066D356E"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75"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76"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246C01" w:rsidRPr="005B4C89" w14:paraId="2DFFEC92" w14:textId="77777777" w:rsidTr="009E1660">
        <w:tc>
          <w:tcPr>
            <w:tcW w:w="817" w:type="dxa"/>
            <w:vMerge/>
            <w:shd w:val="clear" w:color="auto" w:fill="auto"/>
          </w:tcPr>
          <w:p w14:paraId="025775EE" w14:textId="77777777" w:rsidR="00246C01" w:rsidRPr="005B4C89" w:rsidRDefault="00246C01" w:rsidP="00510320">
            <w:pPr>
              <w:spacing w:after="0" w:line="240" w:lineRule="auto"/>
              <w:rPr>
                <w:rFonts w:ascii="Times New Roman" w:hAnsi="Times New Roman" w:cs="Times New Roman"/>
              </w:rPr>
            </w:pPr>
          </w:p>
        </w:tc>
        <w:tc>
          <w:tcPr>
            <w:tcW w:w="1984" w:type="dxa"/>
            <w:vMerge/>
            <w:shd w:val="clear" w:color="auto" w:fill="auto"/>
          </w:tcPr>
          <w:p w14:paraId="7053DF89"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5CB36DD3"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6A892D83"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2BA3F014"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536" w:type="dxa"/>
            <w:shd w:val="clear" w:color="auto" w:fill="auto"/>
          </w:tcPr>
          <w:p w14:paraId="4B3E01E9" w14:textId="77777777" w:rsidR="00246C01" w:rsidRPr="005B4C89" w:rsidRDefault="00246C01" w:rsidP="00510320">
            <w:pPr>
              <w:spacing w:after="0" w:line="240" w:lineRule="auto"/>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w:t>
            </w:r>
            <w:r w:rsidRPr="005B4C89">
              <w:rPr>
                <w:rFonts w:ascii="Times New Roman" w:hAnsi="Times New Roman" w:cs="Times New Roman"/>
              </w:rPr>
              <w:lastRenderedPageBreak/>
              <w:t>служб, в которых существует военизированная служба;</w:t>
            </w:r>
          </w:p>
          <w:p w14:paraId="24DC2EE6"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246C01" w:rsidRPr="005B4C89" w14:paraId="78138B1C" w14:textId="77777777" w:rsidTr="009E1660">
        <w:tc>
          <w:tcPr>
            <w:tcW w:w="817" w:type="dxa"/>
            <w:vMerge/>
            <w:shd w:val="clear" w:color="auto" w:fill="auto"/>
          </w:tcPr>
          <w:p w14:paraId="4E236DA9" w14:textId="77777777" w:rsidR="00246C01" w:rsidRPr="005B4C89" w:rsidRDefault="00246C01" w:rsidP="00510320">
            <w:pPr>
              <w:spacing w:after="0" w:line="240" w:lineRule="auto"/>
              <w:rPr>
                <w:rFonts w:ascii="Times New Roman" w:hAnsi="Times New Roman" w:cs="Times New Roman"/>
              </w:rPr>
            </w:pPr>
          </w:p>
        </w:tc>
        <w:tc>
          <w:tcPr>
            <w:tcW w:w="1984" w:type="dxa"/>
            <w:vMerge/>
            <w:shd w:val="clear" w:color="auto" w:fill="auto"/>
          </w:tcPr>
          <w:p w14:paraId="4032D751"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797B1FFB"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0386CD0F"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65756913"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Благоустройство территории</w:t>
            </w:r>
          </w:p>
        </w:tc>
        <w:tc>
          <w:tcPr>
            <w:tcW w:w="4536" w:type="dxa"/>
            <w:shd w:val="clear" w:color="auto" w:fill="auto"/>
          </w:tcPr>
          <w:p w14:paraId="644CF9AF"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246C01" w:rsidRPr="005B4C89" w14:paraId="37D5248A" w14:textId="77777777" w:rsidTr="009E1660">
        <w:tc>
          <w:tcPr>
            <w:tcW w:w="817" w:type="dxa"/>
            <w:vMerge w:val="restart"/>
            <w:shd w:val="clear" w:color="auto" w:fill="auto"/>
          </w:tcPr>
          <w:p w14:paraId="20CC9787" w14:textId="77777777" w:rsidR="00246C01" w:rsidRPr="005B4C89" w:rsidRDefault="00246C01" w:rsidP="00510320">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vMerge w:val="restart"/>
            <w:shd w:val="clear" w:color="auto" w:fill="auto"/>
          </w:tcPr>
          <w:p w14:paraId="63DDCE50"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Обеспечение внутреннего правопорядка</w:t>
            </w:r>
          </w:p>
        </w:tc>
        <w:tc>
          <w:tcPr>
            <w:tcW w:w="4819" w:type="dxa"/>
            <w:vMerge w:val="restart"/>
            <w:shd w:val="clear" w:color="auto" w:fill="auto"/>
          </w:tcPr>
          <w:p w14:paraId="4F40BCB6"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194704E"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гражданской обороны, за исключением объектов гражданской обороны, являющихся частями производственных зданий</w:t>
            </w:r>
          </w:p>
        </w:tc>
        <w:tc>
          <w:tcPr>
            <w:tcW w:w="892" w:type="dxa"/>
            <w:shd w:val="clear" w:color="auto" w:fill="auto"/>
          </w:tcPr>
          <w:p w14:paraId="36A5202D"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77D02EE5" w14:textId="77777777" w:rsidR="00246C01" w:rsidRPr="005B4C89" w:rsidRDefault="00246C01" w:rsidP="00510320">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08A3F69D" w14:textId="77777777" w:rsidR="00246C01" w:rsidRPr="005B4C89" w:rsidRDefault="00246C01" w:rsidP="00510320">
            <w:pPr>
              <w:spacing w:after="0" w:line="240" w:lineRule="auto"/>
              <w:jc w:val="both"/>
              <w:rPr>
                <w:rFonts w:ascii="Times New Roman" w:hAnsi="Times New Roman" w:cs="Times New Roman"/>
              </w:rPr>
            </w:pPr>
          </w:p>
        </w:tc>
        <w:tc>
          <w:tcPr>
            <w:tcW w:w="4536" w:type="dxa"/>
            <w:shd w:val="clear" w:color="auto" w:fill="auto"/>
          </w:tcPr>
          <w:p w14:paraId="15389C69" w14:textId="77777777" w:rsidR="00246C01" w:rsidRPr="005B4C89" w:rsidRDefault="00E75A0F" w:rsidP="00510320">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77" w:history="1">
              <w:r w:rsidRPr="005B4C89">
                <w:rPr>
                  <w:rFonts w:ascii="Times New Roman" w:hAnsi="Times New Roman" w:cs="Times New Roman"/>
                </w:rPr>
                <w:t>кодами 2.7.2, 4.9</w:t>
              </w:r>
            </w:hyperlink>
          </w:p>
        </w:tc>
      </w:tr>
      <w:tr w:rsidR="00246C01" w:rsidRPr="005B4C89" w14:paraId="60073480" w14:textId="77777777" w:rsidTr="009E1660">
        <w:tc>
          <w:tcPr>
            <w:tcW w:w="817" w:type="dxa"/>
            <w:vMerge/>
            <w:shd w:val="clear" w:color="auto" w:fill="auto"/>
          </w:tcPr>
          <w:p w14:paraId="06E7850C" w14:textId="77777777" w:rsidR="00246C01" w:rsidRPr="005B4C89" w:rsidRDefault="00246C01" w:rsidP="00510320">
            <w:pPr>
              <w:spacing w:after="0" w:line="240" w:lineRule="auto"/>
              <w:rPr>
                <w:rFonts w:ascii="Times New Roman" w:hAnsi="Times New Roman" w:cs="Times New Roman"/>
              </w:rPr>
            </w:pPr>
          </w:p>
        </w:tc>
        <w:tc>
          <w:tcPr>
            <w:tcW w:w="1984" w:type="dxa"/>
            <w:vMerge/>
            <w:shd w:val="clear" w:color="auto" w:fill="auto"/>
          </w:tcPr>
          <w:p w14:paraId="7AE7D8B3"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B7145D6"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3390F17E"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5A8D44F1"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36" w:type="dxa"/>
            <w:shd w:val="clear" w:color="auto" w:fill="auto"/>
          </w:tcPr>
          <w:p w14:paraId="789AA70A"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w:t>
            </w:r>
            <w:r w:rsidRPr="005B4C89">
              <w:rPr>
                <w:rFonts w:ascii="Times New Roman" w:hAnsi="Times New Roman" w:cs="Times New Roman"/>
              </w:rPr>
              <w:lastRenderedPageBreak/>
              <w:t>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246C01" w:rsidRPr="005B4C89" w14:paraId="74A4DE30" w14:textId="77777777" w:rsidTr="009E1660">
        <w:tc>
          <w:tcPr>
            <w:tcW w:w="817" w:type="dxa"/>
            <w:vMerge/>
            <w:shd w:val="clear" w:color="auto" w:fill="auto"/>
          </w:tcPr>
          <w:p w14:paraId="0F75F4BC" w14:textId="77777777" w:rsidR="00246C01" w:rsidRPr="005B4C89" w:rsidRDefault="00246C01" w:rsidP="00510320">
            <w:pPr>
              <w:spacing w:after="0" w:line="240" w:lineRule="auto"/>
              <w:rPr>
                <w:rFonts w:ascii="Times New Roman" w:hAnsi="Times New Roman" w:cs="Times New Roman"/>
              </w:rPr>
            </w:pPr>
          </w:p>
        </w:tc>
        <w:tc>
          <w:tcPr>
            <w:tcW w:w="1984" w:type="dxa"/>
            <w:vMerge/>
            <w:shd w:val="clear" w:color="auto" w:fill="auto"/>
          </w:tcPr>
          <w:p w14:paraId="3B3A88CB"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F9EABF0"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1536E803"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766F7C0D"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Служебные гаражи</w:t>
            </w:r>
          </w:p>
        </w:tc>
        <w:tc>
          <w:tcPr>
            <w:tcW w:w="4536" w:type="dxa"/>
            <w:shd w:val="clear" w:color="auto" w:fill="auto"/>
          </w:tcPr>
          <w:p w14:paraId="2DF6EB12"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378"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79"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246C01" w:rsidRPr="005B4C89" w14:paraId="0640E615" w14:textId="77777777" w:rsidTr="009E1660">
        <w:tc>
          <w:tcPr>
            <w:tcW w:w="817" w:type="dxa"/>
            <w:vMerge/>
            <w:shd w:val="clear" w:color="auto" w:fill="auto"/>
          </w:tcPr>
          <w:p w14:paraId="73ECD0AB" w14:textId="77777777" w:rsidR="00246C01" w:rsidRPr="005B4C89" w:rsidRDefault="00246C01" w:rsidP="00510320">
            <w:pPr>
              <w:spacing w:after="0" w:line="240" w:lineRule="auto"/>
              <w:rPr>
                <w:rFonts w:ascii="Times New Roman" w:hAnsi="Times New Roman" w:cs="Times New Roman"/>
              </w:rPr>
            </w:pPr>
          </w:p>
        </w:tc>
        <w:tc>
          <w:tcPr>
            <w:tcW w:w="1984" w:type="dxa"/>
            <w:vMerge/>
            <w:shd w:val="clear" w:color="auto" w:fill="auto"/>
          </w:tcPr>
          <w:p w14:paraId="5F0E2C6D"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3DCB38A0"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38482299"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5.1.3</w:t>
            </w:r>
          </w:p>
        </w:tc>
        <w:tc>
          <w:tcPr>
            <w:tcW w:w="1984" w:type="dxa"/>
            <w:shd w:val="clear" w:color="auto" w:fill="auto"/>
          </w:tcPr>
          <w:p w14:paraId="42642491"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Площадки для занятий спортом</w:t>
            </w:r>
          </w:p>
        </w:tc>
        <w:tc>
          <w:tcPr>
            <w:tcW w:w="4536" w:type="dxa"/>
            <w:shd w:val="clear" w:color="auto" w:fill="auto"/>
          </w:tcPr>
          <w:p w14:paraId="16DBB87A"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r>
      <w:tr w:rsidR="00246C01" w:rsidRPr="005B4C89" w14:paraId="701280A0" w14:textId="77777777" w:rsidTr="009E1660">
        <w:tc>
          <w:tcPr>
            <w:tcW w:w="817" w:type="dxa"/>
            <w:vMerge/>
            <w:shd w:val="clear" w:color="auto" w:fill="auto"/>
          </w:tcPr>
          <w:p w14:paraId="02C76B3B" w14:textId="77777777" w:rsidR="00246C01" w:rsidRPr="005B4C89" w:rsidRDefault="00246C01" w:rsidP="00510320">
            <w:pPr>
              <w:spacing w:after="0" w:line="240" w:lineRule="auto"/>
              <w:rPr>
                <w:rFonts w:ascii="Times New Roman" w:hAnsi="Times New Roman" w:cs="Times New Roman"/>
              </w:rPr>
            </w:pPr>
          </w:p>
        </w:tc>
        <w:tc>
          <w:tcPr>
            <w:tcW w:w="1984" w:type="dxa"/>
            <w:vMerge/>
            <w:shd w:val="clear" w:color="auto" w:fill="auto"/>
          </w:tcPr>
          <w:p w14:paraId="3769615E"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60C9300F"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2145A949"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5.1.4</w:t>
            </w:r>
          </w:p>
        </w:tc>
        <w:tc>
          <w:tcPr>
            <w:tcW w:w="1984" w:type="dxa"/>
            <w:shd w:val="clear" w:color="auto" w:fill="auto"/>
          </w:tcPr>
          <w:p w14:paraId="087C1656"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Оборудованные площадки для занятий спортом</w:t>
            </w:r>
          </w:p>
        </w:tc>
        <w:tc>
          <w:tcPr>
            <w:tcW w:w="4536" w:type="dxa"/>
            <w:shd w:val="clear" w:color="auto" w:fill="auto"/>
          </w:tcPr>
          <w:p w14:paraId="1B71994B"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r>
      <w:tr w:rsidR="00246C01" w:rsidRPr="005B4C89" w14:paraId="644E4BEB" w14:textId="77777777" w:rsidTr="009E1660">
        <w:tc>
          <w:tcPr>
            <w:tcW w:w="817" w:type="dxa"/>
            <w:vMerge/>
            <w:shd w:val="clear" w:color="auto" w:fill="auto"/>
          </w:tcPr>
          <w:p w14:paraId="10DD64AD" w14:textId="77777777" w:rsidR="00246C01" w:rsidRPr="005B4C89" w:rsidRDefault="00246C01" w:rsidP="00510320">
            <w:pPr>
              <w:spacing w:after="0" w:line="240" w:lineRule="auto"/>
              <w:rPr>
                <w:rFonts w:ascii="Times New Roman" w:hAnsi="Times New Roman" w:cs="Times New Roman"/>
              </w:rPr>
            </w:pPr>
          </w:p>
        </w:tc>
        <w:tc>
          <w:tcPr>
            <w:tcW w:w="1984" w:type="dxa"/>
            <w:vMerge/>
            <w:shd w:val="clear" w:color="auto" w:fill="auto"/>
          </w:tcPr>
          <w:p w14:paraId="186BFFB7"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023DD22C"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92" w:type="dxa"/>
            <w:shd w:val="clear" w:color="auto" w:fill="auto"/>
          </w:tcPr>
          <w:p w14:paraId="18B4886D"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60E2780B"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Благоустройство территории</w:t>
            </w:r>
          </w:p>
        </w:tc>
        <w:tc>
          <w:tcPr>
            <w:tcW w:w="4536" w:type="dxa"/>
            <w:shd w:val="clear" w:color="auto" w:fill="auto"/>
          </w:tcPr>
          <w:p w14:paraId="6B24228C"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w:t>
            </w:r>
            <w:r w:rsidRPr="005B4C89">
              <w:rPr>
                <w:rFonts w:ascii="Times New Roman" w:hAnsi="Times New Roman" w:cs="Times New Roman"/>
              </w:rPr>
              <w:lastRenderedPageBreak/>
              <w:t>информационных щитов и указателей, применяемых как составные части благоустройства территории, общественных туалетов</w:t>
            </w:r>
          </w:p>
        </w:tc>
      </w:tr>
      <w:tr w:rsidR="00246C01" w:rsidRPr="005B4C89" w14:paraId="271D699A" w14:textId="77777777" w:rsidTr="009E1660">
        <w:tc>
          <w:tcPr>
            <w:tcW w:w="817" w:type="dxa"/>
            <w:shd w:val="clear" w:color="auto" w:fill="auto"/>
          </w:tcPr>
          <w:p w14:paraId="2AC36857" w14:textId="77777777" w:rsidR="00246C01" w:rsidRPr="005B4C89" w:rsidRDefault="00246C01" w:rsidP="00510320">
            <w:pPr>
              <w:spacing w:after="0" w:line="240" w:lineRule="auto"/>
              <w:rPr>
                <w:rFonts w:ascii="Times New Roman" w:hAnsi="Times New Roman" w:cs="Times New Roman"/>
              </w:rPr>
            </w:pPr>
            <w:r w:rsidRPr="005B4C89">
              <w:rPr>
                <w:rFonts w:ascii="Times New Roman" w:hAnsi="Times New Roman" w:cs="Times New Roman"/>
              </w:rPr>
              <w:lastRenderedPageBreak/>
              <w:t>11.3</w:t>
            </w:r>
          </w:p>
        </w:tc>
        <w:tc>
          <w:tcPr>
            <w:tcW w:w="1984" w:type="dxa"/>
            <w:shd w:val="clear" w:color="auto" w:fill="auto"/>
          </w:tcPr>
          <w:p w14:paraId="25868FA6"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Гидротехнические сооружения</w:t>
            </w:r>
          </w:p>
        </w:tc>
        <w:tc>
          <w:tcPr>
            <w:tcW w:w="4819" w:type="dxa"/>
            <w:shd w:val="clear" w:color="auto" w:fill="auto"/>
          </w:tcPr>
          <w:p w14:paraId="36419611" w14:textId="77777777" w:rsidR="00246C01" w:rsidRPr="005B4C89" w:rsidRDefault="00246C01" w:rsidP="0051032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7412" w:type="dxa"/>
            <w:gridSpan w:val="3"/>
            <w:shd w:val="clear" w:color="auto" w:fill="auto"/>
          </w:tcPr>
          <w:p w14:paraId="0D26DDF3" w14:textId="77777777" w:rsidR="00246C01" w:rsidRPr="005B4C89" w:rsidRDefault="00246C01" w:rsidP="00510320">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032ACA" w:rsidRPr="005B4C89" w14:paraId="4265C020" w14:textId="77777777" w:rsidTr="009E1660">
        <w:tc>
          <w:tcPr>
            <w:tcW w:w="817" w:type="dxa"/>
            <w:shd w:val="clear" w:color="auto" w:fill="auto"/>
          </w:tcPr>
          <w:p w14:paraId="2E6906DF" w14:textId="77777777" w:rsidR="00032ACA" w:rsidRPr="005B4C89" w:rsidRDefault="00032ACA" w:rsidP="007F7AA7">
            <w:pPr>
              <w:spacing w:after="0" w:line="240" w:lineRule="auto"/>
              <w:rPr>
                <w:rFonts w:ascii="Times New Roman" w:hAnsi="Times New Roman" w:cs="Times New Roman"/>
              </w:rPr>
            </w:pPr>
            <w:r w:rsidRPr="005B4C89">
              <w:rPr>
                <w:rFonts w:ascii="Times New Roman" w:hAnsi="Times New Roman" w:cs="Times New Roman"/>
              </w:rPr>
              <w:t>12.0</w:t>
            </w:r>
          </w:p>
        </w:tc>
        <w:tc>
          <w:tcPr>
            <w:tcW w:w="1984" w:type="dxa"/>
            <w:shd w:val="clear" w:color="auto" w:fill="auto"/>
          </w:tcPr>
          <w:p w14:paraId="0E396F42" w14:textId="77777777" w:rsidR="00032ACA" w:rsidRPr="005B4C89" w:rsidRDefault="00032ACA" w:rsidP="007F7AA7">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Земельные участки (территории) общего пользования</w:t>
            </w:r>
          </w:p>
        </w:tc>
        <w:tc>
          <w:tcPr>
            <w:tcW w:w="4819" w:type="dxa"/>
            <w:shd w:val="clear" w:color="auto" w:fill="auto"/>
          </w:tcPr>
          <w:p w14:paraId="4C6DED13" w14:textId="77777777" w:rsidR="00032ACA" w:rsidRPr="005B4C89" w:rsidRDefault="00032ACA" w:rsidP="007F7AA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412" w:type="dxa"/>
            <w:gridSpan w:val="3"/>
            <w:shd w:val="clear" w:color="auto" w:fill="auto"/>
          </w:tcPr>
          <w:p w14:paraId="302CD14A" w14:textId="77777777" w:rsidR="00032ACA" w:rsidRPr="005B4C89" w:rsidRDefault="00032ACA" w:rsidP="007F7AA7">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bl>
    <w:p w14:paraId="548866F6" w14:textId="77777777" w:rsidR="00246C01" w:rsidRPr="005B4C89" w:rsidRDefault="00246C01" w:rsidP="001D2FD3">
      <w:pPr>
        <w:pStyle w:val="22"/>
        <w:spacing w:before="120" w:after="200"/>
        <w:rPr>
          <w:b/>
          <w:color w:val="auto"/>
          <w:szCs w:val="24"/>
        </w:rPr>
      </w:pPr>
      <w:r w:rsidRPr="005B4C89">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0FE2D552" w14:textId="77777777" w:rsidR="00397FFB" w:rsidRPr="005B4C89" w:rsidRDefault="00397FFB" w:rsidP="001D2FD3">
      <w:pPr>
        <w:autoSpaceDE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Р-1 не подлежат установлению. </w:t>
      </w:r>
    </w:p>
    <w:p w14:paraId="0C1E5820" w14:textId="77777777" w:rsidR="00397FFB" w:rsidRPr="005B4C89" w:rsidRDefault="00397FFB" w:rsidP="001D2FD3">
      <w:pPr>
        <w:autoSpaceDE w:val="0"/>
        <w:spacing w:line="240" w:lineRule="auto"/>
        <w:ind w:firstLine="709"/>
        <w:jc w:val="both"/>
        <w:rPr>
          <w:rFonts w:ascii="Times New Roman" w:hAnsi="Times New Roman" w:cs="Times New Roman"/>
          <w:spacing w:val="-4"/>
          <w:sz w:val="24"/>
          <w:szCs w:val="24"/>
        </w:rPr>
      </w:pPr>
      <w:r w:rsidRPr="005B4C89">
        <w:rPr>
          <w:rFonts w:ascii="Times New Roman" w:hAnsi="Times New Roman" w:cs="Times New Roman"/>
          <w:spacing w:val="-4"/>
          <w:sz w:val="24"/>
          <w:szCs w:val="24"/>
        </w:rPr>
        <w:t>4. Ограничения использования земельных участков и объектов капитального строительства указаны в статьях 63-71 настоящих Правил.</w:t>
      </w:r>
    </w:p>
    <w:p w14:paraId="032772FC" w14:textId="77777777" w:rsidR="00AD0D2F" w:rsidRPr="005B4C89" w:rsidRDefault="00AD0D2F" w:rsidP="00330847">
      <w:pPr>
        <w:pStyle w:val="41"/>
        <w:numPr>
          <w:ilvl w:val="0"/>
          <w:numId w:val="0"/>
        </w:numPr>
        <w:spacing w:before="0" w:after="200"/>
        <w:outlineLvl w:val="0"/>
      </w:pPr>
      <w:r w:rsidRPr="005B4C89">
        <w:rPr>
          <w:sz w:val="24"/>
        </w:rPr>
        <w:t>Статья</w:t>
      </w:r>
      <w:r w:rsidR="001D6DEF" w:rsidRPr="005B4C89">
        <w:rPr>
          <w:sz w:val="24"/>
        </w:rPr>
        <w:t xml:space="preserve"> </w:t>
      </w:r>
      <w:r w:rsidR="006C715E" w:rsidRPr="005B4C89">
        <w:rPr>
          <w:sz w:val="24"/>
        </w:rPr>
        <w:t>5</w:t>
      </w:r>
      <w:r w:rsidR="00C91762" w:rsidRPr="005B4C89">
        <w:rPr>
          <w:sz w:val="24"/>
        </w:rPr>
        <w:t>7</w:t>
      </w:r>
      <w:r w:rsidRPr="005B4C89">
        <w:rPr>
          <w:sz w:val="24"/>
        </w:rPr>
        <w:t>. Градостроительный регламент зоны сохранения и развития природных территорий (Р-2)</w:t>
      </w:r>
      <w:r w:rsidR="00F944B8" w:rsidRPr="005B4C89">
        <w:rPr>
          <w:sz w:val="24"/>
        </w:rPr>
        <w:t xml:space="preserve">: </w:t>
      </w:r>
      <w:r w:rsidR="00E22564" w:rsidRPr="005B4C89">
        <w:rPr>
          <w:sz w:val="24"/>
        </w:rPr>
        <w:t>Р-2/1, Р-2/2, Р-2/3, Р-2/4, Р-2/5, Р-2/6, Р-2/7</w:t>
      </w:r>
    </w:p>
    <w:p w14:paraId="1B72D93C" w14:textId="77777777" w:rsidR="00AD0D2F" w:rsidRPr="005B4C89" w:rsidRDefault="00AD0D2F" w:rsidP="00330847">
      <w:pPr>
        <w:spacing w:line="240" w:lineRule="auto"/>
        <w:ind w:firstLine="709"/>
        <w:jc w:val="both"/>
        <w:rPr>
          <w:rFonts w:ascii="Times New Roman" w:hAnsi="Times New Roman" w:cs="Times New Roman"/>
        </w:rPr>
      </w:pPr>
      <w:r w:rsidRPr="005B4C89">
        <w:rPr>
          <w:rFonts w:ascii="Times New Roman" w:hAnsi="Times New Roman" w:cs="Times New Roman"/>
          <w:sz w:val="24"/>
          <w:szCs w:val="24"/>
        </w:rPr>
        <w:t>1. Цели выделения зоны:</w:t>
      </w:r>
    </w:p>
    <w:p w14:paraId="2004824E" w14:textId="77777777" w:rsidR="00AD0D2F" w:rsidRPr="005B4C89" w:rsidRDefault="00AD0D2F" w:rsidP="00330847">
      <w:pPr>
        <w:widowControl w:val="0"/>
        <w:spacing w:line="240" w:lineRule="auto"/>
        <w:ind w:firstLine="709"/>
        <w:jc w:val="both"/>
        <w:rPr>
          <w:rFonts w:ascii="Times New Roman" w:hAnsi="Times New Roman"/>
          <w:sz w:val="24"/>
          <w:szCs w:val="24"/>
        </w:rPr>
      </w:pPr>
      <w:r w:rsidRPr="005B4C89">
        <w:rPr>
          <w:rFonts w:ascii="Times New Roman" w:hAnsi="Times New Roman" w:cs="Times New Roman"/>
          <w:sz w:val="24"/>
          <w:szCs w:val="24"/>
        </w:rPr>
        <w:lastRenderedPageBreak/>
        <w:t xml:space="preserve">Обеспечение правовых условий </w:t>
      </w:r>
      <w:r w:rsidRPr="005B4C89">
        <w:rPr>
          <w:rFonts w:ascii="Times New Roman" w:eastAsiaTheme="minorHAnsi" w:hAnsi="Times New Roman" w:cs="Times New Roman"/>
          <w:bCs/>
          <w:sz w:val="24"/>
          <w:szCs w:val="24"/>
          <w:lang w:eastAsia="en-US"/>
        </w:rPr>
        <w:t xml:space="preserve">формирования, </w:t>
      </w:r>
      <w:r w:rsidRPr="005B4C89">
        <w:rPr>
          <w:rFonts w:ascii="Times New Roman" w:hAnsi="Times New Roman"/>
          <w:sz w:val="24"/>
          <w:szCs w:val="24"/>
        </w:rPr>
        <w:t>развития и обслуживания природных территорий.</w:t>
      </w:r>
    </w:p>
    <w:p w14:paraId="6807BAF5" w14:textId="77777777" w:rsidR="00AD0D2F" w:rsidRPr="005B4C89" w:rsidRDefault="00AD0D2F" w:rsidP="00330847">
      <w:pPr>
        <w:spacing w:line="240" w:lineRule="auto"/>
        <w:ind w:firstLine="709"/>
        <w:rPr>
          <w:rFonts w:ascii="Times New Roman" w:hAnsi="Times New Roman" w:cs="Times New Roman"/>
          <w:sz w:val="24"/>
          <w:szCs w:val="24"/>
        </w:rPr>
      </w:pPr>
      <w:r w:rsidRPr="005B4C8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503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50"/>
        <w:gridCol w:w="1984"/>
        <w:gridCol w:w="4581"/>
      </w:tblGrid>
      <w:tr w:rsidR="00B4034E" w:rsidRPr="005B4C89" w14:paraId="0280ECA9" w14:textId="77777777" w:rsidTr="006E7EA4">
        <w:trPr>
          <w:trHeight w:val="397"/>
          <w:tblHeader/>
        </w:trPr>
        <w:tc>
          <w:tcPr>
            <w:tcW w:w="15035" w:type="dxa"/>
            <w:gridSpan w:val="6"/>
            <w:tcBorders>
              <w:top w:val="nil"/>
              <w:left w:val="nil"/>
              <w:right w:val="nil"/>
            </w:tcBorders>
            <w:shd w:val="clear" w:color="auto" w:fill="auto"/>
            <w:vAlign w:val="center"/>
          </w:tcPr>
          <w:p w14:paraId="0B9C33EE" w14:textId="77777777" w:rsidR="00B4034E" w:rsidRPr="005B4C89" w:rsidRDefault="00B4034E" w:rsidP="00B4034E">
            <w:pPr>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Р-2. Зона сохранения и развития природных территорий</w:t>
            </w:r>
          </w:p>
        </w:tc>
      </w:tr>
      <w:tr w:rsidR="00330847" w:rsidRPr="005B4C89" w14:paraId="5B11902D" w14:textId="77777777" w:rsidTr="006E7EA4">
        <w:trPr>
          <w:trHeight w:val="397"/>
          <w:tblHeader/>
        </w:trPr>
        <w:tc>
          <w:tcPr>
            <w:tcW w:w="7620" w:type="dxa"/>
            <w:gridSpan w:val="3"/>
            <w:shd w:val="clear" w:color="auto" w:fill="auto"/>
            <w:vAlign w:val="center"/>
          </w:tcPr>
          <w:p w14:paraId="2703AF8A" w14:textId="77777777" w:rsidR="00330847" w:rsidRPr="005B4C89" w:rsidRDefault="00330847" w:rsidP="00BB4BE0">
            <w:pPr>
              <w:suppressAutoHyphens w:val="0"/>
              <w:autoSpaceDE w:val="0"/>
              <w:autoSpaceDN w:val="0"/>
              <w:adjustRightInd w:val="0"/>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Основные виды разрешенного использования</w:t>
            </w:r>
          </w:p>
        </w:tc>
        <w:tc>
          <w:tcPr>
            <w:tcW w:w="7415" w:type="dxa"/>
            <w:gridSpan w:val="3"/>
            <w:shd w:val="clear" w:color="auto" w:fill="auto"/>
            <w:vAlign w:val="center"/>
          </w:tcPr>
          <w:p w14:paraId="5372180D" w14:textId="77777777" w:rsidR="00330847" w:rsidRPr="005B4C89" w:rsidRDefault="00330847" w:rsidP="00BB4BE0">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330847" w:rsidRPr="005B4C89" w14:paraId="04C6304E" w14:textId="77777777" w:rsidTr="006E7EA4">
        <w:trPr>
          <w:trHeight w:val="397"/>
          <w:tblHeader/>
        </w:trPr>
        <w:tc>
          <w:tcPr>
            <w:tcW w:w="817" w:type="dxa"/>
            <w:shd w:val="clear" w:color="auto" w:fill="auto"/>
            <w:vAlign w:val="center"/>
          </w:tcPr>
          <w:p w14:paraId="4BD4E5F0" w14:textId="77777777" w:rsidR="00330847" w:rsidRPr="005B4C89" w:rsidRDefault="00330847" w:rsidP="00BB4BE0">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shd w:val="clear" w:color="auto" w:fill="auto"/>
            <w:vAlign w:val="center"/>
          </w:tcPr>
          <w:p w14:paraId="41860EFD" w14:textId="77777777" w:rsidR="00330847" w:rsidRPr="005B4C89" w:rsidRDefault="00330847" w:rsidP="00BB4BE0">
            <w:pPr>
              <w:suppressAutoHyphens w:val="0"/>
              <w:autoSpaceDE w:val="0"/>
              <w:autoSpaceDN w:val="0"/>
              <w:adjustRightInd w:val="0"/>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4EF9E1D7" w14:textId="77777777" w:rsidR="00330847" w:rsidRPr="005B4C89" w:rsidRDefault="00330847" w:rsidP="00BB4BE0">
            <w:pPr>
              <w:suppressAutoHyphens w:val="0"/>
              <w:autoSpaceDE w:val="0"/>
              <w:autoSpaceDN w:val="0"/>
              <w:adjustRightInd w:val="0"/>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c>
          <w:tcPr>
            <w:tcW w:w="850" w:type="dxa"/>
            <w:shd w:val="clear" w:color="auto" w:fill="auto"/>
            <w:vAlign w:val="center"/>
          </w:tcPr>
          <w:p w14:paraId="6359DE74" w14:textId="77777777" w:rsidR="00330847" w:rsidRPr="005B4C89" w:rsidRDefault="00330847" w:rsidP="00BB4BE0">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shd w:val="clear" w:color="auto" w:fill="auto"/>
            <w:vAlign w:val="center"/>
          </w:tcPr>
          <w:p w14:paraId="09B7F0D2" w14:textId="77777777" w:rsidR="00330847" w:rsidRPr="005B4C89" w:rsidRDefault="00330847" w:rsidP="00BB4BE0">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581" w:type="dxa"/>
            <w:shd w:val="clear" w:color="auto" w:fill="auto"/>
            <w:vAlign w:val="center"/>
          </w:tcPr>
          <w:p w14:paraId="709E523F" w14:textId="77777777" w:rsidR="00330847" w:rsidRPr="005B4C89" w:rsidRDefault="00330847" w:rsidP="00BB4BE0">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tr w:rsidR="00330847" w:rsidRPr="005B4C89" w14:paraId="6A7EEAB8" w14:textId="77777777" w:rsidTr="006E7EA4">
        <w:tc>
          <w:tcPr>
            <w:tcW w:w="817" w:type="dxa"/>
            <w:shd w:val="clear" w:color="auto" w:fill="auto"/>
          </w:tcPr>
          <w:p w14:paraId="4237C5BA" w14:textId="77777777" w:rsidR="00330847" w:rsidRPr="005B4C89" w:rsidRDefault="00330847" w:rsidP="00BB4BE0">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70A93C8C" w14:textId="77777777" w:rsidR="00330847" w:rsidRPr="005B4C89" w:rsidRDefault="00330847" w:rsidP="00BB4BE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Предоставление коммунальных услуг</w:t>
            </w:r>
          </w:p>
        </w:tc>
        <w:tc>
          <w:tcPr>
            <w:tcW w:w="4819" w:type="dxa"/>
            <w:shd w:val="clear" w:color="auto" w:fill="auto"/>
          </w:tcPr>
          <w:p w14:paraId="2784A7BE" w14:textId="77777777" w:rsidR="00330847" w:rsidRPr="005B4C89" w:rsidRDefault="00330847" w:rsidP="00BB4BE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shd w:val="clear" w:color="auto" w:fill="auto"/>
          </w:tcPr>
          <w:p w14:paraId="2723F89F" w14:textId="77777777" w:rsidR="00330847" w:rsidRPr="005B4C89" w:rsidRDefault="00330847" w:rsidP="00BB4BE0">
            <w:pPr>
              <w:spacing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2A05A203" w14:textId="77777777" w:rsidR="00330847" w:rsidRPr="005B4C89" w:rsidRDefault="00330847" w:rsidP="00BB4BE0">
            <w:pPr>
              <w:spacing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81" w:type="dxa"/>
            <w:shd w:val="clear" w:color="auto" w:fill="auto"/>
          </w:tcPr>
          <w:p w14:paraId="3525140C" w14:textId="77777777" w:rsidR="00330847" w:rsidRPr="005B4C89" w:rsidRDefault="00330847" w:rsidP="00BB4BE0">
            <w:pPr>
              <w:spacing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30847" w:rsidRPr="005B4C89" w14:paraId="18E4DF1D" w14:textId="77777777" w:rsidTr="006E7EA4">
        <w:tc>
          <w:tcPr>
            <w:tcW w:w="817" w:type="dxa"/>
            <w:vMerge w:val="restart"/>
            <w:shd w:val="clear" w:color="auto" w:fill="auto"/>
          </w:tcPr>
          <w:p w14:paraId="21FF974C" w14:textId="77777777" w:rsidR="00330847" w:rsidRPr="005B4C89" w:rsidRDefault="00330847" w:rsidP="00BB4BE0">
            <w:pPr>
              <w:spacing w:after="0" w:line="240" w:lineRule="auto"/>
              <w:rPr>
                <w:rFonts w:ascii="Times New Roman" w:hAnsi="Times New Roman" w:cs="Times New Roman"/>
              </w:rPr>
            </w:pPr>
            <w:r w:rsidRPr="005B4C89">
              <w:rPr>
                <w:rFonts w:ascii="Times New Roman" w:hAnsi="Times New Roman" w:cs="Times New Roman"/>
              </w:rPr>
              <w:t>3.9.1</w:t>
            </w:r>
          </w:p>
        </w:tc>
        <w:tc>
          <w:tcPr>
            <w:tcW w:w="1984" w:type="dxa"/>
            <w:vMerge w:val="restart"/>
            <w:shd w:val="clear" w:color="auto" w:fill="auto"/>
          </w:tcPr>
          <w:p w14:paraId="655BFB26" w14:textId="77777777" w:rsidR="00330847" w:rsidRPr="005B4C89" w:rsidRDefault="00330847" w:rsidP="00BB4BE0">
            <w:pPr>
              <w:spacing w:line="240" w:lineRule="auto"/>
              <w:rPr>
                <w:rFonts w:ascii="Times New Roman" w:hAnsi="Times New Roman" w:cs="Times New Roman"/>
              </w:rPr>
            </w:pPr>
            <w:r w:rsidRPr="005B4C89">
              <w:rPr>
                <w:rFonts w:ascii="Times New Roman" w:hAnsi="Times New Roman" w:cs="Times New Roman"/>
              </w:rPr>
              <w:t xml:space="preserve">Обеспечение деятельности в области гидрометеорологии и смежных с ней областях </w:t>
            </w:r>
          </w:p>
          <w:p w14:paraId="14BED805" w14:textId="77777777" w:rsidR="00330847" w:rsidRPr="005B4C89" w:rsidRDefault="00330847" w:rsidP="00BB4BE0">
            <w:pPr>
              <w:suppressAutoHyphens w:val="0"/>
              <w:autoSpaceDE w:val="0"/>
              <w:autoSpaceDN w:val="0"/>
              <w:adjustRightInd w:val="0"/>
              <w:spacing w:after="0" w:line="240" w:lineRule="auto"/>
              <w:jc w:val="both"/>
              <w:rPr>
                <w:rFonts w:ascii="Times New Roman" w:hAnsi="Times New Roman" w:cs="Times New Roman"/>
              </w:rPr>
            </w:pPr>
          </w:p>
        </w:tc>
        <w:tc>
          <w:tcPr>
            <w:tcW w:w="4819" w:type="dxa"/>
            <w:vMerge w:val="restart"/>
            <w:shd w:val="clear" w:color="auto" w:fill="auto"/>
          </w:tcPr>
          <w:p w14:paraId="7871EAEA" w14:textId="77777777" w:rsidR="00330847" w:rsidRPr="005B4C89" w:rsidRDefault="00330847" w:rsidP="00BB4BE0">
            <w:pPr>
              <w:suppressAutoHyphens w:val="0"/>
              <w:autoSpaceDE w:val="0"/>
              <w:autoSpaceDN w:val="0"/>
              <w:adjustRightInd w:val="0"/>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w:t>
            </w:r>
            <w:r w:rsidRPr="005B4C89">
              <w:rPr>
                <w:rFonts w:ascii="Times New Roman" w:hAnsi="Times New Roman" w:cs="Times New Roman"/>
              </w:rPr>
              <w:lastRenderedPageBreak/>
              <w:t>радиолокаторы, гидрологические посты и другие</w:t>
            </w:r>
          </w:p>
        </w:tc>
        <w:tc>
          <w:tcPr>
            <w:tcW w:w="850" w:type="dxa"/>
            <w:shd w:val="clear" w:color="auto" w:fill="auto"/>
          </w:tcPr>
          <w:p w14:paraId="454E0E91" w14:textId="77777777" w:rsidR="00330847" w:rsidRPr="005B4C89" w:rsidRDefault="00330847" w:rsidP="00BB4BE0">
            <w:pPr>
              <w:spacing w:line="240" w:lineRule="auto"/>
              <w:rPr>
                <w:rFonts w:ascii="Times New Roman" w:hAnsi="Times New Roman" w:cs="Times New Roman"/>
              </w:rPr>
            </w:pPr>
            <w:r w:rsidRPr="005B4C89">
              <w:rPr>
                <w:rFonts w:ascii="Times New Roman" w:hAnsi="Times New Roman" w:cs="Times New Roman"/>
              </w:rPr>
              <w:lastRenderedPageBreak/>
              <w:t>8.3</w:t>
            </w:r>
          </w:p>
        </w:tc>
        <w:tc>
          <w:tcPr>
            <w:tcW w:w="1984" w:type="dxa"/>
            <w:shd w:val="clear" w:color="auto" w:fill="auto"/>
          </w:tcPr>
          <w:p w14:paraId="5E919861" w14:textId="77777777" w:rsidR="00330847" w:rsidRPr="005B4C89" w:rsidRDefault="00330847" w:rsidP="00BB4BE0">
            <w:pPr>
              <w:spacing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581" w:type="dxa"/>
            <w:shd w:val="clear" w:color="auto" w:fill="auto"/>
          </w:tcPr>
          <w:p w14:paraId="128FBAED" w14:textId="77777777" w:rsidR="00330847" w:rsidRPr="005B4C89" w:rsidRDefault="00330847" w:rsidP="00BB4BE0">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2F02C8FA" w14:textId="77777777" w:rsidR="00330847" w:rsidRPr="005B4C89" w:rsidRDefault="00330847" w:rsidP="00BB4BE0">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330847" w:rsidRPr="005B4C89" w14:paraId="77136EFD" w14:textId="77777777" w:rsidTr="006E7EA4">
        <w:tc>
          <w:tcPr>
            <w:tcW w:w="817" w:type="dxa"/>
            <w:vMerge/>
            <w:shd w:val="clear" w:color="auto" w:fill="auto"/>
          </w:tcPr>
          <w:p w14:paraId="1F50092B" w14:textId="77777777" w:rsidR="00330847" w:rsidRPr="005B4C89" w:rsidRDefault="00330847" w:rsidP="00BB4BE0">
            <w:pPr>
              <w:spacing w:after="0" w:line="240" w:lineRule="auto"/>
              <w:rPr>
                <w:rFonts w:ascii="Times New Roman" w:hAnsi="Times New Roman" w:cs="Times New Roman"/>
              </w:rPr>
            </w:pPr>
          </w:p>
        </w:tc>
        <w:tc>
          <w:tcPr>
            <w:tcW w:w="1984" w:type="dxa"/>
            <w:vMerge/>
            <w:shd w:val="clear" w:color="auto" w:fill="auto"/>
          </w:tcPr>
          <w:p w14:paraId="5C7C81D9" w14:textId="77777777" w:rsidR="00330847" w:rsidRPr="005B4C89" w:rsidRDefault="00330847" w:rsidP="00BB4BE0">
            <w:pPr>
              <w:suppressAutoHyphens w:val="0"/>
              <w:autoSpaceDE w:val="0"/>
              <w:autoSpaceDN w:val="0"/>
              <w:adjustRightInd w:val="0"/>
              <w:spacing w:after="0" w:line="240" w:lineRule="auto"/>
              <w:jc w:val="both"/>
              <w:rPr>
                <w:rFonts w:ascii="Times New Roman" w:hAnsi="Times New Roman" w:cs="Times New Roman"/>
              </w:rPr>
            </w:pPr>
          </w:p>
        </w:tc>
        <w:tc>
          <w:tcPr>
            <w:tcW w:w="4819" w:type="dxa"/>
            <w:vMerge/>
            <w:shd w:val="clear" w:color="auto" w:fill="auto"/>
          </w:tcPr>
          <w:p w14:paraId="2F8E49C2" w14:textId="77777777" w:rsidR="00330847" w:rsidRPr="005B4C89" w:rsidRDefault="00330847" w:rsidP="00BB4BE0">
            <w:pPr>
              <w:suppressAutoHyphens w:val="0"/>
              <w:autoSpaceDE w:val="0"/>
              <w:autoSpaceDN w:val="0"/>
              <w:adjustRightInd w:val="0"/>
              <w:spacing w:after="0" w:line="240" w:lineRule="auto"/>
              <w:jc w:val="both"/>
              <w:rPr>
                <w:rFonts w:ascii="Times New Roman" w:hAnsi="Times New Roman" w:cs="Times New Roman"/>
              </w:rPr>
            </w:pPr>
          </w:p>
        </w:tc>
        <w:tc>
          <w:tcPr>
            <w:tcW w:w="850" w:type="dxa"/>
            <w:shd w:val="clear" w:color="auto" w:fill="auto"/>
          </w:tcPr>
          <w:p w14:paraId="00B06ED9" w14:textId="77777777" w:rsidR="00330847" w:rsidRPr="005B4C89" w:rsidRDefault="00330847" w:rsidP="00BB4BE0">
            <w:pPr>
              <w:spacing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0B99265E" w14:textId="77777777" w:rsidR="00330847" w:rsidRPr="005B4C89" w:rsidRDefault="00330847" w:rsidP="00BB4BE0">
            <w:pPr>
              <w:spacing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81" w:type="dxa"/>
            <w:shd w:val="clear" w:color="auto" w:fill="auto"/>
          </w:tcPr>
          <w:p w14:paraId="0D61AC16" w14:textId="77777777" w:rsidR="00330847" w:rsidRPr="005B4C89" w:rsidRDefault="00330847" w:rsidP="00BB4BE0">
            <w:pPr>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w:t>
            </w:r>
            <w:r w:rsidRPr="005B4C89">
              <w:rPr>
                <w:rFonts w:ascii="Times New Roman" w:hAnsi="Times New Roman" w:cs="Times New Roman"/>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7A67D9" w:rsidRPr="005B4C89" w14:paraId="2A4ED053" w14:textId="77777777" w:rsidTr="007F7AA7">
        <w:trPr>
          <w:trHeight w:val="2530"/>
        </w:trPr>
        <w:tc>
          <w:tcPr>
            <w:tcW w:w="817" w:type="dxa"/>
            <w:shd w:val="clear" w:color="auto" w:fill="auto"/>
          </w:tcPr>
          <w:p w14:paraId="3F95E1CC" w14:textId="77777777" w:rsidR="007A67D9" w:rsidRPr="005B4C89" w:rsidRDefault="007A67D9" w:rsidP="00BB4BE0">
            <w:pPr>
              <w:spacing w:after="0" w:line="240" w:lineRule="auto"/>
              <w:rPr>
                <w:rFonts w:ascii="Times New Roman" w:hAnsi="Times New Roman" w:cs="Times New Roman"/>
              </w:rPr>
            </w:pPr>
            <w:r w:rsidRPr="005B4C89">
              <w:rPr>
                <w:rFonts w:ascii="Times New Roman" w:hAnsi="Times New Roman" w:cs="Times New Roman"/>
              </w:rPr>
              <w:lastRenderedPageBreak/>
              <w:t>5.2</w:t>
            </w:r>
          </w:p>
        </w:tc>
        <w:tc>
          <w:tcPr>
            <w:tcW w:w="1984" w:type="dxa"/>
            <w:shd w:val="clear" w:color="auto" w:fill="auto"/>
          </w:tcPr>
          <w:p w14:paraId="74043755" w14:textId="77777777" w:rsidR="007A67D9" w:rsidRPr="005B4C89" w:rsidRDefault="007A67D9" w:rsidP="00BB4BE0">
            <w:pPr>
              <w:spacing w:line="240" w:lineRule="auto"/>
              <w:rPr>
                <w:rFonts w:ascii="Times New Roman" w:hAnsi="Times New Roman" w:cs="Times New Roman"/>
              </w:rPr>
            </w:pPr>
            <w:r w:rsidRPr="005B4C89">
              <w:rPr>
                <w:rFonts w:ascii="Times New Roman" w:hAnsi="Times New Roman" w:cs="Times New Roman"/>
              </w:rPr>
              <w:t xml:space="preserve">Природно-познавательный туризм </w:t>
            </w:r>
          </w:p>
          <w:p w14:paraId="60CBAB1E" w14:textId="77777777" w:rsidR="007A67D9" w:rsidRPr="005B4C89" w:rsidRDefault="007A67D9" w:rsidP="00BB4BE0">
            <w:pPr>
              <w:suppressAutoHyphens w:val="0"/>
              <w:autoSpaceDE w:val="0"/>
              <w:autoSpaceDN w:val="0"/>
              <w:adjustRightInd w:val="0"/>
              <w:spacing w:after="0" w:line="240" w:lineRule="auto"/>
              <w:jc w:val="both"/>
              <w:rPr>
                <w:rFonts w:ascii="Times New Roman" w:hAnsi="Times New Roman" w:cs="Times New Roman"/>
              </w:rPr>
            </w:pPr>
          </w:p>
        </w:tc>
        <w:tc>
          <w:tcPr>
            <w:tcW w:w="4819" w:type="dxa"/>
            <w:shd w:val="clear" w:color="auto" w:fill="auto"/>
          </w:tcPr>
          <w:p w14:paraId="007085D4" w14:textId="77777777" w:rsidR="007A67D9" w:rsidRPr="005B4C89" w:rsidRDefault="007A67D9" w:rsidP="00BB4BE0">
            <w:pPr>
              <w:suppressAutoHyphens w:val="0"/>
              <w:autoSpaceDE w:val="0"/>
              <w:autoSpaceDN w:val="0"/>
              <w:adjustRightInd w:val="0"/>
              <w:spacing w:after="0" w:line="240" w:lineRule="auto"/>
              <w:jc w:val="both"/>
              <w:rPr>
                <w:rFonts w:ascii="Times New Roman" w:hAnsi="Times New Roman" w:cs="Times New Roman"/>
              </w:rPr>
            </w:pPr>
            <w:r w:rsidRPr="005B4C89">
              <w:rPr>
                <w:rFonts w:ascii="Times New Roman" w:hAnsi="Times New Roman" w:cs="Times New Roman"/>
              </w:rPr>
              <w:t>Размещение баз и палаточных лагерей для проведения походов и экскурсий по ознакомлению с природой, пеших и конных прогулок, устройство троп и дорожек, размещение щитов с познавательными сведениями об окружающей природной среде; осуществление необходимых природоохранных и природовосстановительных мероприятий</w:t>
            </w:r>
          </w:p>
        </w:tc>
        <w:tc>
          <w:tcPr>
            <w:tcW w:w="850" w:type="dxa"/>
            <w:shd w:val="clear" w:color="auto" w:fill="auto"/>
          </w:tcPr>
          <w:p w14:paraId="77CAC704" w14:textId="77777777" w:rsidR="007A67D9" w:rsidRPr="005B4C89" w:rsidRDefault="007A67D9" w:rsidP="00BB4BE0">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3941DCB7" w14:textId="77777777" w:rsidR="007A67D9" w:rsidRPr="005B4C89" w:rsidRDefault="007A67D9" w:rsidP="00BB4BE0">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81" w:type="dxa"/>
            <w:shd w:val="clear" w:color="auto" w:fill="auto"/>
          </w:tcPr>
          <w:p w14:paraId="2EBD2C07" w14:textId="77777777" w:rsidR="007A67D9" w:rsidRPr="005B4C89" w:rsidRDefault="007A67D9" w:rsidP="00BB4BE0">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30847" w:rsidRPr="005B4C89" w14:paraId="3BD7DE98" w14:textId="77777777" w:rsidTr="006E7EA4">
        <w:tc>
          <w:tcPr>
            <w:tcW w:w="817" w:type="dxa"/>
            <w:shd w:val="clear" w:color="auto" w:fill="auto"/>
          </w:tcPr>
          <w:p w14:paraId="2C9ADA71" w14:textId="77777777" w:rsidR="00330847" w:rsidRPr="005B4C89" w:rsidRDefault="00330847" w:rsidP="00BB4BE0">
            <w:pPr>
              <w:spacing w:after="0" w:line="240" w:lineRule="auto"/>
              <w:rPr>
                <w:rFonts w:ascii="Times New Roman" w:hAnsi="Times New Roman" w:cs="Times New Roman"/>
              </w:rPr>
            </w:pPr>
            <w:r w:rsidRPr="005B4C89">
              <w:rPr>
                <w:rFonts w:ascii="Times New Roman" w:hAnsi="Times New Roman" w:cs="Times New Roman"/>
              </w:rPr>
              <w:t>9.1</w:t>
            </w:r>
          </w:p>
        </w:tc>
        <w:tc>
          <w:tcPr>
            <w:tcW w:w="1984" w:type="dxa"/>
            <w:shd w:val="clear" w:color="auto" w:fill="auto"/>
          </w:tcPr>
          <w:p w14:paraId="4BBAF62B" w14:textId="77777777" w:rsidR="00330847" w:rsidRPr="005B4C89" w:rsidRDefault="00330847" w:rsidP="00BB4BE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Охрана природных территорий</w:t>
            </w:r>
          </w:p>
        </w:tc>
        <w:tc>
          <w:tcPr>
            <w:tcW w:w="4819" w:type="dxa"/>
            <w:shd w:val="clear" w:color="auto" w:fill="auto"/>
          </w:tcPr>
          <w:p w14:paraId="5E82B6A5" w14:textId="77777777" w:rsidR="00330847" w:rsidRPr="005B4C89" w:rsidRDefault="00330847" w:rsidP="00BB4BE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7415" w:type="dxa"/>
            <w:gridSpan w:val="3"/>
            <w:shd w:val="clear" w:color="auto" w:fill="auto"/>
          </w:tcPr>
          <w:p w14:paraId="57A5CEC7" w14:textId="77777777" w:rsidR="00330847" w:rsidRPr="005B4C89" w:rsidRDefault="00330847" w:rsidP="00BB4BE0">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p w14:paraId="0EFA8548" w14:textId="77777777" w:rsidR="00330847" w:rsidRPr="005B4C89" w:rsidRDefault="00330847" w:rsidP="00BB4BE0">
            <w:pPr>
              <w:spacing w:after="0" w:line="240" w:lineRule="auto"/>
              <w:jc w:val="both"/>
              <w:rPr>
                <w:rFonts w:ascii="Times New Roman" w:hAnsi="Times New Roman" w:cs="Times New Roman"/>
              </w:rPr>
            </w:pPr>
          </w:p>
        </w:tc>
      </w:tr>
      <w:tr w:rsidR="00330847" w:rsidRPr="005B4C89" w14:paraId="60B99B3E" w14:textId="77777777" w:rsidTr="006E7EA4">
        <w:trPr>
          <w:trHeight w:val="1024"/>
        </w:trPr>
        <w:tc>
          <w:tcPr>
            <w:tcW w:w="817" w:type="dxa"/>
            <w:vMerge w:val="restart"/>
            <w:shd w:val="clear" w:color="auto" w:fill="auto"/>
          </w:tcPr>
          <w:p w14:paraId="638332FA" w14:textId="77777777" w:rsidR="00330847" w:rsidRPr="005B4C89" w:rsidRDefault="00330847" w:rsidP="00BB4BE0">
            <w:pPr>
              <w:spacing w:after="0" w:line="240" w:lineRule="auto"/>
              <w:rPr>
                <w:rFonts w:ascii="Times New Roman" w:hAnsi="Times New Roman" w:cs="Times New Roman"/>
              </w:rPr>
            </w:pPr>
            <w:r w:rsidRPr="005B4C89">
              <w:rPr>
                <w:rFonts w:ascii="Times New Roman" w:hAnsi="Times New Roman" w:cs="Times New Roman"/>
              </w:rPr>
              <w:lastRenderedPageBreak/>
              <w:t>9.3</w:t>
            </w:r>
          </w:p>
        </w:tc>
        <w:tc>
          <w:tcPr>
            <w:tcW w:w="1984" w:type="dxa"/>
            <w:vMerge w:val="restart"/>
            <w:shd w:val="clear" w:color="auto" w:fill="auto"/>
          </w:tcPr>
          <w:p w14:paraId="3B477EC8" w14:textId="77777777" w:rsidR="00330847" w:rsidRPr="005B4C89" w:rsidRDefault="00330847" w:rsidP="00BB4BE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Историко-культурная деятельность</w:t>
            </w:r>
          </w:p>
        </w:tc>
        <w:tc>
          <w:tcPr>
            <w:tcW w:w="4819" w:type="dxa"/>
            <w:vMerge w:val="restart"/>
            <w:shd w:val="clear" w:color="auto" w:fill="auto"/>
          </w:tcPr>
          <w:p w14:paraId="40D78FF4" w14:textId="77777777" w:rsidR="00330847" w:rsidRPr="005B4C89" w:rsidRDefault="00330847" w:rsidP="00BB4BE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shd w:val="clear" w:color="auto" w:fill="auto"/>
          </w:tcPr>
          <w:p w14:paraId="28BA608E" w14:textId="77777777" w:rsidR="00330847" w:rsidRPr="005B4C89" w:rsidRDefault="00330847" w:rsidP="00BB4BE0">
            <w:pPr>
              <w:spacing w:after="0" w:line="240" w:lineRule="auto"/>
              <w:jc w:val="both"/>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1116E40E" w14:textId="77777777" w:rsidR="00330847" w:rsidRPr="005B4C89" w:rsidRDefault="00330847" w:rsidP="00BB4BE0">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3637B6F7" w14:textId="77777777" w:rsidR="00330847" w:rsidRPr="005B4C89" w:rsidRDefault="00330847" w:rsidP="00BB4BE0">
            <w:pPr>
              <w:spacing w:after="0" w:line="240" w:lineRule="auto"/>
              <w:jc w:val="both"/>
              <w:rPr>
                <w:rFonts w:ascii="Times New Roman" w:hAnsi="Times New Roman" w:cs="Times New Roman"/>
              </w:rPr>
            </w:pPr>
          </w:p>
        </w:tc>
        <w:tc>
          <w:tcPr>
            <w:tcW w:w="4581" w:type="dxa"/>
            <w:shd w:val="clear" w:color="auto" w:fill="auto"/>
          </w:tcPr>
          <w:p w14:paraId="1272FF52" w14:textId="77777777" w:rsidR="00330847" w:rsidRPr="005B4C89" w:rsidRDefault="00E75A0F" w:rsidP="00BB4BE0">
            <w:pPr>
              <w:spacing w:after="0" w:line="240" w:lineRule="auto"/>
              <w:jc w:val="both"/>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80" w:history="1">
              <w:r w:rsidRPr="005B4C89">
                <w:rPr>
                  <w:rFonts w:ascii="Times New Roman" w:hAnsi="Times New Roman" w:cs="Times New Roman"/>
                </w:rPr>
                <w:t>кодами 2.7.2, 4.9</w:t>
              </w:r>
            </w:hyperlink>
          </w:p>
        </w:tc>
      </w:tr>
      <w:tr w:rsidR="007A67D9" w:rsidRPr="005B4C89" w14:paraId="755B8A79" w14:textId="77777777" w:rsidTr="007F7AA7">
        <w:trPr>
          <w:trHeight w:val="2530"/>
        </w:trPr>
        <w:tc>
          <w:tcPr>
            <w:tcW w:w="817" w:type="dxa"/>
            <w:vMerge/>
            <w:shd w:val="clear" w:color="auto" w:fill="auto"/>
          </w:tcPr>
          <w:p w14:paraId="4B858B0A" w14:textId="77777777" w:rsidR="007A67D9" w:rsidRPr="005B4C89" w:rsidRDefault="007A67D9" w:rsidP="00BB4BE0">
            <w:pPr>
              <w:spacing w:after="0" w:line="240" w:lineRule="auto"/>
              <w:rPr>
                <w:rFonts w:ascii="Times New Roman" w:hAnsi="Times New Roman" w:cs="Times New Roman"/>
              </w:rPr>
            </w:pPr>
          </w:p>
        </w:tc>
        <w:tc>
          <w:tcPr>
            <w:tcW w:w="1984" w:type="dxa"/>
            <w:vMerge/>
            <w:shd w:val="clear" w:color="auto" w:fill="auto"/>
          </w:tcPr>
          <w:p w14:paraId="5D33DF97" w14:textId="77777777" w:rsidR="007A67D9" w:rsidRPr="005B4C89" w:rsidRDefault="007A67D9" w:rsidP="00BB4BE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2A157F58" w14:textId="77777777" w:rsidR="007A67D9" w:rsidRPr="005B4C89" w:rsidRDefault="007A67D9" w:rsidP="00BB4BE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15C3247E" w14:textId="77777777" w:rsidR="007A67D9" w:rsidRPr="005B4C89" w:rsidRDefault="007A67D9" w:rsidP="00BB4BE0">
            <w:pPr>
              <w:spacing w:after="0" w:line="240" w:lineRule="auto"/>
              <w:jc w:val="both"/>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7A5BC139" w14:textId="77777777" w:rsidR="007A67D9" w:rsidRPr="005B4C89" w:rsidRDefault="007A67D9" w:rsidP="00BB4BE0">
            <w:pPr>
              <w:spacing w:after="0" w:line="240" w:lineRule="auto"/>
              <w:jc w:val="both"/>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581" w:type="dxa"/>
            <w:shd w:val="clear" w:color="auto" w:fill="auto"/>
          </w:tcPr>
          <w:p w14:paraId="2D10A48A" w14:textId="77777777" w:rsidR="007A67D9" w:rsidRPr="005B4C89" w:rsidRDefault="007A67D9" w:rsidP="00BB4BE0">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72850D48" w14:textId="77777777" w:rsidR="007A67D9" w:rsidRPr="005B4C89" w:rsidRDefault="007A67D9" w:rsidP="00BB4BE0">
            <w:pPr>
              <w:spacing w:after="0" w:line="240" w:lineRule="auto"/>
              <w:jc w:val="both"/>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330847" w:rsidRPr="005B4C89" w14:paraId="3B5C46DD" w14:textId="77777777" w:rsidTr="00DF1233">
        <w:trPr>
          <w:trHeight w:val="20"/>
        </w:trPr>
        <w:tc>
          <w:tcPr>
            <w:tcW w:w="817" w:type="dxa"/>
            <w:vMerge/>
            <w:shd w:val="clear" w:color="auto" w:fill="auto"/>
          </w:tcPr>
          <w:p w14:paraId="53DC45F5" w14:textId="77777777" w:rsidR="00330847" w:rsidRPr="005B4C89" w:rsidRDefault="00330847" w:rsidP="00BB4BE0">
            <w:pPr>
              <w:spacing w:after="0" w:line="240" w:lineRule="auto"/>
              <w:rPr>
                <w:rFonts w:ascii="Times New Roman" w:hAnsi="Times New Roman" w:cs="Times New Roman"/>
              </w:rPr>
            </w:pPr>
          </w:p>
        </w:tc>
        <w:tc>
          <w:tcPr>
            <w:tcW w:w="1984" w:type="dxa"/>
            <w:vMerge/>
            <w:shd w:val="clear" w:color="auto" w:fill="auto"/>
          </w:tcPr>
          <w:p w14:paraId="4474A78A" w14:textId="77777777" w:rsidR="00330847" w:rsidRPr="005B4C89" w:rsidRDefault="00330847" w:rsidP="00BB4BE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4819" w:type="dxa"/>
            <w:vMerge/>
            <w:shd w:val="clear" w:color="auto" w:fill="auto"/>
          </w:tcPr>
          <w:p w14:paraId="4A4C2350" w14:textId="77777777" w:rsidR="00330847" w:rsidRPr="005B4C89" w:rsidRDefault="00330847" w:rsidP="00BB4BE0">
            <w:pPr>
              <w:suppressAutoHyphens w:val="0"/>
              <w:autoSpaceDE w:val="0"/>
              <w:autoSpaceDN w:val="0"/>
              <w:adjustRightInd w:val="0"/>
              <w:spacing w:after="0" w:line="240" w:lineRule="auto"/>
              <w:jc w:val="both"/>
              <w:rPr>
                <w:rFonts w:ascii="Times New Roman" w:eastAsiaTheme="minorHAnsi" w:hAnsi="Times New Roman" w:cs="Times New Roman"/>
                <w:lang w:eastAsia="en-US"/>
              </w:rPr>
            </w:pPr>
          </w:p>
        </w:tc>
        <w:tc>
          <w:tcPr>
            <w:tcW w:w="850" w:type="dxa"/>
            <w:shd w:val="clear" w:color="auto" w:fill="auto"/>
          </w:tcPr>
          <w:p w14:paraId="65F38728" w14:textId="77777777" w:rsidR="00330847" w:rsidRPr="005B4C89" w:rsidRDefault="00330847" w:rsidP="00BB4BE0">
            <w:pPr>
              <w:spacing w:after="0" w:line="240" w:lineRule="auto"/>
              <w:jc w:val="both"/>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4A94F43B" w14:textId="77777777" w:rsidR="00330847" w:rsidRPr="005B4C89" w:rsidRDefault="00330847" w:rsidP="00BB4BE0">
            <w:pPr>
              <w:spacing w:after="0" w:line="240" w:lineRule="auto"/>
              <w:jc w:val="both"/>
              <w:rPr>
                <w:rFonts w:ascii="Times New Roman" w:hAnsi="Times New Roman" w:cs="Times New Roman"/>
              </w:rPr>
            </w:pPr>
            <w:r w:rsidRPr="005B4C89">
              <w:rPr>
                <w:rFonts w:ascii="Times New Roman" w:hAnsi="Times New Roman" w:cs="Times New Roman"/>
              </w:rPr>
              <w:t>Благоустройство территории</w:t>
            </w:r>
          </w:p>
        </w:tc>
        <w:tc>
          <w:tcPr>
            <w:tcW w:w="4581" w:type="dxa"/>
            <w:shd w:val="clear" w:color="auto" w:fill="auto"/>
          </w:tcPr>
          <w:p w14:paraId="4F6A4816" w14:textId="77777777" w:rsidR="00330847" w:rsidRPr="005B4C89" w:rsidRDefault="00330847" w:rsidP="00BB4BE0">
            <w:pPr>
              <w:spacing w:after="0" w:line="240" w:lineRule="auto"/>
              <w:jc w:val="both"/>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30847" w:rsidRPr="005B4C89" w14:paraId="499820E6" w14:textId="77777777" w:rsidTr="00DF1233">
        <w:trPr>
          <w:trHeight w:val="20"/>
        </w:trPr>
        <w:tc>
          <w:tcPr>
            <w:tcW w:w="817" w:type="dxa"/>
            <w:shd w:val="clear" w:color="auto" w:fill="auto"/>
          </w:tcPr>
          <w:p w14:paraId="5E176214" w14:textId="77777777" w:rsidR="00330847" w:rsidRPr="005B4C89" w:rsidRDefault="00330847" w:rsidP="00BB4BE0">
            <w:pPr>
              <w:spacing w:after="0" w:line="240" w:lineRule="auto"/>
              <w:rPr>
                <w:rFonts w:ascii="Times New Roman" w:hAnsi="Times New Roman" w:cs="Times New Roman"/>
              </w:rPr>
            </w:pPr>
            <w:r w:rsidRPr="005B4C89">
              <w:rPr>
                <w:rFonts w:ascii="Times New Roman" w:hAnsi="Times New Roman" w:cs="Times New Roman"/>
              </w:rPr>
              <w:t>11.0</w:t>
            </w:r>
          </w:p>
        </w:tc>
        <w:tc>
          <w:tcPr>
            <w:tcW w:w="1984" w:type="dxa"/>
            <w:shd w:val="clear" w:color="auto" w:fill="auto"/>
          </w:tcPr>
          <w:p w14:paraId="421A7248" w14:textId="77777777" w:rsidR="00330847" w:rsidRPr="005B4C89" w:rsidRDefault="00330847" w:rsidP="00BB4BE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Водные объекты</w:t>
            </w:r>
          </w:p>
        </w:tc>
        <w:tc>
          <w:tcPr>
            <w:tcW w:w="4819" w:type="dxa"/>
            <w:shd w:val="clear" w:color="auto" w:fill="auto"/>
          </w:tcPr>
          <w:p w14:paraId="0B9F05E8" w14:textId="77777777" w:rsidR="000425FD" w:rsidRPr="005B4C89" w:rsidRDefault="00330847" w:rsidP="00DF123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 xml:space="preserve">Ледники, снежники, ручьи, реки, озера, болота, территориальные моря и другие поверхностные </w:t>
            </w:r>
            <w:r w:rsidRPr="005B4C89">
              <w:rPr>
                <w:rFonts w:ascii="Times New Roman" w:hAnsi="Times New Roman" w:cs="Times New Roman"/>
              </w:rPr>
              <w:lastRenderedPageBreak/>
              <w:t>водные объекты</w:t>
            </w:r>
          </w:p>
        </w:tc>
        <w:tc>
          <w:tcPr>
            <w:tcW w:w="7415" w:type="dxa"/>
            <w:gridSpan w:val="3"/>
            <w:shd w:val="clear" w:color="auto" w:fill="auto"/>
          </w:tcPr>
          <w:p w14:paraId="6EB24F46" w14:textId="77777777" w:rsidR="00330847" w:rsidRPr="005B4C89" w:rsidRDefault="00330847" w:rsidP="00BB4BE0">
            <w:pPr>
              <w:spacing w:after="0" w:line="240" w:lineRule="auto"/>
              <w:rPr>
                <w:rFonts w:ascii="Times New Roman" w:hAnsi="Times New Roman" w:cs="Times New Roman"/>
              </w:rPr>
            </w:pPr>
            <w:r w:rsidRPr="005B4C89">
              <w:rPr>
                <w:rFonts w:ascii="Times New Roman" w:hAnsi="Times New Roman" w:cs="Times New Roman"/>
              </w:rPr>
              <w:lastRenderedPageBreak/>
              <w:t>не устанавливаются</w:t>
            </w:r>
          </w:p>
        </w:tc>
      </w:tr>
      <w:tr w:rsidR="00330847" w:rsidRPr="005B4C89" w14:paraId="15D4C7DF" w14:textId="77777777" w:rsidTr="006E7EA4">
        <w:tc>
          <w:tcPr>
            <w:tcW w:w="817" w:type="dxa"/>
            <w:shd w:val="clear" w:color="auto" w:fill="auto"/>
          </w:tcPr>
          <w:p w14:paraId="6C32E3C1" w14:textId="77777777" w:rsidR="00330847" w:rsidRPr="005B4C89" w:rsidRDefault="00330847" w:rsidP="00BB4BE0">
            <w:pPr>
              <w:spacing w:after="0" w:line="240" w:lineRule="auto"/>
              <w:rPr>
                <w:rFonts w:ascii="Times New Roman" w:hAnsi="Times New Roman" w:cs="Times New Roman"/>
              </w:rPr>
            </w:pPr>
            <w:r w:rsidRPr="005B4C89">
              <w:rPr>
                <w:rFonts w:ascii="Times New Roman" w:hAnsi="Times New Roman" w:cs="Times New Roman"/>
              </w:rPr>
              <w:t>11.3</w:t>
            </w:r>
          </w:p>
        </w:tc>
        <w:tc>
          <w:tcPr>
            <w:tcW w:w="1984" w:type="dxa"/>
            <w:shd w:val="clear" w:color="auto" w:fill="auto"/>
          </w:tcPr>
          <w:p w14:paraId="775858E6" w14:textId="77777777" w:rsidR="00330847" w:rsidRPr="005B4C89" w:rsidRDefault="00330847" w:rsidP="00BB4BE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Гидротехнические сооружения</w:t>
            </w:r>
          </w:p>
        </w:tc>
        <w:tc>
          <w:tcPr>
            <w:tcW w:w="4819" w:type="dxa"/>
            <w:shd w:val="clear" w:color="auto" w:fill="auto"/>
          </w:tcPr>
          <w:p w14:paraId="13575E14" w14:textId="77777777" w:rsidR="00330847" w:rsidRPr="005B4C89" w:rsidRDefault="00330847" w:rsidP="00BB4BE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hAnsi="Times New Roman" w:cs="Times New Roman"/>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7415" w:type="dxa"/>
            <w:gridSpan w:val="3"/>
            <w:shd w:val="clear" w:color="auto" w:fill="auto"/>
          </w:tcPr>
          <w:p w14:paraId="19C0D5BF" w14:textId="77777777" w:rsidR="00330847" w:rsidRPr="005B4C89" w:rsidRDefault="00330847" w:rsidP="00BB4BE0">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7A67D9" w:rsidRPr="005B4C89" w14:paraId="273A8CC6" w14:textId="77777777" w:rsidTr="006E7EA4">
        <w:tc>
          <w:tcPr>
            <w:tcW w:w="817" w:type="dxa"/>
            <w:shd w:val="clear" w:color="auto" w:fill="auto"/>
          </w:tcPr>
          <w:p w14:paraId="1F04746E" w14:textId="77777777" w:rsidR="007A67D9" w:rsidRPr="005B4C89" w:rsidRDefault="007A67D9" w:rsidP="007F7AA7">
            <w:pPr>
              <w:spacing w:after="0" w:line="240" w:lineRule="auto"/>
              <w:rPr>
                <w:rFonts w:ascii="Times New Roman" w:hAnsi="Times New Roman" w:cs="Times New Roman"/>
              </w:rPr>
            </w:pPr>
            <w:r w:rsidRPr="005B4C89">
              <w:rPr>
                <w:rFonts w:ascii="Times New Roman" w:hAnsi="Times New Roman" w:cs="Times New Roman"/>
              </w:rPr>
              <w:t>12.0</w:t>
            </w:r>
          </w:p>
        </w:tc>
        <w:tc>
          <w:tcPr>
            <w:tcW w:w="1984" w:type="dxa"/>
            <w:shd w:val="clear" w:color="auto" w:fill="auto"/>
          </w:tcPr>
          <w:p w14:paraId="08F35F34" w14:textId="77777777" w:rsidR="007A67D9" w:rsidRPr="005B4C89" w:rsidRDefault="007A67D9" w:rsidP="007F7AA7">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Земельные участки (территории) общего пользования</w:t>
            </w:r>
          </w:p>
        </w:tc>
        <w:tc>
          <w:tcPr>
            <w:tcW w:w="4819" w:type="dxa"/>
            <w:shd w:val="clear" w:color="auto" w:fill="auto"/>
          </w:tcPr>
          <w:p w14:paraId="7B980D0D" w14:textId="77777777" w:rsidR="007A67D9" w:rsidRPr="005B4C89" w:rsidRDefault="007A67D9" w:rsidP="007F7AA7">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415" w:type="dxa"/>
            <w:gridSpan w:val="3"/>
            <w:shd w:val="clear" w:color="auto" w:fill="auto"/>
          </w:tcPr>
          <w:p w14:paraId="1339B0A6" w14:textId="77777777" w:rsidR="007A67D9" w:rsidRPr="005B4C89" w:rsidRDefault="007A67D9" w:rsidP="007F7AA7">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330847" w:rsidRPr="005B4C89" w14:paraId="6D1EFCD0" w14:textId="77777777" w:rsidTr="006E7EA4">
        <w:tc>
          <w:tcPr>
            <w:tcW w:w="817" w:type="dxa"/>
            <w:shd w:val="clear" w:color="auto" w:fill="auto"/>
          </w:tcPr>
          <w:p w14:paraId="0C3751D0" w14:textId="77777777" w:rsidR="00330847" w:rsidRPr="005B4C89" w:rsidRDefault="00330847" w:rsidP="00BB4BE0">
            <w:pPr>
              <w:spacing w:after="0" w:line="240" w:lineRule="auto"/>
              <w:rPr>
                <w:rFonts w:ascii="Times New Roman" w:hAnsi="Times New Roman" w:cs="Times New Roman"/>
              </w:rPr>
            </w:pPr>
            <w:r w:rsidRPr="005B4C89">
              <w:rPr>
                <w:rFonts w:ascii="Times New Roman" w:hAnsi="Times New Roman" w:cs="Times New Roman"/>
              </w:rPr>
              <w:t>12.0.1</w:t>
            </w:r>
          </w:p>
        </w:tc>
        <w:tc>
          <w:tcPr>
            <w:tcW w:w="1984" w:type="dxa"/>
            <w:shd w:val="clear" w:color="auto" w:fill="auto"/>
          </w:tcPr>
          <w:p w14:paraId="414A4FC9" w14:textId="77777777" w:rsidR="00330847" w:rsidRPr="005B4C89" w:rsidRDefault="00330847" w:rsidP="00BB4BE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Улично-дорожная сеть</w:t>
            </w:r>
          </w:p>
        </w:tc>
        <w:tc>
          <w:tcPr>
            <w:tcW w:w="4819" w:type="dxa"/>
            <w:shd w:val="clear" w:color="auto" w:fill="auto"/>
          </w:tcPr>
          <w:p w14:paraId="5AE3A6D6" w14:textId="77777777" w:rsidR="00330847" w:rsidRPr="005B4C89" w:rsidRDefault="00330847" w:rsidP="00BB4BE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6A845142" w14:textId="77777777" w:rsidR="00330847" w:rsidRPr="005B4C89" w:rsidRDefault="00330847" w:rsidP="00BB4BE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381" w:history="1">
              <w:r w:rsidRPr="005B4C89">
                <w:rPr>
                  <w:rFonts w:ascii="Times New Roman" w:eastAsiaTheme="minorHAnsi" w:hAnsi="Times New Roman" w:cs="Times New Roman"/>
                  <w:lang w:eastAsia="en-US"/>
                </w:rPr>
                <w:t>кодами 2.7.1</w:t>
              </w:r>
            </w:hyperlink>
            <w:r w:rsidRPr="005B4C89">
              <w:rPr>
                <w:rFonts w:ascii="Times New Roman" w:eastAsiaTheme="minorHAnsi" w:hAnsi="Times New Roman" w:cs="Times New Roman"/>
                <w:lang w:eastAsia="en-US"/>
              </w:rPr>
              <w:t xml:space="preserve">, </w:t>
            </w:r>
            <w:hyperlink r:id="rId382" w:history="1">
              <w:r w:rsidRPr="005B4C89">
                <w:rPr>
                  <w:rFonts w:ascii="Times New Roman" w:eastAsiaTheme="minorHAnsi" w:hAnsi="Times New Roman" w:cs="Times New Roman"/>
                  <w:lang w:eastAsia="en-US"/>
                </w:rPr>
                <w:t>4.9</w:t>
              </w:r>
            </w:hyperlink>
            <w:r w:rsidRPr="005B4C89">
              <w:rPr>
                <w:rFonts w:ascii="Times New Roman" w:eastAsiaTheme="minorHAnsi" w:hAnsi="Times New Roman" w:cs="Times New Roman"/>
                <w:lang w:eastAsia="en-US"/>
              </w:rPr>
              <w:t xml:space="preserve">, </w:t>
            </w:r>
            <w:hyperlink r:id="rId383" w:history="1">
              <w:r w:rsidRPr="005B4C89">
                <w:rPr>
                  <w:rFonts w:ascii="Times New Roman" w:eastAsiaTheme="minorHAnsi" w:hAnsi="Times New Roman" w:cs="Times New Roman"/>
                  <w:lang w:eastAsia="en-US"/>
                </w:rPr>
                <w:t>7.2.3</w:t>
              </w:r>
            </w:hyperlink>
            <w:r w:rsidRPr="005B4C89">
              <w:rPr>
                <w:rFonts w:ascii="Times New Roman" w:eastAsiaTheme="minorHAnsi" w:hAnsi="Times New Roman" w:cs="Times New Roman"/>
                <w:lang w:eastAsia="en-US"/>
              </w:rPr>
              <w:t>, а также некапитальных сооружений, предназначенных для охраны транспортных средств</w:t>
            </w:r>
          </w:p>
        </w:tc>
        <w:tc>
          <w:tcPr>
            <w:tcW w:w="850" w:type="dxa"/>
            <w:shd w:val="clear" w:color="auto" w:fill="auto"/>
          </w:tcPr>
          <w:p w14:paraId="712E31EE" w14:textId="77777777" w:rsidR="00330847" w:rsidRPr="005B4C89" w:rsidRDefault="00330847" w:rsidP="00BB4BE0">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143E7951" w14:textId="77777777" w:rsidR="00330847" w:rsidRPr="005B4C89" w:rsidRDefault="00330847" w:rsidP="00BB4BE0">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81" w:type="dxa"/>
            <w:shd w:val="clear" w:color="auto" w:fill="auto"/>
          </w:tcPr>
          <w:p w14:paraId="3BC0C3A9" w14:textId="77777777" w:rsidR="00330847" w:rsidRPr="005B4C89" w:rsidRDefault="00330847" w:rsidP="00BB4BE0">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330847" w:rsidRPr="005B4C89" w14:paraId="4AB76104" w14:textId="77777777" w:rsidTr="006E7EA4">
        <w:tc>
          <w:tcPr>
            <w:tcW w:w="817" w:type="dxa"/>
            <w:shd w:val="clear" w:color="auto" w:fill="auto"/>
          </w:tcPr>
          <w:p w14:paraId="58D5B045" w14:textId="77777777" w:rsidR="00330847" w:rsidRPr="005B4C89" w:rsidRDefault="00330847" w:rsidP="00BB4BE0">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18D838E3" w14:textId="77777777" w:rsidR="00330847" w:rsidRPr="005B4C89" w:rsidRDefault="00330847" w:rsidP="00BB4BE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Благоустройство территории</w:t>
            </w:r>
          </w:p>
        </w:tc>
        <w:tc>
          <w:tcPr>
            <w:tcW w:w="4819" w:type="dxa"/>
            <w:shd w:val="clear" w:color="auto" w:fill="auto"/>
          </w:tcPr>
          <w:p w14:paraId="3A0B0C92" w14:textId="77777777" w:rsidR="00330847" w:rsidRPr="005B4C89" w:rsidRDefault="00330847" w:rsidP="00BB4BE0">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декоративных, технических, планировочных, конструктивных устройств, элементов озеленения, различных видов </w:t>
            </w:r>
            <w:r w:rsidRPr="005B4C89">
              <w:rPr>
                <w:rFonts w:ascii="Times New Roman" w:eastAsiaTheme="minorHAnsi" w:hAnsi="Times New Roman" w:cs="Times New Roman"/>
                <w:lang w:eastAsia="en-US"/>
              </w:rPr>
              <w:lastRenderedPageBreak/>
              <w:t>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415" w:type="dxa"/>
            <w:gridSpan w:val="3"/>
            <w:shd w:val="clear" w:color="auto" w:fill="auto"/>
          </w:tcPr>
          <w:p w14:paraId="54EE080B" w14:textId="77777777" w:rsidR="00330847" w:rsidRPr="005B4C89" w:rsidRDefault="00330847" w:rsidP="00BB4BE0">
            <w:pPr>
              <w:spacing w:after="0" w:line="240" w:lineRule="auto"/>
              <w:rPr>
                <w:rFonts w:ascii="Times New Roman" w:hAnsi="Times New Roman" w:cs="Times New Roman"/>
              </w:rPr>
            </w:pPr>
            <w:r w:rsidRPr="005B4C89">
              <w:rPr>
                <w:rFonts w:ascii="Times New Roman" w:hAnsi="Times New Roman" w:cs="Times New Roman"/>
              </w:rPr>
              <w:lastRenderedPageBreak/>
              <w:t>не устанавливаются</w:t>
            </w:r>
          </w:p>
        </w:tc>
      </w:tr>
    </w:tbl>
    <w:p w14:paraId="7811BA2E" w14:textId="77777777" w:rsidR="00330847" w:rsidRPr="005B4C89" w:rsidRDefault="00330847" w:rsidP="000425FD">
      <w:pPr>
        <w:pStyle w:val="22"/>
        <w:spacing w:before="120" w:after="200"/>
        <w:rPr>
          <w:color w:val="auto"/>
          <w:szCs w:val="24"/>
        </w:rPr>
      </w:pPr>
      <w:r w:rsidRPr="005B4C89">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5B206DD8" w14:textId="77777777" w:rsidR="00330847" w:rsidRPr="005B4C89" w:rsidRDefault="00330847" w:rsidP="000425FD">
      <w:pPr>
        <w:autoSpaceDE w:val="0"/>
        <w:spacing w:line="240" w:lineRule="auto"/>
        <w:ind w:firstLine="709"/>
        <w:jc w:val="both"/>
        <w:rPr>
          <w:rFonts w:ascii="Times New Roman" w:hAnsi="Times New Roman" w:cs="Times New Roman"/>
          <w:spacing w:val="-4"/>
          <w:sz w:val="24"/>
          <w:szCs w:val="24"/>
        </w:rPr>
      </w:pPr>
      <w:r w:rsidRPr="005B4C89">
        <w:rPr>
          <w:rFonts w:ascii="Times New Roman" w:hAnsi="Times New Roman" w:cs="Times New Roman"/>
          <w:spacing w:val="-4"/>
          <w:sz w:val="24"/>
          <w:szCs w:val="24"/>
        </w:rPr>
        <w:t>Условно разрешённые виды использования объектов капитального строительства и земельных участков для зоны Р-2 не устанавливаются.</w:t>
      </w:r>
    </w:p>
    <w:p w14:paraId="0622F07B" w14:textId="77777777" w:rsidR="00330847" w:rsidRPr="005B4C89" w:rsidRDefault="00330847" w:rsidP="000425FD">
      <w:pPr>
        <w:autoSpaceDE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Р-2 не подлежат установлению. </w:t>
      </w:r>
    </w:p>
    <w:p w14:paraId="05705F93" w14:textId="77777777" w:rsidR="00330847" w:rsidRPr="005B4C89" w:rsidRDefault="00330847" w:rsidP="000425FD">
      <w:pPr>
        <w:autoSpaceDE w:val="0"/>
        <w:spacing w:line="240" w:lineRule="auto"/>
        <w:ind w:firstLine="709"/>
        <w:jc w:val="both"/>
        <w:rPr>
          <w:rFonts w:ascii="Times New Roman" w:hAnsi="Times New Roman" w:cs="Times New Roman"/>
          <w:spacing w:val="-4"/>
          <w:sz w:val="24"/>
          <w:szCs w:val="24"/>
        </w:rPr>
      </w:pPr>
      <w:r w:rsidRPr="005B4C89">
        <w:rPr>
          <w:rFonts w:ascii="Times New Roman" w:hAnsi="Times New Roman" w:cs="Times New Roman"/>
          <w:spacing w:val="-4"/>
          <w:sz w:val="24"/>
          <w:szCs w:val="24"/>
        </w:rPr>
        <w:t>4. Ограничения использования земельных участков и объектов капитального строительства указаны в статьях 63-71 настоящих Правил.</w:t>
      </w:r>
    </w:p>
    <w:p w14:paraId="430F496B" w14:textId="77777777" w:rsidR="00330847" w:rsidRPr="005B4C89" w:rsidRDefault="00330847" w:rsidP="000425FD">
      <w:pPr>
        <w:autoSpaceDE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5. Размещение объектов капитального строительства в границах береговой полосы, определяемой в соответствии со статьей 6 Водного Кодекса Российской Федерации, не допускается, кроме подпорных стенок, гидротехнических сооружений и иных берегоукрепляющих сооружений.</w:t>
      </w:r>
    </w:p>
    <w:p w14:paraId="3C805E7F" w14:textId="77777777" w:rsidR="00BB4BE0" w:rsidRPr="005B4C89" w:rsidRDefault="00BB4BE0" w:rsidP="000425FD">
      <w:pPr>
        <w:autoSpaceDE w:val="0"/>
        <w:spacing w:line="240" w:lineRule="auto"/>
        <w:ind w:firstLine="709"/>
        <w:jc w:val="both"/>
        <w:rPr>
          <w:rFonts w:ascii="Times New Roman" w:hAnsi="Times New Roman" w:cs="Times New Roman"/>
          <w:sz w:val="24"/>
          <w:szCs w:val="24"/>
        </w:rPr>
      </w:pPr>
    </w:p>
    <w:p w14:paraId="23B5F2B3" w14:textId="77777777" w:rsidR="003F20A9" w:rsidRPr="005B4C89" w:rsidRDefault="003F20A9" w:rsidP="00BB4BE0">
      <w:pPr>
        <w:pStyle w:val="41"/>
        <w:numPr>
          <w:ilvl w:val="0"/>
          <w:numId w:val="0"/>
        </w:numPr>
        <w:spacing w:before="0" w:after="200"/>
        <w:outlineLvl w:val="0"/>
        <w:rPr>
          <w:sz w:val="24"/>
        </w:rPr>
      </w:pPr>
      <w:r w:rsidRPr="005B4C89">
        <w:rPr>
          <w:sz w:val="24"/>
        </w:rPr>
        <w:t>Статья</w:t>
      </w:r>
      <w:r w:rsidR="001D6DEF" w:rsidRPr="005B4C89">
        <w:rPr>
          <w:sz w:val="24"/>
        </w:rPr>
        <w:t xml:space="preserve"> </w:t>
      </w:r>
      <w:r w:rsidR="007827BB" w:rsidRPr="005B4C89">
        <w:rPr>
          <w:sz w:val="24"/>
        </w:rPr>
        <w:t>5</w:t>
      </w:r>
      <w:r w:rsidR="00C91762" w:rsidRPr="005B4C89">
        <w:rPr>
          <w:sz w:val="24"/>
        </w:rPr>
        <w:t>8</w:t>
      </w:r>
      <w:r w:rsidRPr="005B4C89">
        <w:rPr>
          <w:sz w:val="24"/>
        </w:rPr>
        <w:t xml:space="preserve">. Градостроительный регламент </w:t>
      </w:r>
      <w:r w:rsidR="00255D4B" w:rsidRPr="005B4C89">
        <w:rPr>
          <w:sz w:val="24"/>
        </w:rPr>
        <w:t xml:space="preserve">зоны </w:t>
      </w:r>
      <w:r w:rsidRPr="005B4C89">
        <w:rPr>
          <w:sz w:val="24"/>
        </w:rPr>
        <w:t>кладбищ, крематориев и иного ритуального обслуживания (С-1)</w:t>
      </w:r>
      <w:r w:rsidR="00215B60" w:rsidRPr="005B4C89">
        <w:rPr>
          <w:sz w:val="24"/>
        </w:rPr>
        <w:t>: С-1/1, С-1/2, С-1/3, С-1/4</w:t>
      </w:r>
    </w:p>
    <w:p w14:paraId="162C7839" w14:textId="77777777" w:rsidR="003F20A9" w:rsidRPr="005B4C89" w:rsidRDefault="003F20A9" w:rsidP="00BB4BE0">
      <w:pPr>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1. Цели выделения зоны:</w:t>
      </w:r>
    </w:p>
    <w:p w14:paraId="430CE937" w14:textId="77777777" w:rsidR="003F20A9" w:rsidRPr="005B4C89" w:rsidRDefault="003F20A9" w:rsidP="00BB4BE0">
      <w:pPr>
        <w:spacing w:line="240" w:lineRule="auto"/>
        <w:ind w:firstLine="709"/>
        <w:rPr>
          <w:rFonts w:ascii="Times New Roman" w:hAnsi="Times New Roman" w:cs="Times New Roman"/>
          <w:sz w:val="24"/>
          <w:szCs w:val="24"/>
        </w:rPr>
      </w:pPr>
      <w:r w:rsidRPr="005B4C89">
        <w:rPr>
          <w:rFonts w:ascii="Times New Roman" w:hAnsi="Times New Roman" w:cs="Times New Roman"/>
          <w:sz w:val="24"/>
          <w:szCs w:val="24"/>
        </w:rPr>
        <w:lastRenderedPageBreak/>
        <w:t>Обеспечение правовых условий градостроительного использования территорий, предназначенных для размещения объектов захоронения.</w:t>
      </w:r>
    </w:p>
    <w:p w14:paraId="615BB9E5" w14:textId="77777777" w:rsidR="00BB4BE0" w:rsidRPr="005B4C89" w:rsidRDefault="00BB4BE0" w:rsidP="00BB4BE0">
      <w:pPr>
        <w:spacing w:line="240" w:lineRule="auto"/>
        <w:ind w:firstLine="709"/>
        <w:rPr>
          <w:rFonts w:ascii="Times New Roman" w:hAnsi="Times New Roman" w:cs="Times New Roman"/>
        </w:rPr>
      </w:pPr>
      <w:r w:rsidRPr="005B4C8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50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1985"/>
        <w:gridCol w:w="4820"/>
        <w:gridCol w:w="850"/>
        <w:gridCol w:w="1984"/>
        <w:gridCol w:w="4537"/>
      </w:tblGrid>
      <w:tr w:rsidR="00B4034E" w:rsidRPr="005B4C89" w14:paraId="2F36B606" w14:textId="77777777" w:rsidTr="00B4034E">
        <w:trPr>
          <w:trHeight w:val="397"/>
          <w:tblHeader/>
        </w:trPr>
        <w:tc>
          <w:tcPr>
            <w:tcW w:w="14993" w:type="dxa"/>
            <w:gridSpan w:val="6"/>
            <w:tcBorders>
              <w:top w:val="nil"/>
              <w:left w:val="nil"/>
              <w:right w:val="nil"/>
            </w:tcBorders>
            <w:vAlign w:val="center"/>
          </w:tcPr>
          <w:p w14:paraId="16F77B02" w14:textId="77777777" w:rsidR="00B4034E" w:rsidRPr="005B4C89" w:rsidRDefault="00B4034E" w:rsidP="00B4034E">
            <w:pPr>
              <w:tabs>
                <w:tab w:val="left" w:pos="935"/>
              </w:tabs>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С-1. Зона кладбищ, крематориев и иного ритуального обслуживания</w:t>
            </w:r>
          </w:p>
        </w:tc>
      </w:tr>
      <w:tr w:rsidR="00BB4BE0" w:rsidRPr="005B4C89" w14:paraId="7F1BCA10" w14:textId="77777777" w:rsidTr="00B4034E">
        <w:trPr>
          <w:trHeight w:val="397"/>
          <w:tblHeader/>
        </w:trPr>
        <w:tc>
          <w:tcPr>
            <w:tcW w:w="7622" w:type="dxa"/>
            <w:gridSpan w:val="3"/>
            <w:vAlign w:val="center"/>
          </w:tcPr>
          <w:p w14:paraId="60F1C3CB" w14:textId="77777777" w:rsidR="00BB4BE0" w:rsidRPr="005B4C89" w:rsidRDefault="00BB4BE0" w:rsidP="00BB4BE0">
            <w:pPr>
              <w:widowControl w:val="0"/>
              <w:autoSpaceDE w:val="0"/>
              <w:autoSpaceDN w:val="0"/>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Основные виды разрешенного использования</w:t>
            </w:r>
          </w:p>
        </w:tc>
        <w:tc>
          <w:tcPr>
            <w:tcW w:w="7371" w:type="dxa"/>
            <w:gridSpan w:val="3"/>
            <w:vAlign w:val="center"/>
          </w:tcPr>
          <w:p w14:paraId="35F124C1" w14:textId="77777777" w:rsidR="00BB4BE0" w:rsidRPr="005B4C89" w:rsidRDefault="00BB4BE0" w:rsidP="00BB4BE0">
            <w:pPr>
              <w:tabs>
                <w:tab w:val="left" w:pos="935"/>
              </w:tabs>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BB4BE0" w:rsidRPr="005B4C89" w14:paraId="4393166D" w14:textId="77777777" w:rsidTr="00B4034E">
        <w:trPr>
          <w:trHeight w:val="397"/>
          <w:tblHeader/>
        </w:trPr>
        <w:tc>
          <w:tcPr>
            <w:tcW w:w="817" w:type="dxa"/>
            <w:vAlign w:val="center"/>
          </w:tcPr>
          <w:p w14:paraId="6823D2BA" w14:textId="77777777" w:rsidR="00BB4BE0" w:rsidRPr="005B4C89" w:rsidRDefault="00BB4BE0" w:rsidP="00BB4BE0">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5" w:type="dxa"/>
            <w:vAlign w:val="center"/>
          </w:tcPr>
          <w:p w14:paraId="415820C8" w14:textId="77777777" w:rsidR="00BB4BE0" w:rsidRPr="005B4C89" w:rsidRDefault="00BB4BE0" w:rsidP="00BB4BE0">
            <w:pPr>
              <w:widowControl w:val="0"/>
              <w:autoSpaceDE w:val="0"/>
              <w:autoSpaceDN w:val="0"/>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820" w:type="dxa"/>
            <w:vAlign w:val="center"/>
          </w:tcPr>
          <w:p w14:paraId="6CEE721E" w14:textId="77777777" w:rsidR="00BB4BE0" w:rsidRPr="005B4C89" w:rsidRDefault="00BB4BE0" w:rsidP="00BB4BE0">
            <w:pPr>
              <w:widowControl w:val="0"/>
              <w:autoSpaceDE w:val="0"/>
              <w:autoSpaceDN w:val="0"/>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c>
          <w:tcPr>
            <w:tcW w:w="850" w:type="dxa"/>
            <w:vAlign w:val="center"/>
          </w:tcPr>
          <w:p w14:paraId="129CE475" w14:textId="77777777" w:rsidR="00BB4BE0" w:rsidRPr="005B4C89" w:rsidRDefault="00BB4BE0" w:rsidP="00BB4BE0">
            <w:pPr>
              <w:tabs>
                <w:tab w:val="left" w:pos="935"/>
              </w:tabs>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vAlign w:val="center"/>
          </w:tcPr>
          <w:p w14:paraId="27F52436" w14:textId="77777777" w:rsidR="00BB4BE0" w:rsidRPr="005B4C89" w:rsidRDefault="00BB4BE0" w:rsidP="00BB4BE0">
            <w:pPr>
              <w:tabs>
                <w:tab w:val="left" w:pos="935"/>
              </w:tabs>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537" w:type="dxa"/>
            <w:vAlign w:val="center"/>
          </w:tcPr>
          <w:p w14:paraId="027AFEF1" w14:textId="77777777" w:rsidR="00BB4BE0" w:rsidRPr="005B4C89" w:rsidRDefault="00BB4BE0" w:rsidP="00BB4BE0">
            <w:pPr>
              <w:tabs>
                <w:tab w:val="left" w:pos="935"/>
              </w:tabs>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tr w:rsidR="00BB4BE0" w:rsidRPr="005B4C89" w14:paraId="65C10EDF" w14:textId="77777777" w:rsidTr="00BB4BE0">
        <w:tc>
          <w:tcPr>
            <w:tcW w:w="817" w:type="dxa"/>
          </w:tcPr>
          <w:p w14:paraId="7CD03A40" w14:textId="77777777" w:rsidR="00BB4BE0" w:rsidRPr="005B4C89" w:rsidRDefault="00BB4BE0" w:rsidP="00BB4BE0">
            <w:pPr>
              <w:spacing w:line="240" w:lineRule="auto"/>
              <w:rPr>
                <w:rFonts w:ascii="Times New Roman" w:hAnsi="Times New Roman" w:cs="Times New Roman"/>
              </w:rPr>
            </w:pPr>
            <w:r w:rsidRPr="005B4C89">
              <w:rPr>
                <w:rFonts w:ascii="Times New Roman" w:hAnsi="Times New Roman" w:cs="Times New Roman"/>
              </w:rPr>
              <w:t>3.1.1</w:t>
            </w:r>
          </w:p>
        </w:tc>
        <w:tc>
          <w:tcPr>
            <w:tcW w:w="1985" w:type="dxa"/>
          </w:tcPr>
          <w:p w14:paraId="5B57943F" w14:textId="77777777" w:rsidR="00BB4BE0" w:rsidRPr="005B4C89" w:rsidRDefault="00BB4BE0" w:rsidP="00BB4BE0">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820" w:type="dxa"/>
          </w:tcPr>
          <w:p w14:paraId="49DF1D69" w14:textId="77777777" w:rsidR="00BB4BE0" w:rsidRPr="005B4C89" w:rsidRDefault="00BB4BE0" w:rsidP="00BB4BE0">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850" w:type="dxa"/>
          </w:tcPr>
          <w:p w14:paraId="0F782DE6" w14:textId="77777777" w:rsidR="00BB4BE0" w:rsidRPr="005B4C89" w:rsidRDefault="00BB4BE0" w:rsidP="00BB4BE0">
            <w:pPr>
              <w:tabs>
                <w:tab w:val="left" w:pos="935"/>
              </w:tabs>
              <w:spacing w:line="240" w:lineRule="auto"/>
              <w:rPr>
                <w:rFonts w:ascii="Times New Roman" w:hAnsi="Times New Roman" w:cs="Times New Roman"/>
              </w:rPr>
            </w:pPr>
            <w:r w:rsidRPr="005B4C89">
              <w:rPr>
                <w:rFonts w:ascii="Times New Roman" w:hAnsi="Times New Roman" w:cs="Times New Roman"/>
              </w:rPr>
              <w:t>12.0.2</w:t>
            </w:r>
          </w:p>
        </w:tc>
        <w:tc>
          <w:tcPr>
            <w:tcW w:w="1984" w:type="dxa"/>
          </w:tcPr>
          <w:p w14:paraId="1085817C" w14:textId="77777777" w:rsidR="00BB4BE0" w:rsidRPr="005B4C89" w:rsidRDefault="00BB4BE0" w:rsidP="00BB4BE0">
            <w:pPr>
              <w:tabs>
                <w:tab w:val="left" w:pos="935"/>
              </w:tabs>
              <w:spacing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37" w:type="dxa"/>
          </w:tcPr>
          <w:p w14:paraId="6CC53CF9" w14:textId="77777777" w:rsidR="00BB4BE0" w:rsidRPr="005B4C89" w:rsidRDefault="00BB4BE0" w:rsidP="00BB4BE0">
            <w:pPr>
              <w:tabs>
                <w:tab w:val="left" w:pos="935"/>
              </w:tabs>
              <w:spacing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B4BE0" w:rsidRPr="005B4C89" w14:paraId="12B7E4D6" w14:textId="77777777" w:rsidTr="00BB4BE0">
        <w:tc>
          <w:tcPr>
            <w:tcW w:w="817" w:type="dxa"/>
            <w:vMerge w:val="restart"/>
          </w:tcPr>
          <w:p w14:paraId="3A6468F0" w14:textId="77777777" w:rsidR="00BB4BE0" w:rsidRPr="005B4C89" w:rsidRDefault="00BB4BE0" w:rsidP="00BB4BE0">
            <w:pPr>
              <w:spacing w:line="240" w:lineRule="auto"/>
              <w:rPr>
                <w:rFonts w:ascii="Times New Roman" w:hAnsi="Times New Roman" w:cs="Times New Roman"/>
              </w:rPr>
            </w:pPr>
            <w:r w:rsidRPr="005B4C89">
              <w:rPr>
                <w:rFonts w:ascii="Times New Roman" w:hAnsi="Times New Roman" w:cs="Times New Roman"/>
              </w:rPr>
              <w:t>3.3</w:t>
            </w:r>
          </w:p>
        </w:tc>
        <w:tc>
          <w:tcPr>
            <w:tcW w:w="1985" w:type="dxa"/>
            <w:vMerge w:val="restart"/>
          </w:tcPr>
          <w:p w14:paraId="391A968E" w14:textId="77777777" w:rsidR="00BB4BE0" w:rsidRPr="005B4C89" w:rsidRDefault="00BB4BE0" w:rsidP="00BB4BE0">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Бытовое обслуживание</w:t>
            </w:r>
          </w:p>
        </w:tc>
        <w:tc>
          <w:tcPr>
            <w:tcW w:w="4820" w:type="dxa"/>
            <w:vMerge w:val="restart"/>
          </w:tcPr>
          <w:p w14:paraId="4C0E977B" w14:textId="77777777" w:rsidR="00BB4BE0" w:rsidRPr="005B4C89" w:rsidRDefault="00BB4BE0" w:rsidP="00BB4BE0">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850" w:type="dxa"/>
          </w:tcPr>
          <w:p w14:paraId="66D637FA"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2.7.1</w:t>
            </w:r>
          </w:p>
        </w:tc>
        <w:tc>
          <w:tcPr>
            <w:tcW w:w="1984" w:type="dxa"/>
          </w:tcPr>
          <w:p w14:paraId="432E5A0C" w14:textId="77777777" w:rsidR="00BB4BE0" w:rsidRPr="005B4C89" w:rsidRDefault="00BB4BE0" w:rsidP="00BB4BE0">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64414B3C" w14:textId="77777777" w:rsidR="00BB4BE0" w:rsidRPr="005B4C89" w:rsidRDefault="00BB4BE0" w:rsidP="00BB4BE0">
            <w:pPr>
              <w:tabs>
                <w:tab w:val="left" w:pos="935"/>
              </w:tabs>
              <w:spacing w:after="0" w:line="240" w:lineRule="auto"/>
              <w:rPr>
                <w:rFonts w:ascii="Times New Roman" w:hAnsi="Times New Roman" w:cs="Times New Roman"/>
              </w:rPr>
            </w:pPr>
          </w:p>
        </w:tc>
        <w:tc>
          <w:tcPr>
            <w:tcW w:w="4537" w:type="dxa"/>
          </w:tcPr>
          <w:p w14:paraId="37F02493" w14:textId="77777777" w:rsidR="00BB4BE0" w:rsidRPr="005B4C89" w:rsidRDefault="00E75A0F"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84" w:history="1">
              <w:r w:rsidRPr="005B4C89">
                <w:rPr>
                  <w:rFonts w:ascii="Times New Roman" w:hAnsi="Times New Roman" w:cs="Times New Roman"/>
                </w:rPr>
                <w:t>кодами 2.7.2, 4.9</w:t>
              </w:r>
            </w:hyperlink>
          </w:p>
        </w:tc>
      </w:tr>
      <w:tr w:rsidR="00BB4BE0" w:rsidRPr="005B4C89" w14:paraId="7E4C7F54" w14:textId="77777777" w:rsidTr="00BB4BE0">
        <w:tc>
          <w:tcPr>
            <w:tcW w:w="817" w:type="dxa"/>
            <w:vMerge/>
          </w:tcPr>
          <w:p w14:paraId="33D29985" w14:textId="77777777" w:rsidR="00BB4BE0" w:rsidRPr="005B4C89" w:rsidRDefault="00BB4BE0" w:rsidP="00BB4BE0">
            <w:pPr>
              <w:spacing w:line="240" w:lineRule="auto"/>
              <w:rPr>
                <w:rFonts w:ascii="Times New Roman" w:hAnsi="Times New Roman" w:cs="Times New Roman"/>
              </w:rPr>
            </w:pPr>
          </w:p>
        </w:tc>
        <w:tc>
          <w:tcPr>
            <w:tcW w:w="1985" w:type="dxa"/>
            <w:vMerge/>
          </w:tcPr>
          <w:p w14:paraId="31584A80" w14:textId="77777777" w:rsidR="00BB4BE0" w:rsidRPr="005B4C89" w:rsidRDefault="00BB4BE0" w:rsidP="00BB4BE0">
            <w:pPr>
              <w:widowControl w:val="0"/>
              <w:autoSpaceDE w:val="0"/>
              <w:autoSpaceDN w:val="0"/>
              <w:spacing w:line="240" w:lineRule="auto"/>
              <w:rPr>
                <w:rFonts w:ascii="Times New Roman" w:hAnsi="Times New Roman" w:cs="Times New Roman"/>
              </w:rPr>
            </w:pPr>
          </w:p>
        </w:tc>
        <w:tc>
          <w:tcPr>
            <w:tcW w:w="4820" w:type="dxa"/>
            <w:vMerge/>
          </w:tcPr>
          <w:p w14:paraId="232ED968" w14:textId="77777777" w:rsidR="00BB4BE0" w:rsidRPr="005B4C89" w:rsidRDefault="00BB4BE0" w:rsidP="00BB4BE0">
            <w:pPr>
              <w:widowControl w:val="0"/>
              <w:autoSpaceDE w:val="0"/>
              <w:autoSpaceDN w:val="0"/>
              <w:spacing w:after="0" w:line="240" w:lineRule="auto"/>
              <w:rPr>
                <w:rFonts w:ascii="Times New Roman" w:hAnsi="Times New Roman" w:cs="Times New Roman"/>
              </w:rPr>
            </w:pPr>
          </w:p>
        </w:tc>
        <w:tc>
          <w:tcPr>
            <w:tcW w:w="850" w:type="dxa"/>
          </w:tcPr>
          <w:p w14:paraId="57573A81"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12.0.2</w:t>
            </w:r>
          </w:p>
        </w:tc>
        <w:tc>
          <w:tcPr>
            <w:tcW w:w="1984" w:type="dxa"/>
          </w:tcPr>
          <w:p w14:paraId="486C4AE4"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37" w:type="dxa"/>
          </w:tcPr>
          <w:p w14:paraId="7D81F979"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w:t>
            </w:r>
            <w:r w:rsidRPr="005B4C89">
              <w:rPr>
                <w:rFonts w:ascii="Times New Roman" w:hAnsi="Times New Roman" w:cs="Times New Roman"/>
              </w:rPr>
              <w:lastRenderedPageBreak/>
              <w:t>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B4BE0" w:rsidRPr="005B4C89" w14:paraId="060CB6C9" w14:textId="77777777" w:rsidTr="00BB4BE0">
        <w:tc>
          <w:tcPr>
            <w:tcW w:w="817" w:type="dxa"/>
            <w:vMerge w:val="restart"/>
          </w:tcPr>
          <w:p w14:paraId="57BDBAC4" w14:textId="77777777" w:rsidR="00BB4BE0" w:rsidRPr="005B4C89" w:rsidRDefault="00BB4BE0" w:rsidP="00BB4BE0">
            <w:pPr>
              <w:spacing w:line="240" w:lineRule="auto"/>
              <w:rPr>
                <w:rFonts w:ascii="Times New Roman" w:hAnsi="Times New Roman" w:cs="Times New Roman"/>
              </w:rPr>
            </w:pPr>
            <w:r w:rsidRPr="005B4C89">
              <w:rPr>
                <w:rFonts w:ascii="Times New Roman" w:hAnsi="Times New Roman" w:cs="Times New Roman"/>
              </w:rPr>
              <w:lastRenderedPageBreak/>
              <w:t>3.7</w:t>
            </w:r>
          </w:p>
        </w:tc>
        <w:tc>
          <w:tcPr>
            <w:tcW w:w="1985" w:type="dxa"/>
            <w:vMerge w:val="restart"/>
          </w:tcPr>
          <w:p w14:paraId="24B2D7C8" w14:textId="77777777" w:rsidR="00BB4BE0" w:rsidRPr="005B4C89" w:rsidRDefault="00BB4BE0" w:rsidP="00BB4BE0">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Религиозное использование</w:t>
            </w:r>
          </w:p>
        </w:tc>
        <w:tc>
          <w:tcPr>
            <w:tcW w:w="4820" w:type="dxa"/>
            <w:vMerge w:val="restart"/>
          </w:tcPr>
          <w:p w14:paraId="7C0CE0AE" w14:textId="77777777" w:rsidR="00BB4BE0" w:rsidRPr="005B4C89" w:rsidRDefault="00BB4BE0" w:rsidP="00BB4BE0">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r:id="rId385" w:history="1">
              <w:r w:rsidRPr="005B4C89">
                <w:rPr>
                  <w:rFonts w:ascii="Times New Roman" w:hAnsi="Times New Roman" w:cs="Times New Roman"/>
                  <w:u w:val="single"/>
                </w:rPr>
                <w:t>кодами 3.7.1</w:t>
              </w:r>
            </w:hyperlink>
            <w:r w:rsidRPr="005B4C89">
              <w:rPr>
                <w:rFonts w:ascii="Times New Roman" w:hAnsi="Times New Roman" w:cs="Times New Roman"/>
              </w:rPr>
              <w:t xml:space="preserve"> - </w:t>
            </w:r>
            <w:hyperlink r:id="rId386" w:history="1">
              <w:r w:rsidRPr="005B4C89">
                <w:rPr>
                  <w:rFonts w:ascii="Times New Roman" w:hAnsi="Times New Roman" w:cs="Times New Roman"/>
                  <w:u w:val="single"/>
                </w:rPr>
                <w:t>3.7.2</w:t>
              </w:r>
            </w:hyperlink>
          </w:p>
        </w:tc>
        <w:tc>
          <w:tcPr>
            <w:tcW w:w="850" w:type="dxa"/>
          </w:tcPr>
          <w:p w14:paraId="151468ED"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2.7.1</w:t>
            </w:r>
          </w:p>
        </w:tc>
        <w:tc>
          <w:tcPr>
            <w:tcW w:w="1984" w:type="dxa"/>
          </w:tcPr>
          <w:p w14:paraId="4B0A0D5C" w14:textId="77777777" w:rsidR="00BB4BE0" w:rsidRPr="005B4C89" w:rsidRDefault="00BB4BE0" w:rsidP="00BB4BE0">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5BAF6447" w14:textId="77777777" w:rsidR="00BB4BE0" w:rsidRPr="005B4C89" w:rsidRDefault="00BB4BE0" w:rsidP="00BB4BE0">
            <w:pPr>
              <w:tabs>
                <w:tab w:val="left" w:pos="935"/>
              </w:tabs>
              <w:spacing w:after="0" w:line="240" w:lineRule="auto"/>
              <w:rPr>
                <w:rFonts w:ascii="Times New Roman" w:hAnsi="Times New Roman" w:cs="Times New Roman"/>
              </w:rPr>
            </w:pPr>
          </w:p>
        </w:tc>
        <w:tc>
          <w:tcPr>
            <w:tcW w:w="4537" w:type="dxa"/>
          </w:tcPr>
          <w:p w14:paraId="72A6DA2C" w14:textId="77777777" w:rsidR="000425FD" w:rsidRPr="005B4C89" w:rsidRDefault="00E75A0F"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87" w:history="1">
              <w:r w:rsidRPr="005B4C89">
                <w:rPr>
                  <w:rFonts w:ascii="Times New Roman" w:hAnsi="Times New Roman" w:cs="Times New Roman"/>
                </w:rPr>
                <w:t>кодами 2.7.2, 4.9</w:t>
              </w:r>
            </w:hyperlink>
          </w:p>
        </w:tc>
      </w:tr>
      <w:tr w:rsidR="00BB4BE0" w:rsidRPr="005B4C89" w14:paraId="25F8188F" w14:textId="77777777" w:rsidTr="00BB4BE0">
        <w:tc>
          <w:tcPr>
            <w:tcW w:w="817" w:type="dxa"/>
            <w:vMerge/>
          </w:tcPr>
          <w:p w14:paraId="30CCE69B" w14:textId="77777777" w:rsidR="00BB4BE0" w:rsidRPr="005B4C89" w:rsidRDefault="00BB4BE0" w:rsidP="00BB4BE0">
            <w:pPr>
              <w:spacing w:line="240" w:lineRule="auto"/>
              <w:rPr>
                <w:rFonts w:ascii="Times New Roman" w:hAnsi="Times New Roman" w:cs="Times New Roman"/>
              </w:rPr>
            </w:pPr>
          </w:p>
        </w:tc>
        <w:tc>
          <w:tcPr>
            <w:tcW w:w="1985" w:type="dxa"/>
            <w:vMerge/>
          </w:tcPr>
          <w:p w14:paraId="3FB79AE1" w14:textId="77777777" w:rsidR="00BB4BE0" w:rsidRPr="005B4C89" w:rsidRDefault="00BB4BE0" w:rsidP="00BB4BE0">
            <w:pPr>
              <w:widowControl w:val="0"/>
              <w:autoSpaceDE w:val="0"/>
              <w:autoSpaceDN w:val="0"/>
              <w:spacing w:line="240" w:lineRule="auto"/>
              <w:rPr>
                <w:rFonts w:ascii="Times New Roman" w:hAnsi="Times New Roman" w:cs="Times New Roman"/>
              </w:rPr>
            </w:pPr>
          </w:p>
        </w:tc>
        <w:tc>
          <w:tcPr>
            <w:tcW w:w="4820" w:type="dxa"/>
            <w:vMerge/>
          </w:tcPr>
          <w:p w14:paraId="01BD8A06" w14:textId="77777777" w:rsidR="00BB4BE0" w:rsidRPr="005B4C89" w:rsidRDefault="00BB4BE0" w:rsidP="00BB4BE0">
            <w:pPr>
              <w:widowControl w:val="0"/>
              <w:autoSpaceDE w:val="0"/>
              <w:autoSpaceDN w:val="0"/>
              <w:spacing w:after="0" w:line="240" w:lineRule="auto"/>
              <w:rPr>
                <w:rFonts w:ascii="Times New Roman" w:hAnsi="Times New Roman" w:cs="Times New Roman"/>
              </w:rPr>
            </w:pPr>
          </w:p>
        </w:tc>
        <w:tc>
          <w:tcPr>
            <w:tcW w:w="850" w:type="dxa"/>
          </w:tcPr>
          <w:p w14:paraId="5F64CB50"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3.1.1</w:t>
            </w:r>
          </w:p>
        </w:tc>
        <w:tc>
          <w:tcPr>
            <w:tcW w:w="1984" w:type="dxa"/>
          </w:tcPr>
          <w:p w14:paraId="38D8B2AD"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37" w:type="dxa"/>
          </w:tcPr>
          <w:p w14:paraId="6C4B75EE"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B4BE0" w:rsidRPr="005B4C89" w14:paraId="5A74493C" w14:textId="77777777" w:rsidTr="00BB4BE0">
        <w:tc>
          <w:tcPr>
            <w:tcW w:w="817" w:type="dxa"/>
            <w:vMerge/>
          </w:tcPr>
          <w:p w14:paraId="39D2EB69" w14:textId="77777777" w:rsidR="00BB4BE0" w:rsidRPr="005B4C89" w:rsidRDefault="00BB4BE0" w:rsidP="00BB4BE0">
            <w:pPr>
              <w:spacing w:line="240" w:lineRule="auto"/>
              <w:rPr>
                <w:rFonts w:ascii="Times New Roman" w:hAnsi="Times New Roman" w:cs="Times New Roman"/>
              </w:rPr>
            </w:pPr>
          </w:p>
        </w:tc>
        <w:tc>
          <w:tcPr>
            <w:tcW w:w="1985" w:type="dxa"/>
            <w:vMerge/>
          </w:tcPr>
          <w:p w14:paraId="6B9DDD3B" w14:textId="77777777" w:rsidR="00BB4BE0" w:rsidRPr="005B4C89" w:rsidRDefault="00BB4BE0" w:rsidP="00BB4BE0">
            <w:pPr>
              <w:widowControl w:val="0"/>
              <w:autoSpaceDE w:val="0"/>
              <w:autoSpaceDN w:val="0"/>
              <w:spacing w:line="240" w:lineRule="auto"/>
              <w:rPr>
                <w:rFonts w:ascii="Times New Roman" w:hAnsi="Times New Roman" w:cs="Times New Roman"/>
              </w:rPr>
            </w:pPr>
          </w:p>
        </w:tc>
        <w:tc>
          <w:tcPr>
            <w:tcW w:w="4820" w:type="dxa"/>
            <w:vMerge/>
          </w:tcPr>
          <w:p w14:paraId="223D0238" w14:textId="77777777" w:rsidR="00BB4BE0" w:rsidRPr="005B4C89" w:rsidRDefault="00BB4BE0" w:rsidP="00BB4BE0">
            <w:pPr>
              <w:widowControl w:val="0"/>
              <w:autoSpaceDE w:val="0"/>
              <w:autoSpaceDN w:val="0"/>
              <w:spacing w:after="0" w:line="240" w:lineRule="auto"/>
              <w:rPr>
                <w:rFonts w:ascii="Times New Roman" w:hAnsi="Times New Roman" w:cs="Times New Roman"/>
              </w:rPr>
            </w:pPr>
          </w:p>
        </w:tc>
        <w:tc>
          <w:tcPr>
            <w:tcW w:w="850" w:type="dxa"/>
          </w:tcPr>
          <w:p w14:paraId="198AD378"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4.9</w:t>
            </w:r>
          </w:p>
        </w:tc>
        <w:tc>
          <w:tcPr>
            <w:tcW w:w="1984" w:type="dxa"/>
          </w:tcPr>
          <w:p w14:paraId="7DDF741D"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537" w:type="dxa"/>
          </w:tcPr>
          <w:p w14:paraId="00766E5B"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w:t>
            </w:r>
            <w:r w:rsidRPr="005B4C89">
              <w:rPr>
                <w:rFonts w:ascii="Times New Roman" w:hAnsi="Times New Roman" w:cs="Times New Roman"/>
              </w:rPr>
              <w:lastRenderedPageBreak/>
              <w:t xml:space="preserve">осуществления видов деятельности, предусмотренных видами разрешенного использования с </w:t>
            </w:r>
            <w:hyperlink r:id="rId388"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89"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BB4BE0" w:rsidRPr="005B4C89" w14:paraId="03D2D71E" w14:textId="77777777" w:rsidTr="00BB4BE0">
        <w:tc>
          <w:tcPr>
            <w:tcW w:w="817" w:type="dxa"/>
            <w:vMerge/>
          </w:tcPr>
          <w:p w14:paraId="3A2A7B22" w14:textId="77777777" w:rsidR="00BB4BE0" w:rsidRPr="005B4C89" w:rsidRDefault="00BB4BE0" w:rsidP="00BB4BE0">
            <w:pPr>
              <w:spacing w:line="240" w:lineRule="auto"/>
              <w:rPr>
                <w:rFonts w:ascii="Times New Roman" w:hAnsi="Times New Roman" w:cs="Times New Roman"/>
              </w:rPr>
            </w:pPr>
          </w:p>
        </w:tc>
        <w:tc>
          <w:tcPr>
            <w:tcW w:w="1985" w:type="dxa"/>
            <w:vMerge/>
          </w:tcPr>
          <w:p w14:paraId="0AC2A1B8" w14:textId="77777777" w:rsidR="00BB4BE0" w:rsidRPr="005B4C89" w:rsidRDefault="00BB4BE0" w:rsidP="00BB4BE0">
            <w:pPr>
              <w:widowControl w:val="0"/>
              <w:autoSpaceDE w:val="0"/>
              <w:autoSpaceDN w:val="0"/>
              <w:spacing w:line="240" w:lineRule="auto"/>
              <w:rPr>
                <w:rFonts w:ascii="Times New Roman" w:hAnsi="Times New Roman" w:cs="Times New Roman"/>
              </w:rPr>
            </w:pPr>
          </w:p>
        </w:tc>
        <w:tc>
          <w:tcPr>
            <w:tcW w:w="4820" w:type="dxa"/>
            <w:vMerge/>
          </w:tcPr>
          <w:p w14:paraId="67C2C591" w14:textId="77777777" w:rsidR="00BB4BE0" w:rsidRPr="005B4C89" w:rsidRDefault="00BB4BE0" w:rsidP="00BB4BE0">
            <w:pPr>
              <w:widowControl w:val="0"/>
              <w:autoSpaceDE w:val="0"/>
              <w:autoSpaceDN w:val="0"/>
              <w:spacing w:after="0" w:line="240" w:lineRule="auto"/>
              <w:rPr>
                <w:rFonts w:ascii="Times New Roman" w:hAnsi="Times New Roman" w:cs="Times New Roman"/>
              </w:rPr>
            </w:pPr>
          </w:p>
        </w:tc>
        <w:tc>
          <w:tcPr>
            <w:tcW w:w="850" w:type="dxa"/>
          </w:tcPr>
          <w:p w14:paraId="36222E95"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8.3</w:t>
            </w:r>
          </w:p>
        </w:tc>
        <w:tc>
          <w:tcPr>
            <w:tcW w:w="1984" w:type="dxa"/>
          </w:tcPr>
          <w:p w14:paraId="5861DAFA"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537" w:type="dxa"/>
          </w:tcPr>
          <w:p w14:paraId="3D1A8249" w14:textId="77777777" w:rsidR="00BB4BE0" w:rsidRPr="005B4C89" w:rsidRDefault="00BB4BE0" w:rsidP="00BB4BE0">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D04FFB7"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B4BE0" w:rsidRPr="005B4C89" w14:paraId="4B5C7AF8" w14:textId="77777777" w:rsidTr="00BB4BE0">
        <w:tc>
          <w:tcPr>
            <w:tcW w:w="817" w:type="dxa"/>
            <w:vMerge/>
          </w:tcPr>
          <w:p w14:paraId="4A933FE3" w14:textId="77777777" w:rsidR="00BB4BE0" w:rsidRPr="005B4C89" w:rsidRDefault="00BB4BE0" w:rsidP="00BB4BE0">
            <w:pPr>
              <w:spacing w:line="240" w:lineRule="auto"/>
              <w:rPr>
                <w:rFonts w:ascii="Times New Roman" w:hAnsi="Times New Roman" w:cs="Times New Roman"/>
              </w:rPr>
            </w:pPr>
          </w:p>
        </w:tc>
        <w:tc>
          <w:tcPr>
            <w:tcW w:w="1985" w:type="dxa"/>
            <w:vMerge/>
          </w:tcPr>
          <w:p w14:paraId="0E06C4D4" w14:textId="77777777" w:rsidR="00BB4BE0" w:rsidRPr="005B4C89" w:rsidRDefault="00BB4BE0" w:rsidP="00BB4BE0">
            <w:pPr>
              <w:widowControl w:val="0"/>
              <w:autoSpaceDE w:val="0"/>
              <w:autoSpaceDN w:val="0"/>
              <w:spacing w:line="240" w:lineRule="auto"/>
              <w:rPr>
                <w:rFonts w:ascii="Times New Roman" w:hAnsi="Times New Roman" w:cs="Times New Roman"/>
              </w:rPr>
            </w:pPr>
          </w:p>
        </w:tc>
        <w:tc>
          <w:tcPr>
            <w:tcW w:w="4820" w:type="dxa"/>
            <w:vMerge/>
          </w:tcPr>
          <w:p w14:paraId="34B9B8EE" w14:textId="77777777" w:rsidR="00BB4BE0" w:rsidRPr="005B4C89" w:rsidRDefault="00BB4BE0" w:rsidP="00BB4BE0">
            <w:pPr>
              <w:widowControl w:val="0"/>
              <w:autoSpaceDE w:val="0"/>
              <w:autoSpaceDN w:val="0"/>
              <w:spacing w:after="0" w:line="240" w:lineRule="auto"/>
              <w:rPr>
                <w:rFonts w:ascii="Times New Roman" w:hAnsi="Times New Roman" w:cs="Times New Roman"/>
              </w:rPr>
            </w:pPr>
          </w:p>
        </w:tc>
        <w:tc>
          <w:tcPr>
            <w:tcW w:w="850" w:type="dxa"/>
          </w:tcPr>
          <w:p w14:paraId="53F859FA"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12.0.2</w:t>
            </w:r>
          </w:p>
        </w:tc>
        <w:tc>
          <w:tcPr>
            <w:tcW w:w="1984" w:type="dxa"/>
          </w:tcPr>
          <w:p w14:paraId="79A0ABA7"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37" w:type="dxa"/>
          </w:tcPr>
          <w:p w14:paraId="23E60BB9"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5D3DB3" w:rsidRPr="005B4C89" w14:paraId="58E4443D" w14:textId="77777777" w:rsidTr="00DF1233">
        <w:trPr>
          <w:trHeight w:val="20"/>
        </w:trPr>
        <w:tc>
          <w:tcPr>
            <w:tcW w:w="817" w:type="dxa"/>
            <w:vMerge w:val="restart"/>
          </w:tcPr>
          <w:p w14:paraId="35E64FDD" w14:textId="77777777" w:rsidR="005D3DB3" w:rsidRPr="005B4C89" w:rsidRDefault="005D3DB3" w:rsidP="00BB4BE0">
            <w:pPr>
              <w:spacing w:line="240" w:lineRule="auto"/>
              <w:rPr>
                <w:rFonts w:ascii="Times New Roman" w:hAnsi="Times New Roman" w:cs="Times New Roman"/>
              </w:rPr>
            </w:pPr>
            <w:r w:rsidRPr="005B4C89">
              <w:rPr>
                <w:rFonts w:ascii="Times New Roman" w:hAnsi="Times New Roman" w:cs="Times New Roman"/>
              </w:rPr>
              <w:t>9.3</w:t>
            </w:r>
          </w:p>
        </w:tc>
        <w:tc>
          <w:tcPr>
            <w:tcW w:w="1985" w:type="dxa"/>
            <w:vMerge w:val="restart"/>
          </w:tcPr>
          <w:p w14:paraId="5F92ADF8" w14:textId="77777777" w:rsidR="005D3DB3" w:rsidRPr="005B4C89" w:rsidRDefault="005D3DB3" w:rsidP="00BB4BE0">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Историко-культурная деятельность</w:t>
            </w:r>
          </w:p>
        </w:tc>
        <w:tc>
          <w:tcPr>
            <w:tcW w:w="4820" w:type="dxa"/>
            <w:vMerge w:val="restart"/>
          </w:tcPr>
          <w:p w14:paraId="1928F763" w14:textId="77777777" w:rsidR="005D3DB3" w:rsidRPr="005B4C89" w:rsidRDefault="005D3DB3" w:rsidP="00BB4BE0">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w:t>
            </w:r>
            <w:r w:rsidRPr="005B4C89">
              <w:rPr>
                <w:rFonts w:ascii="Times New Roman" w:hAnsi="Times New Roman" w:cs="Times New Roman"/>
              </w:rPr>
              <w:lastRenderedPageBreak/>
              <w:t>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850" w:type="dxa"/>
          </w:tcPr>
          <w:p w14:paraId="53A740D8" w14:textId="77777777" w:rsidR="005D3DB3" w:rsidRPr="005B4C89" w:rsidRDefault="005D3DB3"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lastRenderedPageBreak/>
              <w:t>2.7.1</w:t>
            </w:r>
          </w:p>
        </w:tc>
        <w:tc>
          <w:tcPr>
            <w:tcW w:w="1984" w:type="dxa"/>
          </w:tcPr>
          <w:p w14:paraId="526F7AEE" w14:textId="77777777" w:rsidR="005D3DB3" w:rsidRPr="005B4C89" w:rsidRDefault="005D3DB3" w:rsidP="00BB4BE0">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19CBDBD9" w14:textId="77777777" w:rsidR="005D3DB3" w:rsidRPr="005B4C89" w:rsidRDefault="005D3DB3" w:rsidP="00BB4BE0">
            <w:pPr>
              <w:tabs>
                <w:tab w:val="left" w:pos="935"/>
              </w:tabs>
              <w:spacing w:after="0" w:line="240" w:lineRule="auto"/>
              <w:rPr>
                <w:rFonts w:ascii="Times New Roman" w:hAnsi="Times New Roman" w:cs="Times New Roman"/>
              </w:rPr>
            </w:pPr>
          </w:p>
        </w:tc>
        <w:tc>
          <w:tcPr>
            <w:tcW w:w="4537" w:type="dxa"/>
          </w:tcPr>
          <w:p w14:paraId="3CBDD013" w14:textId="77777777" w:rsidR="005D3DB3" w:rsidRPr="005B4C89" w:rsidRDefault="00E75A0F"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w:t>
            </w:r>
            <w:r w:rsidRPr="005B4C89">
              <w:rPr>
                <w:rFonts w:ascii="Times New Roman" w:hAnsi="Times New Roman" w:cs="Times New Roman"/>
              </w:rPr>
              <w:lastRenderedPageBreak/>
              <w:t xml:space="preserve">размещение которых предусмотрено содержанием видов разрешенного использования с </w:t>
            </w:r>
            <w:hyperlink r:id="rId390" w:history="1">
              <w:r w:rsidRPr="005B4C89">
                <w:rPr>
                  <w:rFonts w:ascii="Times New Roman" w:hAnsi="Times New Roman" w:cs="Times New Roman"/>
                </w:rPr>
                <w:t>кодами 2.7.2, 4.9</w:t>
              </w:r>
            </w:hyperlink>
          </w:p>
        </w:tc>
      </w:tr>
      <w:tr w:rsidR="00BB4BE0" w:rsidRPr="005B4C89" w14:paraId="0B3901E1" w14:textId="77777777" w:rsidTr="00DF1233">
        <w:trPr>
          <w:trHeight w:val="20"/>
        </w:trPr>
        <w:tc>
          <w:tcPr>
            <w:tcW w:w="817" w:type="dxa"/>
            <w:vMerge/>
          </w:tcPr>
          <w:p w14:paraId="481AC21C" w14:textId="77777777" w:rsidR="00BB4BE0" w:rsidRPr="005B4C89" w:rsidRDefault="00BB4BE0" w:rsidP="00BB4BE0">
            <w:pPr>
              <w:spacing w:line="240" w:lineRule="auto"/>
              <w:rPr>
                <w:rFonts w:ascii="Times New Roman" w:hAnsi="Times New Roman" w:cs="Times New Roman"/>
              </w:rPr>
            </w:pPr>
          </w:p>
        </w:tc>
        <w:tc>
          <w:tcPr>
            <w:tcW w:w="1985" w:type="dxa"/>
            <w:vMerge/>
          </w:tcPr>
          <w:p w14:paraId="45957FDE" w14:textId="77777777" w:rsidR="00BB4BE0" w:rsidRPr="005B4C89" w:rsidRDefault="00BB4BE0" w:rsidP="00BB4BE0">
            <w:pPr>
              <w:widowControl w:val="0"/>
              <w:autoSpaceDE w:val="0"/>
              <w:autoSpaceDN w:val="0"/>
              <w:spacing w:line="240" w:lineRule="auto"/>
              <w:rPr>
                <w:rFonts w:ascii="Times New Roman" w:hAnsi="Times New Roman" w:cs="Times New Roman"/>
              </w:rPr>
            </w:pPr>
          </w:p>
        </w:tc>
        <w:tc>
          <w:tcPr>
            <w:tcW w:w="4820" w:type="dxa"/>
            <w:vMerge/>
          </w:tcPr>
          <w:p w14:paraId="13573D5F" w14:textId="77777777" w:rsidR="00BB4BE0" w:rsidRPr="005B4C89" w:rsidRDefault="00BB4BE0" w:rsidP="00BB4BE0">
            <w:pPr>
              <w:widowControl w:val="0"/>
              <w:autoSpaceDE w:val="0"/>
              <w:autoSpaceDN w:val="0"/>
              <w:spacing w:after="0" w:line="240" w:lineRule="auto"/>
              <w:rPr>
                <w:rFonts w:ascii="Times New Roman" w:hAnsi="Times New Roman" w:cs="Times New Roman"/>
              </w:rPr>
            </w:pPr>
          </w:p>
        </w:tc>
        <w:tc>
          <w:tcPr>
            <w:tcW w:w="850" w:type="dxa"/>
          </w:tcPr>
          <w:p w14:paraId="14DA1133"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8.3</w:t>
            </w:r>
          </w:p>
        </w:tc>
        <w:tc>
          <w:tcPr>
            <w:tcW w:w="1984" w:type="dxa"/>
          </w:tcPr>
          <w:p w14:paraId="0CD28109"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537" w:type="dxa"/>
          </w:tcPr>
          <w:p w14:paraId="02ACEFE5" w14:textId="77777777" w:rsidR="00BB4BE0" w:rsidRPr="005B4C89" w:rsidRDefault="00BB4BE0" w:rsidP="00BB4BE0">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3F7BCB74"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BB4BE0" w:rsidRPr="005B4C89" w14:paraId="1F17AD36" w14:textId="77777777" w:rsidTr="00BB4BE0">
        <w:tc>
          <w:tcPr>
            <w:tcW w:w="817" w:type="dxa"/>
            <w:vMerge/>
          </w:tcPr>
          <w:p w14:paraId="2509CBF6" w14:textId="77777777" w:rsidR="00BB4BE0" w:rsidRPr="005B4C89" w:rsidRDefault="00BB4BE0" w:rsidP="00BB4BE0">
            <w:pPr>
              <w:spacing w:line="240" w:lineRule="auto"/>
              <w:rPr>
                <w:rFonts w:ascii="Times New Roman" w:hAnsi="Times New Roman" w:cs="Times New Roman"/>
              </w:rPr>
            </w:pPr>
          </w:p>
        </w:tc>
        <w:tc>
          <w:tcPr>
            <w:tcW w:w="1985" w:type="dxa"/>
            <w:vMerge/>
          </w:tcPr>
          <w:p w14:paraId="03E27131" w14:textId="77777777" w:rsidR="00BB4BE0" w:rsidRPr="005B4C89" w:rsidRDefault="00BB4BE0" w:rsidP="00BB4BE0">
            <w:pPr>
              <w:widowControl w:val="0"/>
              <w:autoSpaceDE w:val="0"/>
              <w:autoSpaceDN w:val="0"/>
              <w:spacing w:line="240" w:lineRule="auto"/>
              <w:rPr>
                <w:rFonts w:ascii="Times New Roman" w:hAnsi="Times New Roman" w:cs="Times New Roman"/>
              </w:rPr>
            </w:pPr>
          </w:p>
        </w:tc>
        <w:tc>
          <w:tcPr>
            <w:tcW w:w="4820" w:type="dxa"/>
            <w:vMerge/>
          </w:tcPr>
          <w:p w14:paraId="211D0998" w14:textId="77777777" w:rsidR="00BB4BE0" w:rsidRPr="005B4C89" w:rsidRDefault="00BB4BE0" w:rsidP="00BB4BE0">
            <w:pPr>
              <w:widowControl w:val="0"/>
              <w:autoSpaceDE w:val="0"/>
              <w:autoSpaceDN w:val="0"/>
              <w:spacing w:after="0" w:line="240" w:lineRule="auto"/>
              <w:rPr>
                <w:rFonts w:ascii="Times New Roman" w:hAnsi="Times New Roman" w:cs="Times New Roman"/>
              </w:rPr>
            </w:pPr>
          </w:p>
        </w:tc>
        <w:tc>
          <w:tcPr>
            <w:tcW w:w="850" w:type="dxa"/>
          </w:tcPr>
          <w:p w14:paraId="7205C6CF"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12.0.2</w:t>
            </w:r>
          </w:p>
        </w:tc>
        <w:tc>
          <w:tcPr>
            <w:tcW w:w="1984" w:type="dxa"/>
          </w:tcPr>
          <w:p w14:paraId="62A8F50C"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37" w:type="dxa"/>
          </w:tcPr>
          <w:p w14:paraId="06CDC553"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BB4BE0" w:rsidRPr="005B4C89" w14:paraId="49ADC196" w14:textId="77777777" w:rsidTr="00BB4BE0">
        <w:tc>
          <w:tcPr>
            <w:tcW w:w="817" w:type="dxa"/>
          </w:tcPr>
          <w:p w14:paraId="6A5CC2F6" w14:textId="77777777" w:rsidR="00BB4BE0" w:rsidRPr="005B4C89" w:rsidRDefault="00BB4BE0" w:rsidP="00BB4BE0">
            <w:pPr>
              <w:spacing w:line="240" w:lineRule="auto"/>
              <w:rPr>
                <w:rFonts w:ascii="Times New Roman" w:hAnsi="Times New Roman" w:cs="Times New Roman"/>
              </w:rPr>
            </w:pPr>
            <w:r w:rsidRPr="005B4C89">
              <w:rPr>
                <w:rFonts w:ascii="Times New Roman" w:hAnsi="Times New Roman" w:cs="Times New Roman"/>
              </w:rPr>
              <w:t>12.0.1</w:t>
            </w:r>
          </w:p>
        </w:tc>
        <w:tc>
          <w:tcPr>
            <w:tcW w:w="1985" w:type="dxa"/>
          </w:tcPr>
          <w:p w14:paraId="03B0491D" w14:textId="77777777" w:rsidR="00BB4BE0" w:rsidRPr="005B4C89" w:rsidRDefault="00BB4BE0" w:rsidP="00BB4BE0">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Улично-дорожная сеть</w:t>
            </w:r>
          </w:p>
        </w:tc>
        <w:tc>
          <w:tcPr>
            <w:tcW w:w="4820" w:type="dxa"/>
          </w:tcPr>
          <w:p w14:paraId="1CF186AC" w14:textId="77777777" w:rsidR="00BB4BE0" w:rsidRPr="005B4C89" w:rsidRDefault="00BB4BE0" w:rsidP="00BB4BE0">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w:t>
            </w:r>
            <w:r w:rsidRPr="005B4C89">
              <w:rPr>
                <w:rFonts w:ascii="Times New Roman" w:hAnsi="Times New Roman" w:cs="Times New Roman"/>
              </w:rPr>
              <w:lastRenderedPageBreak/>
              <w:t>инфраструктуры;</w:t>
            </w:r>
          </w:p>
          <w:p w14:paraId="78C8439B" w14:textId="77777777" w:rsidR="00BB4BE0" w:rsidRPr="005B4C89" w:rsidRDefault="00BB4BE0" w:rsidP="00BB4BE0">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5B4C89">
                <w:rPr>
                  <w:rFonts w:ascii="Times New Roman" w:hAnsi="Times New Roman" w:cs="Times New Roman"/>
                </w:rPr>
                <w:t>кодами 2.7.1</w:t>
              </w:r>
            </w:hyperlink>
            <w:r w:rsidRPr="005B4C89">
              <w:rPr>
                <w:rFonts w:ascii="Times New Roman" w:hAnsi="Times New Roman" w:cs="Times New Roman"/>
              </w:rPr>
              <w:t xml:space="preserve">, </w:t>
            </w:r>
            <w:hyperlink w:anchor="P382" w:history="1">
              <w:r w:rsidRPr="005B4C89">
                <w:rPr>
                  <w:rFonts w:ascii="Times New Roman" w:hAnsi="Times New Roman" w:cs="Times New Roman"/>
                </w:rPr>
                <w:t>4.9</w:t>
              </w:r>
            </w:hyperlink>
            <w:r w:rsidRPr="005B4C89">
              <w:rPr>
                <w:rFonts w:ascii="Times New Roman" w:hAnsi="Times New Roman" w:cs="Times New Roman"/>
              </w:rPr>
              <w:t xml:space="preserve">, </w:t>
            </w:r>
            <w:hyperlink w:anchor="P567" w:history="1">
              <w:r w:rsidRPr="005B4C89">
                <w:rPr>
                  <w:rFonts w:ascii="Times New Roman" w:hAnsi="Times New Roman" w:cs="Times New Roman"/>
                </w:rPr>
                <w:t>7.2.3</w:t>
              </w:r>
            </w:hyperlink>
            <w:r w:rsidRPr="005B4C89">
              <w:rPr>
                <w:rFonts w:ascii="Times New Roman" w:hAnsi="Times New Roman" w:cs="Times New Roman"/>
              </w:rPr>
              <w:t>, а также некапитальных сооружений, предназначенных для охраны транспортных средств</w:t>
            </w:r>
          </w:p>
        </w:tc>
        <w:tc>
          <w:tcPr>
            <w:tcW w:w="850" w:type="dxa"/>
          </w:tcPr>
          <w:p w14:paraId="35D68A52"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lastRenderedPageBreak/>
              <w:t>12.0.2</w:t>
            </w:r>
          </w:p>
        </w:tc>
        <w:tc>
          <w:tcPr>
            <w:tcW w:w="1984" w:type="dxa"/>
          </w:tcPr>
          <w:p w14:paraId="02852CC2"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37" w:type="dxa"/>
          </w:tcPr>
          <w:p w14:paraId="4A12AE19" w14:textId="77777777" w:rsidR="00BB4BE0" w:rsidRPr="005B4C89" w:rsidRDefault="00BB4BE0" w:rsidP="00BB4BE0">
            <w:pPr>
              <w:tabs>
                <w:tab w:val="left" w:pos="935"/>
              </w:tabs>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5B4C89">
              <w:rPr>
                <w:rFonts w:ascii="Times New Roman" w:hAnsi="Times New Roman" w:cs="Times New Roman"/>
              </w:rPr>
              <w:lastRenderedPageBreak/>
              <w:t>применяемых как составные части благоустройства территории, общественных туалетов</w:t>
            </w:r>
          </w:p>
        </w:tc>
      </w:tr>
      <w:tr w:rsidR="00BB4BE0" w:rsidRPr="005B4C89" w14:paraId="6369966C" w14:textId="77777777" w:rsidTr="00BB4BE0">
        <w:tc>
          <w:tcPr>
            <w:tcW w:w="817" w:type="dxa"/>
          </w:tcPr>
          <w:p w14:paraId="29E8736E" w14:textId="77777777" w:rsidR="00BB4BE0" w:rsidRPr="005B4C89" w:rsidRDefault="00BB4BE0" w:rsidP="00BB4BE0">
            <w:pPr>
              <w:spacing w:line="240" w:lineRule="auto"/>
              <w:rPr>
                <w:rFonts w:ascii="Times New Roman" w:hAnsi="Times New Roman" w:cs="Times New Roman"/>
              </w:rPr>
            </w:pPr>
            <w:r w:rsidRPr="005B4C89">
              <w:rPr>
                <w:rFonts w:ascii="Times New Roman" w:hAnsi="Times New Roman" w:cs="Times New Roman"/>
              </w:rPr>
              <w:lastRenderedPageBreak/>
              <w:t>12.0.2</w:t>
            </w:r>
          </w:p>
        </w:tc>
        <w:tc>
          <w:tcPr>
            <w:tcW w:w="1985" w:type="dxa"/>
          </w:tcPr>
          <w:p w14:paraId="55A117EE" w14:textId="77777777" w:rsidR="00BB4BE0" w:rsidRPr="005B4C89" w:rsidRDefault="00BB4BE0" w:rsidP="00BB4BE0">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820" w:type="dxa"/>
          </w:tcPr>
          <w:p w14:paraId="201FDE8E" w14:textId="77777777" w:rsidR="00BB4BE0" w:rsidRPr="005B4C89" w:rsidRDefault="00BB4BE0" w:rsidP="00BB4BE0">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371" w:type="dxa"/>
            <w:gridSpan w:val="3"/>
          </w:tcPr>
          <w:p w14:paraId="01A99FF1" w14:textId="77777777" w:rsidR="00BB4BE0" w:rsidRPr="005B4C89" w:rsidRDefault="00BB4BE0" w:rsidP="00BB4BE0">
            <w:pPr>
              <w:spacing w:line="240" w:lineRule="auto"/>
              <w:rPr>
                <w:rFonts w:ascii="Times New Roman" w:hAnsi="Times New Roman" w:cs="Times New Roman"/>
              </w:rPr>
            </w:pPr>
            <w:r w:rsidRPr="005B4C89">
              <w:rPr>
                <w:rFonts w:ascii="Times New Roman" w:hAnsi="Times New Roman" w:cs="Times New Roman"/>
              </w:rPr>
              <w:t>Не устанавливаются</w:t>
            </w:r>
          </w:p>
        </w:tc>
      </w:tr>
      <w:tr w:rsidR="00BB4BE0" w:rsidRPr="005B4C89" w14:paraId="23D287DD" w14:textId="77777777" w:rsidTr="00BB4BE0">
        <w:trPr>
          <w:trHeight w:val="262"/>
        </w:trPr>
        <w:tc>
          <w:tcPr>
            <w:tcW w:w="817" w:type="dxa"/>
            <w:vMerge w:val="restart"/>
          </w:tcPr>
          <w:p w14:paraId="64BC9E13" w14:textId="77777777" w:rsidR="00BB4BE0" w:rsidRPr="005B4C89" w:rsidRDefault="00BB4BE0" w:rsidP="00BB4BE0">
            <w:pPr>
              <w:spacing w:line="240" w:lineRule="auto"/>
              <w:rPr>
                <w:rFonts w:ascii="Times New Roman" w:hAnsi="Times New Roman" w:cs="Times New Roman"/>
              </w:rPr>
            </w:pPr>
            <w:r w:rsidRPr="005B4C89">
              <w:rPr>
                <w:rFonts w:ascii="Times New Roman" w:hAnsi="Times New Roman" w:cs="Times New Roman"/>
              </w:rPr>
              <w:t>12.1</w:t>
            </w:r>
          </w:p>
        </w:tc>
        <w:tc>
          <w:tcPr>
            <w:tcW w:w="1985" w:type="dxa"/>
            <w:vMerge w:val="restart"/>
          </w:tcPr>
          <w:p w14:paraId="33093956" w14:textId="77777777" w:rsidR="00BB4BE0" w:rsidRPr="005B4C89" w:rsidRDefault="00BB4BE0" w:rsidP="00BB4BE0">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Ритуальная деятельность</w:t>
            </w:r>
          </w:p>
        </w:tc>
        <w:tc>
          <w:tcPr>
            <w:tcW w:w="4820" w:type="dxa"/>
            <w:vMerge w:val="restart"/>
          </w:tcPr>
          <w:p w14:paraId="03E96A71" w14:textId="77777777" w:rsidR="00BB4BE0" w:rsidRPr="005B4C89" w:rsidRDefault="00BB4BE0" w:rsidP="00BB4BE0">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Размещение кладбищ, крематориев и мест захоронения;</w:t>
            </w:r>
          </w:p>
          <w:p w14:paraId="2CA52E7E" w14:textId="77777777" w:rsidR="00BB4BE0" w:rsidRPr="005B4C89" w:rsidRDefault="00BB4BE0" w:rsidP="00BB4BE0">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размещение соответствующих культовых сооружений;</w:t>
            </w:r>
          </w:p>
          <w:p w14:paraId="57F56F83" w14:textId="77777777" w:rsidR="00BB4BE0" w:rsidRPr="005B4C89" w:rsidRDefault="00BB4BE0" w:rsidP="00BB4BE0">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осуществление деятельности по производству продукции ритуально-обрядового назначения</w:t>
            </w:r>
          </w:p>
        </w:tc>
        <w:tc>
          <w:tcPr>
            <w:tcW w:w="850" w:type="dxa"/>
          </w:tcPr>
          <w:p w14:paraId="7DC3E953" w14:textId="77777777" w:rsidR="00BB4BE0" w:rsidRPr="005B4C89" w:rsidRDefault="00BB4BE0" w:rsidP="00BB4BE0">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tcPr>
          <w:p w14:paraId="5FDB1534" w14:textId="77777777" w:rsidR="00BB4BE0" w:rsidRPr="005B4C89" w:rsidRDefault="00BB4BE0" w:rsidP="00BB4BE0">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72C95610" w14:textId="77777777" w:rsidR="00BB4BE0" w:rsidRPr="005B4C89" w:rsidRDefault="00BB4BE0" w:rsidP="00BB4BE0">
            <w:pPr>
              <w:spacing w:after="0" w:line="240" w:lineRule="auto"/>
              <w:jc w:val="both"/>
              <w:rPr>
                <w:rFonts w:ascii="Times New Roman" w:hAnsi="Times New Roman" w:cs="Times New Roman"/>
              </w:rPr>
            </w:pPr>
          </w:p>
        </w:tc>
        <w:tc>
          <w:tcPr>
            <w:tcW w:w="4537" w:type="dxa"/>
          </w:tcPr>
          <w:p w14:paraId="30F78C6A" w14:textId="77777777" w:rsidR="00BB4BE0" w:rsidRPr="005B4C89" w:rsidRDefault="00E75A0F" w:rsidP="00BB4BE0">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91" w:history="1">
              <w:r w:rsidRPr="005B4C89">
                <w:rPr>
                  <w:rFonts w:ascii="Times New Roman" w:hAnsi="Times New Roman" w:cs="Times New Roman"/>
                </w:rPr>
                <w:t>кодами 2.7.2, 4.9</w:t>
              </w:r>
            </w:hyperlink>
          </w:p>
        </w:tc>
      </w:tr>
      <w:tr w:rsidR="00BB4BE0" w:rsidRPr="005B4C89" w14:paraId="218AD263" w14:textId="77777777" w:rsidTr="00BB4BE0">
        <w:trPr>
          <w:trHeight w:val="643"/>
        </w:trPr>
        <w:tc>
          <w:tcPr>
            <w:tcW w:w="817" w:type="dxa"/>
            <w:vMerge/>
          </w:tcPr>
          <w:p w14:paraId="5EB2FC74" w14:textId="77777777" w:rsidR="00BB4BE0" w:rsidRPr="005B4C89" w:rsidRDefault="00BB4BE0" w:rsidP="00BB4BE0">
            <w:pPr>
              <w:spacing w:line="240" w:lineRule="auto"/>
              <w:rPr>
                <w:rFonts w:ascii="Times New Roman" w:hAnsi="Times New Roman" w:cs="Times New Roman"/>
              </w:rPr>
            </w:pPr>
          </w:p>
        </w:tc>
        <w:tc>
          <w:tcPr>
            <w:tcW w:w="1985" w:type="dxa"/>
            <w:vMerge/>
          </w:tcPr>
          <w:p w14:paraId="138BDFCF" w14:textId="77777777" w:rsidR="00BB4BE0" w:rsidRPr="005B4C89" w:rsidRDefault="00BB4BE0" w:rsidP="00BB4BE0">
            <w:pPr>
              <w:widowControl w:val="0"/>
              <w:autoSpaceDE w:val="0"/>
              <w:autoSpaceDN w:val="0"/>
              <w:spacing w:line="240" w:lineRule="auto"/>
              <w:rPr>
                <w:rFonts w:ascii="Times New Roman" w:hAnsi="Times New Roman" w:cs="Times New Roman"/>
              </w:rPr>
            </w:pPr>
          </w:p>
        </w:tc>
        <w:tc>
          <w:tcPr>
            <w:tcW w:w="4820" w:type="dxa"/>
            <w:vMerge/>
          </w:tcPr>
          <w:p w14:paraId="7815D0BA" w14:textId="77777777" w:rsidR="00BB4BE0" w:rsidRPr="005B4C89" w:rsidRDefault="00BB4BE0" w:rsidP="00BB4BE0">
            <w:pPr>
              <w:widowControl w:val="0"/>
              <w:autoSpaceDE w:val="0"/>
              <w:autoSpaceDN w:val="0"/>
              <w:spacing w:line="240" w:lineRule="auto"/>
              <w:rPr>
                <w:rFonts w:ascii="Times New Roman" w:hAnsi="Times New Roman" w:cs="Times New Roman"/>
              </w:rPr>
            </w:pPr>
          </w:p>
        </w:tc>
        <w:tc>
          <w:tcPr>
            <w:tcW w:w="850" w:type="dxa"/>
          </w:tcPr>
          <w:p w14:paraId="77F5692D" w14:textId="77777777" w:rsidR="00BB4BE0" w:rsidRPr="005B4C89" w:rsidRDefault="00BB4BE0" w:rsidP="00BB4BE0">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tcPr>
          <w:p w14:paraId="1CD0DC0F" w14:textId="77777777" w:rsidR="00BB4BE0" w:rsidRPr="005B4C89" w:rsidRDefault="00BB4BE0" w:rsidP="00BB4BE0">
            <w:pPr>
              <w:spacing w:after="0" w:line="240" w:lineRule="auto"/>
              <w:rPr>
                <w:rFonts w:ascii="Times New Roman" w:hAnsi="Times New Roman" w:cs="Times New Roman"/>
              </w:rPr>
            </w:pPr>
            <w:r w:rsidRPr="005B4C89">
              <w:rPr>
                <w:rFonts w:ascii="Times New Roman" w:hAnsi="Times New Roman" w:cs="Times New Roman"/>
              </w:rPr>
              <w:t xml:space="preserve">Предоставление коммунальных </w:t>
            </w:r>
            <w:r w:rsidRPr="005B4C89">
              <w:rPr>
                <w:rFonts w:ascii="Times New Roman" w:hAnsi="Times New Roman" w:cs="Times New Roman"/>
              </w:rPr>
              <w:lastRenderedPageBreak/>
              <w:t>услуг</w:t>
            </w:r>
          </w:p>
        </w:tc>
        <w:tc>
          <w:tcPr>
            <w:tcW w:w="4537" w:type="dxa"/>
          </w:tcPr>
          <w:p w14:paraId="1396F6E8" w14:textId="77777777" w:rsidR="00BB4BE0" w:rsidRPr="005B4C89" w:rsidRDefault="00BB4BE0" w:rsidP="00BB4BE0">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зданий и сооружений, обеспечивающих поставку воды, тепла, </w:t>
            </w:r>
            <w:r w:rsidRPr="005B4C89">
              <w:rPr>
                <w:rFonts w:ascii="Times New Roman" w:hAnsi="Times New Roman" w:cs="Times New Roman"/>
              </w:rPr>
              <w:lastRenderedPageBreak/>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BB4BE0" w:rsidRPr="005B4C89" w14:paraId="338C0EA7" w14:textId="77777777" w:rsidTr="00BB4BE0">
        <w:trPr>
          <w:trHeight w:val="404"/>
        </w:trPr>
        <w:tc>
          <w:tcPr>
            <w:tcW w:w="817" w:type="dxa"/>
            <w:vMerge/>
          </w:tcPr>
          <w:p w14:paraId="65B5EAF7" w14:textId="77777777" w:rsidR="00BB4BE0" w:rsidRPr="005B4C89" w:rsidRDefault="00BB4BE0" w:rsidP="00BB4BE0">
            <w:pPr>
              <w:spacing w:line="240" w:lineRule="auto"/>
              <w:rPr>
                <w:rFonts w:ascii="Times New Roman" w:hAnsi="Times New Roman" w:cs="Times New Roman"/>
              </w:rPr>
            </w:pPr>
          </w:p>
        </w:tc>
        <w:tc>
          <w:tcPr>
            <w:tcW w:w="1985" w:type="dxa"/>
            <w:vMerge/>
          </w:tcPr>
          <w:p w14:paraId="0F03FF1E" w14:textId="77777777" w:rsidR="00BB4BE0" w:rsidRPr="005B4C89" w:rsidRDefault="00BB4BE0" w:rsidP="00BB4BE0">
            <w:pPr>
              <w:widowControl w:val="0"/>
              <w:autoSpaceDE w:val="0"/>
              <w:autoSpaceDN w:val="0"/>
              <w:spacing w:line="240" w:lineRule="auto"/>
              <w:rPr>
                <w:rFonts w:ascii="Times New Roman" w:hAnsi="Times New Roman" w:cs="Times New Roman"/>
              </w:rPr>
            </w:pPr>
          </w:p>
        </w:tc>
        <w:tc>
          <w:tcPr>
            <w:tcW w:w="4820" w:type="dxa"/>
            <w:vMerge/>
          </w:tcPr>
          <w:p w14:paraId="275EDF44" w14:textId="77777777" w:rsidR="00BB4BE0" w:rsidRPr="005B4C89" w:rsidRDefault="00BB4BE0" w:rsidP="00BB4BE0">
            <w:pPr>
              <w:widowControl w:val="0"/>
              <w:autoSpaceDE w:val="0"/>
              <w:autoSpaceDN w:val="0"/>
              <w:spacing w:line="240" w:lineRule="auto"/>
              <w:rPr>
                <w:rFonts w:ascii="Times New Roman" w:hAnsi="Times New Roman" w:cs="Times New Roman"/>
              </w:rPr>
            </w:pPr>
          </w:p>
        </w:tc>
        <w:tc>
          <w:tcPr>
            <w:tcW w:w="850" w:type="dxa"/>
          </w:tcPr>
          <w:p w14:paraId="7DA80479" w14:textId="77777777" w:rsidR="00BB4BE0" w:rsidRPr="005B4C89" w:rsidRDefault="00BB4BE0" w:rsidP="00BB4BE0">
            <w:pPr>
              <w:spacing w:after="0" w:line="240" w:lineRule="auto"/>
              <w:rPr>
                <w:rFonts w:ascii="Times New Roman" w:hAnsi="Times New Roman" w:cs="Times New Roman"/>
              </w:rPr>
            </w:pPr>
            <w:r w:rsidRPr="005B4C89">
              <w:rPr>
                <w:rFonts w:ascii="Times New Roman" w:hAnsi="Times New Roman" w:cs="Times New Roman"/>
              </w:rPr>
              <w:t>3.7</w:t>
            </w:r>
          </w:p>
        </w:tc>
        <w:tc>
          <w:tcPr>
            <w:tcW w:w="1984" w:type="dxa"/>
          </w:tcPr>
          <w:p w14:paraId="31C08ED1" w14:textId="77777777" w:rsidR="00BB4BE0" w:rsidRPr="005B4C89" w:rsidRDefault="00BB4BE0" w:rsidP="00BB4BE0">
            <w:pPr>
              <w:spacing w:after="0" w:line="240" w:lineRule="auto"/>
              <w:rPr>
                <w:rFonts w:ascii="Times New Roman" w:hAnsi="Times New Roman" w:cs="Times New Roman"/>
              </w:rPr>
            </w:pPr>
            <w:r w:rsidRPr="005B4C89">
              <w:rPr>
                <w:rFonts w:ascii="Times New Roman" w:hAnsi="Times New Roman" w:cs="Times New Roman"/>
              </w:rPr>
              <w:t>Религиозное использование</w:t>
            </w:r>
          </w:p>
        </w:tc>
        <w:tc>
          <w:tcPr>
            <w:tcW w:w="4537" w:type="dxa"/>
          </w:tcPr>
          <w:p w14:paraId="4333C151" w14:textId="77777777" w:rsidR="00BB4BE0" w:rsidRPr="005B4C89" w:rsidRDefault="00BB4BE0" w:rsidP="00BB4BE0">
            <w:pPr>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религиозного использования. Содержание данного вида разрешенного использования включает в себя содержание видов разрешенного использования с </w:t>
            </w:r>
            <w:hyperlink r:id="rId392" w:history="1">
              <w:r w:rsidRPr="005B4C89">
                <w:rPr>
                  <w:rFonts w:ascii="Times New Roman" w:hAnsi="Times New Roman" w:cs="Times New Roman"/>
                </w:rPr>
                <w:t>кодами 3.7.1</w:t>
              </w:r>
            </w:hyperlink>
            <w:r w:rsidRPr="005B4C89">
              <w:rPr>
                <w:rFonts w:ascii="Times New Roman" w:hAnsi="Times New Roman" w:cs="Times New Roman"/>
              </w:rPr>
              <w:t xml:space="preserve"> - </w:t>
            </w:r>
            <w:hyperlink r:id="rId393" w:history="1">
              <w:r w:rsidRPr="005B4C89">
                <w:rPr>
                  <w:rFonts w:ascii="Times New Roman" w:hAnsi="Times New Roman" w:cs="Times New Roman"/>
                </w:rPr>
                <w:t>3.7.2</w:t>
              </w:r>
            </w:hyperlink>
          </w:p>
        </w:tc>
      </w:tr>
      <w:tr w:rsidR="00BB4BE0" w:rsidRPr="005B4C89" w14:paraId="640B9DE7" w14:textId="77777777" w:rsidTr="00BB4BE0">
        <w:trPr>
          <w:trHeight w:val="643"/>
        </w:trPr>
        <w:tc>
          <w:tcPr>
            <w:tcW w:w="817" w:type="dxa"/>
            <w:vMerge/>
          </w:tcPr>
          <w:p w14:paraId="1F1AE86C" w14:textId="77777777" w:rsidR="00BB4BE0" w:rsidRPr="005B4C89" w:rsidRDefault="00BB4BE0" w:rsidP="00BB4BE0">
            <w:pPr>
              <w:spacing w:line="240" w:lineRule="auto"/>
              <w:rPr>
                <w:rFonts w:ascii="Times New Roman" w:hAnsi="Times New Roman" w:cs="Times New Roman"/>
              </w:rPr>
            </w:pPr>
          </w:p>
        </w:tc>
        <w:tc>
          <w:tcPr>
            <w:tcW w:w="1985" w:type="dxa"/>
            <w:vMerge/>
          </w:tcPr>
          <w:p w14:paraId="66534336" w14:textId="77777777" w:rsidR="00BB4BE0" w:rsidRPr="005B4C89" w:rsidRDefault="00BB4BE0" w:rsidP="00BB4BE0">
            <w:pPr>
              <w:widowControl w:val="0"/>
              <w:autoSpaceDE w:val="0"/>
              <w:autoSpaceDN w:val="0"/>
              <w:spacing w:line="240" w:lineRule="auto"/>
              <w:rPr>
                <w:rFonts w:ascii="Times New Roman" w:hAnsi="Times New Roman" w:cs="Times New Roman"/>
              </w:rPr>
            </w:pPr>
          </w:p>
        </w:tc>
        <w:tc>
          <w:tcPr>
            <w:tcW w:w="4820" w:type="dxa"/>
            <w:vMerge/>
          </w:tcPr>
          <w:p w14:paraId="23464F80" w14:textId="77777777" w:rsidR="00BB4BE0" w:rsidRPr="005B4C89" w:rsidRDefault="00BB4BE0" w:rsidP="00BB4BE0">
            <w:pPr>
              <w:widowControl w:val="0"/>
              <w:autoSpaceDE w:val="0"/>
              <w:autoSpaceDN w:val="0"/>
              <w:spacing w:line="240" w:lineRule="auto"/>
              <w:rPr>
                <w:rFonts w:ascii="Times New Roman" w:hAnsi="Times New Roman" w:cs="Times New Roman"/>
              </w:rPr>
            </w:pPr>
          </w:p>
        </w:tc>
        <w:tc>
          <w:tcPr>
            <w:tcW w:w="850" w:type="dxa"/>
          </w:tcPr>
          <w:p w14:paraId="5B64B605" w14:textId="77777777" w:rsidR="00BB4BE0" w:rsidRPr="005B4C89" w:rsidRDefault="00BB4BE0" w:rsidP="00BB4BE0">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tcPr>
          <w:p w14:paraId="41A7B376" w14:textId="77777777" w:rsidR="00BB4BE0" w:rsidRPr="005B4C89" w:rsidRDefault="00BB4BE0" w:rsidP="00BB4BE0">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37" w:type="dxa"/>
          </w:tcPr>
          <w:p w14:paraId="599C80F2" w14:textId="77777777" w:rsidR="00BB4BE0" w:rsidRPr="005B4C89" w:rsidRDefault="00BB4BE0" w:rsidP="00BB4BE0">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2CB58687" w14:textId="77777777" w:rsidR="00BB4BE0" w:rsidRPr="005B4C89" w:rsidRDefault="00BB4BE0" w:rsidP="000425FD">
      <w:pPr>
        <w:pStyle w:val="22"/>
        <w:spacing w:before="120" w:after="200"/>
        <w:rPr>
          <w:color w:val="auto"/>
          <w:szCs w:val="24"/>
        </w:rPr>
      </w:pPr>
      <w:r w:rsidRPr="005B4C89">
        <w:rPr>
          <w:color w:val="auto"/>
          <w:szCs w:val="24"/>
        </w:rPr>
        <w:t xml:space="preserve">*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w:t>
      </w:r>
      <w:r w:rsidRPr="005B4C89">
        <w:rPr>
          <w:color w:val="auto"/>
          <w:szCs w:val="24"/>
        </w:rPr>
        <w:lastRenderedPageBreak/>
        <w:t>10.11.2020 N П/0412</w:t>
      </w:r>
    </w:p>
    <w:p w14:paraId="4AF6BA31" w14:textId="77777777" w:rsidR="00C521FD" w:rsidRPr="005B4C89" w:rsidRDefault="00C521FD" w:rsidP="000425FD">
      <w:pPr>
        <w:autoSpaceDE w:val="0"/>
        <w:spacing w:line="240" w:lineRule="auto"/>
        <w:ind w:firstLine="709"/>
        <w:jc w:val="both"/>
        <w:rPr>
          <w:rFonts w:ascii="Times New Roman" w:hAnsi="Times New Roman" w:cs="Times New Roman"/>
          <w:spacing w:val="-4"/>
          <w:sz w:val="24"/>
          <w:szCs w:val="24"/>
        </w:rPr>
      </w:pPr>
      <w:r w:rsidRPr="005B4C89">
        <w:rPr>
          <w:rFonts w:ascii="Times New Roman" w:hAnsi="Times New Roman" w:cs="Times New Roman"/>
          <w:spacing w:val="-4"/>
          <w:sz w:val="24"/>
          <w:szCs w:val="24"/>
        </w:rPr>
        <w:t>Условно разрешённые виды использования объектов капитального строительства и земельных участков для зоны С-1 не устанавливаются.</w:t>
      </w:r>
    </w:p>
    <w:p w14:paraId="7651B8C6" w14:textId="77777777" w:rsidR="00C521FD" w:rsidRPr="005B4C89" w:rsidRDefault="00C521FD" w:rsidP="000425FD">
      <w:pPr>
        <w:autoSpaceDE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С-1 не подлежат установлению. </w:t>
      </w:r>
    </w:p>
    <w:p w14:paraId="382A6F01" w14:textId="77777777" w:rsidR="00C521FD" w:rsidRPr="005B4C89" w:rsidRDefault="00C521FD" w:rsidP="000425FD">
      <w:pPr>
        <w:autoSpaceDE w:val="0"/>
        <w:spacing w:line="240" w:lineRule="auto"/>
        <w:ind w:firstLine="709"/>
        <w:jc w:val="both"/>
        <w:rPr>
          <w:rFonts w:ascii="Times New Roman" w:hAnsi="Times New Roman" w:cs="Times New Roman"/>
          <w:spacing w:val="-4"/>
          <w:sz w:val="24"/>
          <w:szCs w:val="24"/>
        </w:rPr>
      </w:pPr>
      <w:r w:rsidRPr="005B4C89">
        <w:rPr>
          <w:rFonts w:ascii="Times New Roman" w:hAnsi="Times New Roman" w:cs="Times New Roman"/>
          <w:spacing w:val="-4"/>
          <w:sz w:val="24"/>
          <w:szCs w:val="24"/>
        </w:rPr>
        <w:t xml:space="preserve">4. Ограничения использования земельных участков и объектов капитального строительства указаны в статьях </w:t>
      </w:r>
      <w:r w:rsidR="004A386C" w:rsidRPr="005B4C89">
        <w:rPr>
          <w:rFonts w:ascii="Times New Roman" w:hAnsi="Times New Roman" w:cs="Times New Roman"/>
          <w:spacing w:val="-4"/>
          <w:sz w:val="24"/>
          <w:szCs w:val="24"/>
        </w:rPr>
        <w:t>63-71</w:t>
      </w:r>
      <w:r w:rsidRPr="005B4C89">
        <w:rPr>
          <w:rFonts w:ascii="Times New Roman" w:hAnsi="Times New Roman" w:cs="Times New Roman"/>
          <w:spacing w:val="-4"/>
          <w:sz w:val="24"/>
          <w:szCs w:val="24"/>
        </w:rPr>
        <w:t xml:space="preserve">  настоящих Правил.</w:t>
      </w:r>
    </w:p>
    <w:p w14:paraId="4EF14291" w14:textId="77777777" w:rsidR="00DF1233" w:rsidRPr="005B4C89" w:rsidRDefault="00DF1233" w:rsidP="000425FD">
      <w:pPr>
        <w:autoSpaceDE w:val="0"/>
        <w:spacing w:line="240" w:lineRule="auto"/>
        <w:ind w:firstLine="709"/>
        <w:jc w:val="both"/>
        <w:rPr>
          <w:rFonts w:ascii="Times New Roman" w:hAnsi="Times New Roman" w:cs="Times New Roman"/>
          <w:spacing w:val="-4"/>
          <w:sz w:val="24"/>
          <w:szCs w:val="24"/>
        </w:rPr>
      </w:pPr>
    </w:p>
    <w:p w14:paraId="1893A047" w14:textId="77777777" w:rsidR="0036452E" w:rsidRPr="005B4C89" w:rsidRDefault="0036452E" w:rsidP="004A386C">
      <w:pPr>
        <w:pStyle w:val="41"/>
        <w:numPr>
          <w:ilvl w:val="0"/>
          <w:numId w:val="0"/>
        </w:numPr>
        <w:spacing w:before="0" w:after="200"/>
        <w:outlineLvl w:val="0"/>
        <w:rPr>
          <w:sz w:val="24"/>
        </w:rPr>
      </w:pPr>
      <w:r w:rsidRPr="005B4C89">
        <w:rPr>
          <w:sz w:val="24"/>
        </w:rPr>
        <w:t>Статья</w:t>
      </w:r>
      <w:r w:rsidR="001D6DEF" w:rsidRPr="005B4C89">
        <w:rPr>
          <w:sz w:val="24"/>
        </w:rPr>
        <w:t xml:space="preserve"> </w:t>
      </w:r>
      <w:r w:rsidR="00C91762" w:rsidRPr="005B4C89">
        <w:rPr>
          <w:sz w:val="24"/>
        </w:rPr>
        <w:t>59</w:t>
      </w:r>
      <w:r w:rsidRPr="005B4C89">
        <w:rPr>
          <w:sz w:val="24"/>
        </w:rPr>
        <w:t>. Градостроительный регламент зоны озелененных насаждений специального назначения (С-2)</w:t>
      </w:r>
      <w:r w:rsidR="00215B60" w:rsidRPr="005B4C89">
        <w:rPr>
          <w:sz w:val="24"/>
        </w:rPr>
        <w:t xml:space="preserve">: </w:t>
      </w:r>
      <w:r w:rsidR="005F2FC9" w:rsidRPr="005B4C89">
        <w:rPr>
          <w:sz w:val="24"/>
        </w:rPr>
        <w:t>С-2/1, С-2/2</w:t>
      </w:r>
    </w:p>
    <w:p w14:paraId="727870F9" w14:textId="77777777" w:rsidR="0036452E" w:rsidRPr="005B4C89" w:rsidRDefault="0036452E" w:rsidP="004A386C">
      <w:pPr>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1. Цели выделения зоны:</w:t>
      </w:r>
    </w:p>
    <w:p w14:paraId="1192EE9B" w14:textId="77777777" w:rsidR="0036452E" w:rsidRPr="005B4C89" w:rsidRDefault="0036452E" w:rsidP="004A386C">
      <w:pPr>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Обеспечение правовых условий градостроительного использования территорий зелёных насаждений, выполняющих защитную функцию, в том числе санитарно-защитных зон, разрывов.</w:t>
      </w:r>
    </w:p>
    <w:p w14:paraId="4CD86462" w14:textId="77777777" w:rsidR="0036452E" w:rsidRPr="005B4C89" w:rsidRDefault="0036452E" w:rsidP="004A386C">
      <w:pPr>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p w14:paraId="2969B826" w14:textId="77777777" w:rsidR="00DF1233" w:rsidRPr="005B4C89" w:rsidRDefault="00DF1233" w:rsidP="004A386C">
      <w:pPr>
        <w:spacing w:line="240" w:lineRule="auto"/>
        <w:ind w:firstLine="709"/>
        <w:jc w:val="both"/>
        <w:rPr>
          <w:rFonts w:ascii="Times New Roman" w:hAnsi="Times New Roman" w:cs="Times New Roman"/>
          <w:sz w:val="24"/>
          <w:szCs w:val="24"/>
        </w:rPr>
      </w:pPr>
    </w:p>
    <w:tbl>
      <w:tblPr>
        <w:tblW w:w="50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8"/>
        <w:gridCol w:w="1985"/>
        <w:gridCol w:w="4819"/>
        <w:gridCol w:w="850"/>
        <w:gridCol w:w="1984"/>
        <w:gridCol w:w="4537"/>
      </w:tblGrid>
      <w:tr w:rsidR="00B4034E" w:rsidRPr="005B4C89" w14:paraId="09C80958" w14:textId="77777777" w:rsidTr="00B4034E">
        <w:trPr>
          <w:trHeight w:val="397"/>
          <w:tblHeader/>
        </w:trPr>
        <w:tc>
          <w:tcPr>
            <w:tcW w:w="14993" w:type="dxa"/>
            <w:gridSpan w:val="6"/>
            <w:tcBorders>
              <w:top w:val="nil"/>
              <w:left w:val="nil"/>
              <w:right w:val="nil"/>
            </w:tcBorders>
            <w:vAlign w:val="center"/>
          </w:tcPr>
          <w:p w14:paraId="57CA5FBF" w14:textId="77777777" w:rsidR="00B4034E" w:rsidRPr="005B4C89" w:rsidRDefault="00B4034E" w:rsidP="00B4034E">
            <w:pPr>
              <w:tabs>
                <w:tab w:val="left" w:pos="935"/>
              </w:tabs>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С-2. Зона озелененных насаждений специального назначения</w:t>
            </w:r>
          </w:p>
        </w:tc>
      </w:tr>
      <w:tr w:rsidR="00AB3EC4" w:rsidRPr="005B4C89" w14:paraId="211B4C38" w14:textId="77777777" w:rsidTr="00B4034E">
        <w:trPr>
          <w:trHeight w:val="397"/>
          <w:tblHeader/>
        </w:trPr>
        <w:tc>
          <w:tcPr>
            <w:tcW w:w="7622" w:type="dxa"/>
            <w:gridSpan w:val="3"/>
            <w:vAlign w:val="center"/>
          </w:tcPr>
          <w:p w14:paraId="5A1B181C" w14:textId="77777777" w:rsidR="00AB3EC4" w:rsidRPr="005B4C89" w:rsidRDefault="00AB3EC4" w:rsidP="00AB3EC4">
            <w:pPr>
              <w:widowControl w:val="0"/>
              <w:autoSpaceDE w:val="0"/>
              <w:autoSpaceDN w:val="0"/>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Основные виды разрешенного использования</w:t>
            </w:r>
          </w:p>
        </w:tc>
        <w:tc>
          <w:tcPr>
            <w:tcW w:w="7371" w:type="dxa"/>
            <w:gridSpan w:val="3"/>
            <w:vAlign w:val="center"/>
          </w:tcPr>
          <w:p w14:paraId="5C78CB47" w14:textId="77777777" w:rsidR="00AB3EC4" w:rsidRPr="005B4C89" w:rsidRDefault="00AB3EC4" w:rsidP="00AB3EC4">
            <w:pPr>
              <w:tabs>
                <w:tab w:val="left" w:pos="935"/>
              </w:tabs>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AB3EC4" w:rsidRPr="005B4C89" w14:paraId="3C111CFF" w14:textId="77777777" w:rsidTr="00B4034E">
        <w:trPr>
          <w:trHeight w:val="397"/>
          <w:tblHeader/>
        </w:trPr>
        <w:tc>
          <w:tcPr>
            <w:tcW w:w="818" w:type="dxa"/>
            <w:vAlign w:val="center"/>
          </w:tcPr>
          <w:p w14:paraId="2F47C9A0" w14:textId="77777777" w:rsidR="00AB3EC4" w:rsidRPr="005B4C89" w:rsidRDefault="00AB3EC4" w:rsidP="00AB3EC4">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5" w:type="dxa"/>
            <w:vAlign w:val="center"/>
          </w:tcPr>
          <w:p w14:paraId="700ECB53" w14:textId="77777777" w:rsidR="00AB3EC4" w:rsidRPr="005B4C89" w:rsidRDefault="00AB3EC4" w:rsidP="00AB3EC4">
            <w:pPr>
              <w:widowControl w:val="0"/>
              <w:autoSpaceDE w:val="0"/>
              <w:autoSpaceDN w:val="0"/>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819" w:type="dxa"/>
            <w:vAlign w:val="center"/>
          </w:tcPr>
          <w:p w14:paraId="029B24F2" w14:textId="77777777" w:rsidR="00AB3EC4" w:rsidRPr="005B4C89" w:rsidRDefault="00AB3EC4" w:rsidP="00AB3EC4">
            <w:pPr>
              <w:widowControl w:val="0"/>
              <w:autoSpaceDE w:val="0"/>
              <w:autoSpaceDN w:val="0"/>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c>
          <w:tcPr>
            <w:tcW w:w="850" w:type="dxa"/>
            <w:vAlign w:val="center"/>
          </w:tcPr>
          <w:p w14:paraId="14E4F9B6" w14:textId="77777777" w:rsidR="00AB3EC4" w:rsidRPr="005B4C89" w:rsidRDefault="00AB3EC4" w:rsidP="00AB3EC4">
            <w:pPr>
              <w:tabs>
                <w:tab w:val="left" w:pos="935"/>
              </w:tabs>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vAlign w:val="center"/>
          </w:tcPr>
          <w:p w14:paraId="2F4C6B86" w14:textId="77777777" w:rsidR="00AB3EC4" w:rsidRPr="005B4C89" w:rsidRDefault="00AB3EC4" w:rsidP="00AB3EC4">
            <w:pPr>
              <w:tabs>
                <w:tab w:val="left" w:pos="935"/>
              </w:tabs>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537" w:type="dxa"/>
            <w:vAlign w:val="center"/>
          </w:tcPr>
          <w:p w14:paraId="21C5CB33" w14:textId="77777777" w:rsidR="00AB3EC4" w:rsidRPr="005B4C89" w:rsidRDefault="00AB3EC4" w:rsidP="00AB3EC4">
            <w:pPr>
              <w:tabs>
                <w:tab w:val="left" w:pos="935"/>
              </w:tabs>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tr w:rsidR="00AB3EC4" w:rsidRPr="005B4C89" w14:paraId="327740DB" w14:textId="77777777" w:rsidTr="00AB3EC4">
        <w:tc>
          <w:tcPr>
            <w:tcW w:w="818" w:type="dxa"/>
          </w:tcPr>
          <w:p w14:paraId="779248B0" w14:textId="77777777" w:rsidR="00AB3EC4" w:rsidRPr="005B4C89" w:rsidRDefault="00AB3EC4" w:rsidP="00AB3EC4">
            <w:pPr>
              <w:spacing w:line="240" w:lineRule="auto"/>
              <w:rPr>
                <w:rFonts w:ascii="Times New Roman" w:hAnsi="Times New Roman" w:cs="Times New Roman"/>
              </w:rPr>
            </w:pPr>
            <w:r w:rsidRPr="005B4C89">
              <w:rPr>
                <w:rFonts w:ascii="Times New Roman" w:hAnsi="Times New Roman" w:cs="Times New Roman"/>
              </w:rPr>
              <w:t>3.1.1</w:t>
            </w:r>
          </w:p>
        </w:tc>
        <w:tc>
          <w:tcPr>
            <w:tcW w:w="1985" w:type="dxa"/>
          </w:tcPr>
          <w:p w14:paraId="41FB70EA" w14:textId="77777777" w:rsidR="00AB3EC4" w:rsidRPr="005B4C89" w:rsidRDefault="00AB3EC4" w:rsidP="00AB3EC4">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819" w:type="dxa"/>
          </w:tcPr>
          <w:p w14:paraId="662786EA" w14:textId="77777777" w:rsidR="00AB3EC4" w:rsidRPr="005B4C89" w:rsidRDefault="00AB3EC4" w:rsidP="00AB3EC4">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w:t>
            </w:r>
            <w:r w:rsidRPr="005B4C89">
              <w:rPr>
                <w:rFonts w:ascii="Times New Roman" w:hAnsi="Times New Roman" w:cs="Times New Roman"/>
              </w:rPr>
              <w:lastRenderedPageBreak/>
              <w:t>стоянок, гаражей и мастерских для обслуживания уборочной и аварийной техники, сооружений, необходимых для сбора и плавки снега)</w:t>
            </w:r>
          </w:p>
        </w:tc>
        <w:tc>
          <w:tcPr>
            <w:tcW w:w="850" w:type="dxa"/>
          </w:tcPr>
          <w:p w14:paraId="156FAAE8" w14:textId="77777777" w:rsidR="00AB3EC4" w:rsidRPr="005B4C89" w:rsidRDefault="00AB3EC4" w:rsidP="00AB3EC4">
            <w:pPr>
              <w:tabs>
                <w:tab w:val="left" w:pos="935"/>
              </w:tabs>
              <w:spacing w:line="240" w:lineRule="auto"/>
              <w:rPr>
                <w:rFonts w:ascii="Times New Roman" w:hAnsi="Times New Roman" w:cs="Times New Roman"/>
              </w:rPr>
            </w:pPr>
            <w:r w:rsidRPr="005B4C89">
              <w:rPr>
                <w:rFonts w:ascii="Times New Roman" w:hAnsi="Times New Roman" w:cs="Times New Roman"/>
              </w:rPr>
              <w:lastRenderedPageBreak/>
              <w:t>12.0.2</w:t>
            </w:r>
          </w:p>
        </w:tc>
        <w:tc>
          <w:tcPr>
            <w:tcW w:w="1984" w:type="dxa"/>
          </w:tcPr>
          <w:p w14:paraId="77FC4F55" w14:textId="77777777" w:rsidR="00AB3EC4" w:rsidRPr="005B4C89" w:rsidRDefault="00AB3EC4" w:rsidP="00AB3EC4">
            <w:pPr>
              <w:tabs>
                <w:tab w:val="left" w:pos="935"/>
              </w:tabs>
              <w:spacing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37" w:type="dxa"/>
          </w:tcPr>
          <w:p w14:paraId="257C73E8" w14:textId="77777777" w:rsidR="00AB3EC4" w:rsidRPr="005B4C89" w:rsidRDefault="00AB3EC4" w:rsidP="00AB3EC4">
            <w:pPr>
              <w:tabs>
                <w:tab w:val="left" w:pos="935"/>
              </w:tabs>
              <w:spacing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w:t>
            </w:r>
            <w:r w:rsidRPr="005B4C89">
              <w:rPr>
                <w:rFonts w:ascii="Times New Roman" w:hAnsi="Times New Roman" w:cs="Times New Roman"/>
              </w:rPr>
              <w:lastRenderedPageBreak/>
              <w:t>туалетов</w:t>
            </w:r>
          </w:p>
        </w:tc>
      </w:tr>
      <w:tr w:rsidR="00AB3EC4" w:rsidRPr="005B4C89" w14:paraId="1E27C26D" w14:textId="77777777" w:rsidTr="00AB3EC4">
        <w:tc>
          <w:tcPr>
            <w:tcW w:w="818" w:type="dxa"/>
            <w:vMerge w:val="restart"/>
          </w:tcPr>
          <w:p w14:paraId="23FFE688" w14:textId="77777777" w:rsidR="00AB3EC4" w:rsidRPr="005B4C89" w:rsidRDefault="00AB3EC4" w:rsidP="00AB3EC4">
            <w:pPr>
              <w:spacing w:line="240" w:lineRule="auto"/>
              <w:rPr>
                <w:rFonts w:ascii="Times New Roman" w:hAnsi="Times New Roman" w:cs="Times New Roman"/>
              </w:rPr>
            </w:pPr>
            <w:r w:rsidRPr="005B4C89">
              <w:rPr>
                <w:rFonts w:ascii="Times New Roman" w:hAnsi="Times New Roman" w:cs="Times New Roman"/>
              </w:rPr>
              <w:lastRenderedPageBreak/>
              <w:t>6.7</w:t>
            </w:r>
          </w:p>
        </w:tc>
        <w:tc>
          <w:tcPr>
            <w:tcW w:w="1985" w:type="dxa"/>
            <w:vMerge w:val="restart"/>
          </w:tcPr>
          <w:p w14:paraId="2B3BA222" w14:textId="77777777" w:rsidR="00AB3EC4" w:rsidRPr="005B4C89" w:rsidRDefault="00AB3EC4" w:rsidP="00AB3EC4">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Энергетика</w:t>
            </w:r>
          </w:p>
        </w:tc>
        <w:tc>
          <w:tcPr>
            <w:tcW w:w="4819" w:type="dxa"/>
            <w:vMerge w:val="restart"/>
          </w:tcPr>
          <w:p w14:paraId="29C7CB11" w14:textId="77777777" w:rsidR="00AB3EC4" w:rsidRPr="005B4C89" w:rsidRDefault="00AB3EC4" w:rsidP="00AB3EC4">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850" w:type="dxa"/>
          </w:tcPr>
          <w:p w14:paraId="70C62769" w14:textId="77777777" w:rsidR="00AB3EC4" w:rsidRPr="005B4C89" w:rsidRDefault="00AB3EC4" w:rsidP="00AB3EC4">
            <w:pPr>
              <w:tabs>
                <w:tab w:val="left" w:pos="935"/>
              </w:tabs>
              <w:spacing w:after="0" w:line="240" w:lineRule="auto"/>
              <w:rPr>
                <w:rFonts w:ascii="Times New Roman" w:hAnsi="Times New Roman" w:cs="Times New Roman"/>
              </w:rPr>
            </w:pPr>
            <w:r w:rsidRPr="005B4C89">
              <w:rPr>
                <w:rFonts w:ascii="Times New Roman" w:hAnsi="Times New Roman" w:cs="Times New Roman"/>
              </w:rPr>
              <w:t>2.7.1</w:t>
            </w:r>
          </w:p>
        </w:tc>
        <w:tc>
          <w:tcPr>
            <w:tcW w:w="1984" w:type="dxa"/>
          </w:tcPr>
          <w:p w14:paraId="7CE2D7FC" w14:textId="77777777" w:rsidR="00AB3EC4" w:rsidRPr="005B4C89" w:rsidRDefault="00AB3EC4" w:rsidP="00AB3EC4">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2584CDAB" w14:textId="77777777" w:rsidR="00AB3EC4" w:rsidRPr="005B4C89" w:rsidRDefault="00AB3EC4" w:rsidP="00AB3EC4">
            <w:pPr>
              <w:tabs>
                <w:tab w:val="left" w:pos="935"/>
              </w:tabs>
              <w:spacing w:after="0" w:line="240" w:lineRule="auto"/>
              <w:rPr>
                <w:rFonts w:ascii="Times New Roman" w:hAnsi="Times New Roman" w:cs="Times New Roman"/>
              </w:rPr>
            </w:pPr>
          </w:p>
        </w:tc>
        <w:tc>
          <w:tcPr>
            <w:tcW w:w="4537" w:type="dxa"/>
          </w:tcPr>
          <w:p w14:paraId="72D2DAFB" w14:textId="77777777" w:rsidR="00AB3EC4" w:rsidRPr="005B4C89" w:rsidRDefault="00E75A0F" w:rsidP="00AB3EC4">
            <w:pPr>
              <w:tabs>
                <w:tab w:val="left" w:pos="935"/>
              </w:tabs>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94" w:history="1">
              <w:r w:rsidRPr="005B4C89">
                <w:rPr>
                  <w:rFonts w:ascii="Times New Roman" w:hAnsi="Times New Roman" w:cs="Times New Roman"/>
                </w:rPr>
                <w:t>кодами 2.7.2, 4.9</w:t>
              </w:r>
            </w:hyperlink>
          </w:p>
        </w:tc>
      </w:tr>
      <w:tr w:rsidR="00AB3EC4" w:rsidRPr="005B4C89" w14:paraId="728710E0" w14:textId="77777777" w:rsidTr="00AB3EC4">
        <w:tc>
          <w:tcPr>
            <w:tcW w:w="818" w:type="dxa"/>
            <w:vMerge/>
          </w:tcPr>
          <w:p w14:paraId="765A9128" w14:textId="77777777" w:rsidR="00AB3EC4" w:rsidRPr="005B4C89" w:rsidRDefault="00AB3EC4" w:rsidP="00AB3EC4">
            <w:pPr>
              <w:spacing w:line="240" w:lineRule="auto"/>
              <w:rPr>
                <w:rFonts w:ascii="Times New Roman" w:hAnsi="Times New Roman" w:cs="Times New Roman"/>
              </w:rPr>
            </w:pPr>
          </w:p>
        </w:tc>
        <w:tc>
          <w:tcPr>
            <w:tcW w:w="1985" w:type="dxa"/>
            <w:vMerge/>
          </w:tcPr>
          <w:p w14:paraId="0B7FA944" w14:textId="77777777" w:rsidR="00AB3EC4" w:rsidRPr="005B4C89" w:rsidRDefault="00AB3EC4" w:rsidP="00AB3EC4">
            <w:pPr>
              <w:widowControl w:val="0"/>
              <w:autoSpaceDE w:val="0"/>
              <w:autoSpaceDN w:val="0"/>
              <w:spacing w:line="240" w:lineRule="auto"/>
              <w:rPr>
                <w:rFonts w:ascii="Times New Roman" w:hAnsi="Times New Roman" w:cs="Times New Roman"/>
              </w:rPr>
            </w:pPr>
          </w:p>
        </w:tc>
        <w:tc>
          <w:tcPr>
            <w:tcW w:w="4819" w:type="dxa"/>
            <w:vMerge/>
          </w:tcPr>
          <w:p w14:paraId="3B8D4163" w14:textId="77777777" w:rsidR="00AB3EC4" w:rsidRPr="005B4C89" w:rsidRDefault="00AB3EC4" w:rsidP="00AB3EC4">
            <w:pPr>
              <w:widowControl w:val="0"/>
              <w:autoSpaceDE w:val="0"/>
              <w:autoSpaceDN w:val="0"/>
              <w:spacing w:after="0" w:line="240" w:lineRule="auto"/>
              <w:rPr>
                <w:rFonts w:ascii="Times New Roman" w:hAnsi="Times New Roman" w:cs="Times New Roman"/>
              </w:rPr>
            </w:pPr>
          </w:p>
        </w:tc>
        <w:tc>
          <w:tcPr>
            <w:tcW w:w="850" w:type="dxa"/>
          </w:tcPr>
          <w:p w14:paraId="351248D5" w14:textId="77777777" w:rsidR="00AB3EC4" w:rsidRPr="005B4C89" w:rsidRDefault="00AB3EC4" w:rsidP="00AB3EC4">
            <w:pPr>
              <w:tabs>
                <w:tab w:val="left" w:pos="935"/>
              </w:tabs>
              <w:spacing w:after="0" w:line="240" w:lineRule="auto"/>
              <w:rPr>
                <w:rFonts w:ascii="Times New Roman" w:hAnsi="Times New Roman" w:cs="Times New Roman"/>
              </w:rPr>
            </w:pPr>
            <w:r w:rsidRPr="005B4C89">
              <w:rPr>
                <w:rFonts w:ascii="Times New Roman" w:hAnsi="Times New Roman" w:cs="Times New Roman"/>
              </w:rPr>
              <w:t>3.1.1</w:t>
            </w:r>
          </w:p>
        </w:tc>
        <w:tc>
          <w:tcPr>
            <w:tcW w:w="1984" w:type="dxa"/>
          </w:tcPr>
          <w:p w14:paraId="1980F35D" w14:textId="77777777" w:rsidR="00AB3EC4" w:rsidRPr="005B4C89" w:rsidRDefault="00AB3EC4" w:rsidP="00AB3EC4">
            <w:pPr>
              <w:tabs>
                <w:tab w:val="left" w:pos="935"/>
              </w:tabs>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37" w:type="dxa"/>
          </w:tcPr>
          <w:p w14:paraId="0305046A" w14:textId="77777777" w:rsidR="00AB3EC4" w:rsidRPr="005B4C89" w:rsidRDefault="00AB3EC4" w:rsidP="00AB3EC4">
            <w:pPr>
              <w:tabs>
                <w:tab w:val="left" w:pos="935"/>
              </w:tabs>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AB3EC4" w:rsidRPr="005B4C89" w14:paraId="59C36730" w14:textId="77777777" w:rsidTr="00AB3EC4">
        <w:tc>
          <w:tcPr>
            <w:tcW w:w="818" w:type="dxa"/>
            <w:vMerge/>
          </w:tcPr>
          <w:p w14:paraId="429F4E53" w14:textId="77777777" w:rsidR="00AB3EC4" w:rsidRPr="005B4C89" w:rsidRDefault="00AB3EC4" w:rsidP="00AB3EC4">
            <w:pPr>
              <w:spacing w:line="240" w:lineRule="auto"/>
              <w:rPr>
                <w:rFonts w:ascii="Times New Roman" w:hAnsi="Times New Roman" w:cs="Times New Roman"/>
              </w:rPr>
            </w:pPr>
          </w:p>
        </w:tc>
        <w:tc>
          <w:tcPr>
            <w:tcW w:w="1985" w:type="dxa"/>
            <w:vMerge/>
          </w:tcPr>
          <w:p w14:paraId="748C94C0" w14:textId="77777777" w:rsidR="00AB3EC4" w:rsidRPr="005B4C89" w:rsidRDefault="00AB3EC4" w:rsidP="00AB3EC4">
            <w:pPr>
              <w:widowControl w:val="0"/>
              <w:autoSpaceDE w:val="0"/>
              <w:autoSpaceDN w:val="0"/>
              <w:spacing w:line="240" w:lineRule="auto"/>
              <w:rPr>
                <w:rFonts w:ascii="Times New Roman" w:hAnsi="Times New Roman" w:cs="Times New Roman"/>
              </w:rPr>
            </w:pPr>
          </w:p>
        </w:tc>
        <w:tc>
          <w:tcPr>
            <w:tcW w:w="4819" w:type="dxa"/>
            <w:vMerge/>
          </w:tcPr>
          <w:p w14:paraId="50337858" w14:textId="77777777" w:rsidR="00AB3EC4" w:rsidRPr="005B4C89" w:rsidRDefault="00AB3EC4" w:rsidP="00AB3EC4">
            <w:pPr>
              <w:widowControl w:val="0"/>
              <w:autoSpaceDE w:val="0"/>
              <w:autoSpaceDN w:val="0"/>
              <w:spacing w:after="0" w:line="240" w:lineRule="auto"/>
              <w:rPr>
                <w:rFonts w:ascii="Times New Roman" w:hAnsi="Times New Roman" w:cs="Times New Roman"/>
              </w:rPr>
            </w:pPr>
          </w:p>
        </w:tc>
        <w:tc>
          <w:tcPr>
            <w:tcW w:w="850" w:type="dxa"/>
          </w:tcPr>
          <w:p w14:paraId="619CA5B4" w14:textId="77777777" w:rsidR="00AB3EC4" w:rsidRPr="005B4C89" w:rsidRDefault="00AB3EC4" w:rsidP="00AB3EC4">
            <w:pPr>
              <w:tabs>
                <w:tab w:val="left" w:pos="935"/>
              </w:tabs>
              <w:spacing w:after="0" w:line="240" w:lineRule="auto"/>
              <w:rPr>
                <w:rFonts w:ascii="Times New Roman" w:hAnsi="Times New Roman" w:cs="Times New Roman"/>
              </w:rPr>
            </w:pPr>
            <w:r w:rsidRPr="005B4C89">
              <w:rPr>
                <w:rFonts w:ascii="Times New Roman" w:hAnsi="Times New Roman" w:cs="Times New Roman"/>
              </w:rPr>
              <w:t>4.9</w:t>
            </w:r>
          </w:p>
        </w:tc>
        <w:tc>
          <w:tcPr>
            <w:tcW w:w="1984" w:type="dxa"/>
          </w:tcPr>
          <w:p w14:paraId="518DCD25" w14:textId="77777777" w:rsidR="00AB3EC4" w:rsidRPr="005B4C89" w:rsidRDefault="00AB3EC4" w:rsidP="00AB3EC4">
            <w:pPr>
              <w:tabs>
                <w:tab w:val="left" w:pos="935"/>
              </w:tabs>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537" w:type="dxa"/>
          </w:tcPr>
          <w:p w14:paraId="4803EDB7" w14:textId="77777777" w:rsidR="00AB3EC4" w:rsidRPr="005B4C89" w:rsidRDefault="00AB3EC4" w:rsidP="00AB3EC4">
            <w:pPr>
              <w:tabs>
                <w:tab w:val="left" w:pos="935"/>
              </w:tabs>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w:t>
            </w:r>
            <w:r w:rsidRPr="005B4C89">
              <w:rPr>
                <w:rFonts w:ascii="Times New Roman" w:hAnsi="Times New Roman" w:cs="Times New Roman"/>
              </w:rPr>
              <w:lastRenderedPageBreak/>
              <w:t xml:space="preserve">использования с </w:t>
            </w:r>
            <w:hyperlink r:id="rId395"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396"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AB3EC4" w:rsidRPr="005B4C89" w14:paraId="3421D0E2" w14:textId="77777777" w:rsidTr="00AB3EC4">
        <w:tc>
          <w:tcPr>
            <w:tcW w:w="818" w:type="dxa"/>
            <w:vMerge/>
          </w:tcPr>
          <w:p w14:paraId="385A70E2" w14:textId="77777777" w:rsidR="00AB3EC4" w:rsidRPr="005B4C89" w:rsidRDefault="00AB3EC4" w:rsidP="00AB3EC4">
            <w:pPr>
              <w:spacing w:line="240" w:lineRule="auto"/>
              <w:rPr>
                <w:rFonts w:ascii="Times New Roman" w:hAnsi="Times New Roman" w:cs="Times New Roman"/>
              </w:rPr>
            </w:pPr>
          </w:p>
        </w:tc>
        <w:tc>
          <w:tcPr>
            <w:tcW w:w="1985" w:type="dxa"/>
            <w:vMerge/>
          </w:tcPr>
          <w:p w14:paraId="00A95CC8" w14:textId="77777777" w:rsidR="00AB3EC4" w:rsidRPr="005B4C89" w:rsidRDefault="00AB3EC4" w:rsidP="00AB3EC4">
            <w:pPr>
              <w:widowControl w:val="0"/>
              <w:autoSpaceDE w:val="0"/>
              <w:autoSpaceDN w:val="0"/>
              <w:spacing w:line="240" w:lineRule="auto"/>
              <w:rPr>
                <w:rFonts w:ascii="Times New Roman" w:hAnsi="Times New Roman" w:cs="Times New Roman"/>
              </w:rPr>
            </w:pPr>
          </w:p>
        </w:tc>
        <w:tc>
          <w:tcPr>
            <w:tcW w:w="4819" w:type="dxa"/>
            <w:vMerge/>
          </w:tcPr>
          <w:p w14:paraId="7C590D7D" w14:textId="77777777" w:rsidR="00AB3EC4" w:rsidRPr="005B4C89" w:rsidRDefault="00AB3EC4" w:rsidP="00AB3EC4">
            <w:pPr>
              <w:widowControl w:val="0"/>
              <w:autoSpaceDE w:val="0"/>
              <w:autoSpaceDN w:val="0"/>
              <w:spacing w:after="0" w:line="240" w:lineRule="auto"/>
              <w:rPr>
                <w:rFonts w:ascii="Times New Roman" w:hAnsi="Times New Roman" w:cs="Times New Roman"/>
              </w:rPr>
            </w:pPr>
          </w:p>
        </w:tc>
        <w:tc>
          <w:tcPr>
            <w:tcW w:w="850" w:type="dxa"/>
          </w:tcPr>
          <w:p w14:paraId="7F677463" w14:textId="77777777" w:rsidR="00AB3EC4" w:rsidRPr="005B4C89" w:rsidRDefault="00AB3EC4" w:rsidP="00AB3EC4">
            <w:pPr>
              <w:tabs>
                <w:tab w:val="left" w:pos="935"/>
              </w:tabs>
              <w:spacing w:after="0" w:line="240" w:lineRule="auto"/>
              <w:rPr>
                <w:rFonts w:ascii="Times New Roman" w:hAnsi="Times New Roman" w:cs="Times New Roman"/>
              </w:rPr>
            </w:pPr>
            <w:r w:rsidRPr="005B4C89">
              <w:rPr>
                <w:rFonts w:ascii="Times New Roman" w:hAnsi="Times New Roman" w:cs="Times New Roman"/>
              </w:rPr>
              <w:t>8.3</w:t>
            </w:r>
          </w:p>
        </w:tc>
        <w:tc>
          <w:tcPr>
            <w:tcW w:w="1984" w:type="dxa"/>
          </w:tcPr>
          <w:p w14:paraId="3EE8E8A2" w14:textId="77777777" w:rsidR="00AB3EC4" w:rsidRPr="005B4C89" w:rsidRDefault="00AB3EC4" w:rsidP="00AB3EC4">
            <w:pPr>
              <w:tabs>
                <w:tab w:val="left" w:pos="935"/>
              </w:tabs>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537" w:type="dxa"/>
          </w:tcPr>
          <w:p w14:paraId="083173A2" w14:textId="77777777" w:rsidR="00AB3EC4" w:rsidRPr="005B4C89" w:rsidRDefault="00AB3EC4" w:rsidP="00AB3EC4">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6C2DCD17" w14:textId="77777777" w:rsidR="00AB3EC4" w:rsidRPr="005B4C89" w:rsidRDefault="00AB3EC4" w:rsidP="00AB3EC4">
            <w:pPr>
              <w:tabs>
                <w:tab w:val="left" w:pos="935"/>
              </w:tabs>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AB3EC4" w:rsidRPr="005B4C89" w14:paraId="7970712A" w14:textId="77777777" w:rsidTr="00AB3EC4">
        <w:tc>
          <w:tcPr>
            <w:tcW w:w="818" w:type="dxa"/>
            <w:vMerge/>
          </w:tcPr>
          <w:p w14:paraId="10574CBD" w14:textId="77777777" w:rsidR="00AB3EC4" w:rsidRPr="005B4C89" w:rsidRDefault="00AB3EC4" w:rsidP="00AB3EC4">
            <w:pPr>
              <w:spacing w:line="240" w:lineRule="auto"/>
              <w:rPr>
                <w:rFonts w:ascii="Times New Roman" w:hAnsi="Times New Roman" w:cs="Times New Roman"/>
              </w:rPr>
            </w:pPr>
          </w:p>
        </w:tc>
        <w:tc>
          <w:tcPr>
            <w:tcW w:w="1985" w:type="dxa"/>
            <w:vMerge/>
          </w:tcPr>
          <w:p w14:paraId="0027B1F3" w14:textId="77777777" w:rsidR="00AB3EC4" w:rsidRPr="005B4C89" w:rsidRDefault="00AB3EC4" w:rsidP="00AB3EC4">
            <w:pPr>
              <w:widowControl w:val="0"/>
              <w:autoSpaceDE w:val="0"/>
              <w:autoSpaceDN w:val="0"/>
              <w:spacing w:line="240" w:lineRule="auto"/>
              <w:rPr>
                <w:rFonts w:ascii="Times New Roman" w:hAnsi="Times New Roman" w:cs="Times New Roman"/>
              </w:rPr>
            </w:pPr>
          </w:p>
        </w:tc>
        <w:tc>
          <w:tcPr>
            <w:tcW w:w="4819" w:type="dxa"/>
            <w:vMerge/>
          </w:tcPr>
          <w:p w14:paraId="0DE26F1A" w14:textId="77777777" w:rsidR="00AB3EC4" w:rsidRPr="005B4C89" w:rsidRDefault="00AB3EC4" w:rsidP="00AB3EC4">
            <w:pPr>
              <w:widowControl w:val="0"/>
              <w:autoSpaceDE w:val="0"/>
              <w:autoSpaceDN w:val="0"/>
              <w:spacing w:after="0" w:line="240" w:lineRule="auto"/>
              <w:rPr>
                <w:rFonts w:ascii="Times New Roman" w:hAnsi="Times New Roman" w:cs="Times New Roman"/>
              </w:rPr>
            </w:pPr>
          </w:p>
        </w:tc>
        <w:tc>
          <w:tcPr>
            <w:tcW w:w="850" w:type="dxa"/>
          </w:tcPr>
          <w:p w14:paraId="42CCF849" w14:textId="77777777" w:rsidR="00AB3EC4" w:rsidRPr="005B4C89" w:rsidRDefault="00AB3EC4" w:rsidP="00AB3EC4">
            <w:pPr>
              <w:tabs>
                <w:tab w:val="left" w:pos="935"/>
              </w:tabs>
              <w:spacing w:after="0" w:line="240" w:lineRule="auto"/>
              <w:rPr>
                <w:rFonts w:ascii="Times New Roman" w:hAnsi="Times New Roman" w:cs="Times New Roman"/>
              </w:rPr>
            </w:pPr>
            <w:r w:rsidRPr="005B4C89">
              <w:rPr>
                <w:rFonts w:ascii="Times New Roman" w:hAnsi="Times New Roman" w:cs="Times New Roman"/>
              </w:rPr>
              <w:t>12.0.2</w:t>
            </w:r>
          </w:p>
        </w:tc>
        <w:tc>
          <w:tcPr>
            <w:tcW w:w="1984" w:type="dxa"/>
          </w:tcPr>
          <w:p w14:paraId="4C5DE76F" w14:textId="77777777" w:rsidR="00AB3EC4" w:rsidRPr="005B4C89" w:rsidRDefault="00AB3EC4" w:rsidP="00AB3EC4">
            <w:pPr>
              <w:tabs>
                <w:tab w:val="left" w:pos="935"/>
              </w:tabs>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37" w:type="dxa"/>
          </w:tcPr>
          <w:p w14:paraId="4984745A" w14:textId="77777777" w:rsidR="00AB3EC4" w:rsidRPr="005B4C89" w:rsidRDefault="00AB3EC4" w:rsidP="00AB3EC4">
            <w:pPr>
              <w:tabs>
                <w:tab w:val="left" w:pos="935"/>
              </w:tabs>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EC4" w:rsidRPr="005B4C89" w14:paraId="1FF5A6BD" w14:textId="77777777" w:rsidTr="00AB3EC4">
        <w:tc>
          <w:tcPr>
            <w:tcW w:w="818" w:type="dxa"/>
          </w:tcPr>
          <w:p w14:paraId="69B25B9B" w14:textId="77777777" w:rsidR="00AB3EC4" w:rsidRPr="005B4C89" w:rsidRDefault="00AB3EC4" w:rsidP="00AB3EC4">
            <w:pPr>
              <w:spacing w:line="240" w:lineRule="auto"/>
              <w:rPr>
                <w:rFonts w:ascii="Times New Roman" w:hAnsi="Times New Roman" w:cs="Times New Roman"/>
              </w:rPr>
            </w:pPr>
            <w:r w:rsidRPr="005B4C89">
              <w:rPr>
                <w:rFonts w:ascii="Times New Roman" w:hAnsi="Times New Roman" w:cs="Times New Roman"/>
              </w:rPr>
              <w:t>7.5</w:t>
            </w:r>
          </w:p>
        </w:tc>
        <w:tc>
          <w:tcPr>
            <w:tcW w:w="1985" w:type="dxa"/>
          </w:tcPr>
          <w:p w14:paraId="7A71332E" w14:textId="77777777" w:rsidR="00AB3EC4" w:rsidRPr="005B4C89" w:rsidRDefault="00AB3EC4" w:rsidP="00AB3EC4">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Трубопроводный транспорт</w:t>
            </w:r>
          </w:p>
        </w:tc>
        <w:tc>
          <w:tcPr>
            <w:tcW w:w="4819" w:type="dxa"/>
          </w:tcPr>
          <w:p w14:paraId="63C55ECD" w14:textId="77777777" w:rsidR="00AB3EC4" w:rsidRPr="005B4C89" w:rsidRDefault="00AB3EC4" w:rsidP="00AB3EC4">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7371" w:type="dxa"/>
            <w:gridSpan w:val="3"/>
          </w:tcPr>
          <w:p w14:paraId="25D2B850" w14:textId="77777777" w:rsidR="00AB3EC4" w:rsidRPr="005B4C89" w:rsidRDefault="00AB3EC4" w:rsidP="00AB3EC4">
            <w:pPr>
              <w:spacing w:after="0" w:line="240" w:lineRule="auto"/>
              <w:rPr>
                <w:rFonts w:ascii="Times New Roman" w:hAnsi="Times New Roman" w:cs="Times New Roman"/>
              </w:rPr>
            </w:pPr>
            <w:r w:rsidRPr="005B4C89">
              <w:rPr>
                <w:rFonts w:ascii="Times New Roman" w:hAnsi="Times New Roman" w:cs="Times New Roman"/>
              </w:rPr>
              <w:t>Не устанавливаются</w:t>
            </w:r>
          </w:p>
        </w:tc>
      </w:tr>
      <w:tr w:rsidR="00AB3EC4" w:rsidRPr="005B4C89" w14:paraId="14B80836" w14:textId="77777777" w:rsidTr="00AB3EC4">
        <w:tc>
          <w:tcPr>
            <w:tcW w:w="818" w:type="dxa"/>
          </w:tcPr>
          <w:p w14:paraId="2E0A53B0" w14:textId="77777777" w:rsidR="00AB3EC4" w:rsidRPr="005B4C89" w:rsidRDefault="00AB3EC4" w:rsidP="00AB3EC4">
            <w:pPr>
              <w:pStyle w:val="ConsPlusNormal"/>
              <w:ind w:firstLine="0"/>
              <w:contextualSpacing/>
              <w:rPr>
                <w:rFonts w:ascii="Times New Roman" w:hAnsi="Times New Roman" w:cs="Times New Roman"/>
                <w:sz w:val="22"/>
                <w:szCs w:val="22"/>
              </w:rPr>
            </w:pPr>
            <w:r w:rsidRPr="005B4C89">
              <w:rPr>
                <w:rFonts w:ascii="Times New Roman" w:hAnsi="Times New Roman" w:cs="Times New Roman"/>
                <w:sz w:val="22"/>
                <w:szCs w:val="22"/>
              </w:rPr>
              <w:t>9.1</w:t>
            </w:r>
          </w:p>
        </w:tc>
        <w:tc>
          <w:tcPr>
            <w:tcW w:w="1985" w:type="dxa"/>
          </w:tcPr>
          <w:p w14:paraId="5D395529" w14:textId="77777777" w:rsidR="00AB3EC4" w:rsidRPr="005B4C89" w:rsidRDefault="00AB3EC4" w:rsidP="00AB3EC4">
            <w:pPr>
              <w:pStyle w:val="ConsPlusNormal"/>
              <w:ind w:firstLine="0"/>
              <w:contextualSpacing/>
              <w:rPr>
                <w:rFonts w:ascii="Times New Roman" w:hAnsi="Times New Roman" w:cs="Times New Roman"/>
                <w:sz w:val="22"/>
                <w:szCs w:val="22"/>
              </w:rPr>
            </w:pPr>
            <w:r w:rsidRPr="005B4C89">
              <w:rPr>
                <w:rFonts w:ascii="Times New Roman" w:hAnsi="Times New Roman" w:cs="Times New Roman"/>
                <w:sz w:val="22"/>
                <w:szCs w:val="22"/>
              </w:rPr>
              <w:t>Охрана природных территорий</w:t>
            </w:r>
          </w:p>
        </w:tc>
        <w:tc>
          <w:tcPr>
            <w:tcW w:w="4819" w:type="dxa"/>
          </w:tcPr>
          <w:p w14:paraId="7B84F802" w14:textId="77777777" w:rsidR="00AB3EC4" w:rsidRPr="005B4C89" w:rsidRDefault="00AB3EC4" w:rsidP="00AB3EC4">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 xml:space="preserve">Сохранение отдельных естественных качеств окружающей природной среды путем ограничения хозяйственной деятельности в </w:t>
            </w:r>
            <w:r w:rsidRPr="005B4C89">
              <w:rPr>
                <w:rFonts w:ascii="Times New Roman" w:hAnsi="Times New Roman" w:cs="Times New Roman"/>
              </w:rPr>
              <w:lastRenderedPageBreak/>
              <w:t>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w:t>
            </w:r>
          </w:p>
        </w:tc>
        <w:tc>
          <w:tcPr>
            <w:tcW w:w="7371" w:type="dxa"/>
            <w:gridSpan w:val="3"/>
          </w:tcPr>
          <w:p w14:paraId="372B5711" w14:textId="77777777" w:rsidR="00AB3EC4" w:rsidRPr="005B4C89" w:rsidRDefault="00AB3EC4" w:rsidP="00AB3EC4">
            <w:pPr>
              <w:spacing w:after="0" w:line="240" w:lineRule="auto"/>
              <w:rPr>
                <w:rFonts w:ascii="Times New Roman" w:hAnsi="Times New Roman" w:cs="Times New Roman"/>
              </w:rPr>
            </w:pPr>
            <w:r w:rsidRPr="005B4C89">
              <w:rPr>
                <w:rFonts w:ascii="Times New Roman" w:hAnsi="Times New Roman" w:cs="Times New Roman"/>
              </w:rPr>
              <w:lastRenderedPageBreak/>
              <w:t>Не устанавливаются</w:t>
            </w:r>
          </w:p>
        </w:tc>
      </w:tr>
      <w:tr w:rsidR="00AB3EC4" w:rsidRPr="005B4C89" w14:paraId="7844F72D" w14:textId="77777777" w:rsidTr="00AB3EC4">
        <w:tc>
          <w:tcPr>
            <w:tcW w:w="818" w:type="dxa"/>
          </w:tcPr>
          <w:p w14:paraId="731FBBB5" w14:textId="77777777" w:rsidR="00AB3EC4" w:rsidRPr="005B4C89" w:rsidRDefault="00AB3EC4" w:rsidP="00AB3EC4">
            <w:pPr>
              <w:spacing w:line="240" w:lineRule="auto"/>
              <w:rPr>
                <w:rFonts w:ascii="Times New Roman" w:hAnsi="Times New Roman" w:cs="Times New Roman"/>
              </w:rPr>
            </w:pPr>
            <w:r w:rsidRPr="005B4C89">
              <w:rPr>
                <w:rFonts w:ascii="Times New Roman" w:hAnsi="Times New Roman" w:cs="Times New Roman"/>
              </w:rPr>
              <w:t>12.0.1</w:t>
            </w:r>
          </w:p>
        </w:tc>
        <w:tc>
          <w:tcPr>
            <w:tcW w:w="1985" w:type="dxa"/>
          </w:tcPr>
          <w:p w14:paraId="23710285" w14:textId="77777777" w:rsidR="00AB3EC4" w:rsidRPr="005B4C89" w:rsidRDefault="00AB3EC4" w:rsidP="00AB3EC4">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Улично-дорожная сеть</w:t>
            </w:r>
          </w:p>
        </w:tc>
        <w:tc>
          <w:tcPr>
            <w:tcW w:w="4819" w:type="dxa"/>
          </w:tcPr>
          <w:p w14:paraId="417A7438" w14:textId="77777777" w:rsidR="00AB3EC4" w:rsidRPr="005B4C89" w:rsidRDefault="00AB3EC4" w:rsidP="00AB3EC4">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11C96243" w14:textId="77777777" w:rsidR="00AB3EC4" w:rsidRPr="005B4C89" w:rsidRDefault="00AB3EC4" w:rsidP="00AB3EC4">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w:anchor="P186" w:history="1">
              <w:r w:rsidRPr="005B4C89">
                <w:rPr>
                  <w:rFonts w:ascii="Times New Roman" w:hAnsi="Times New Roman" w:cs="Times New Roman"/>
                </w:rPr>
                <w:t>кодами 2.7.1</w:t>
              </w:r>
            </w:hyperlink>
            <w:r w:rsidRPr="005B4C89">
              <w:rPr>
                <w:rFonts w:ascii="Times New Roman" w:hAnsi="Times New Roman" w:cs="Times New Roman"/>
              </w:rPr>
              <w:t xml:space="preserve">, </w:t>
            </w:r>
            <w:hyperlink w:anchor="P382" w:history="1">
              <w:r w:rsidRPr="005B4C89">
                <w:rPr>
                  <w:rFonts w:ascii="Times New Roman" w:hAnsi="Times New Roman" w:cs="Times New Roman"/>
                </w:rPr>
                <w:t>4.9</w:t>
              </w:r>
            </w:hyperlink>
            <w:r w:rsidRPr="005B4C89">
              <w:rPr>
                <w:rFonts w:ascii="Times New Roman" w:hAnsi="Times New Roman" w:cs="Times New Roman"/>
              </w:rPr>
              <w:t xml:space="preserve">, </w:t>
            </w:r>
            <w:hyperlink w:anchor="P567" w:history="1">
              <w:r w:rsidRPr="005B4C89">
                <w:rPr>
                  <w:rFonts w:ascii="Times New Roman" w:hAnsi="Times New Roman" w:cs="Times New Roman"/>
                </w:rPr>
                <w:t>7.2.3</w:t>
              </w:r>
            </w:hyperlink>
            <w:r w:rsidRPr="005B4C89">
              <w:rPr>
                <w:rFonts w:ascii="Times New Roman" w:hAnsi="Times New Roman" w:cs="Times New Roman"/>
              </w:rPr>
              <w:t>, а также некапитальных сооружений, предназначенных для охраны транспортных средств</w:t>
            </w:r>
          </w:p>
        </w:tc>
        <w:tc>
          <w:tcPr>
            <w:tcW w:w="850" w:type="dxa"/>
          </w:tcPr>
          <w:p w14:paraId="75CB569D" w14:textId="77777777" w:rsidR="00AB3EC4" w:rsidRPr="005B4C89" w:rsidRDefault="00AB3EC4" w:rsidP="00AB3EC4">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tcPr>
          <w:p w14:paraId="14C6C0AB" w14:textId="77777777" w:rsidR="00AB3EC4" w:rsidRPr="005B4C89" w:rsidRDefault="00AB3EC4" w:rsidP="00AB3EC4">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37" w:type="dxa"/>
          </w:tcPr>
          <w:p w14:paraId="27DA2EDF" w14:textId="77777777" w:rsidR="00AB3EC4" w:rsidRPr="005B4C89" w:rsidRDefault="00AB3EC4" w:rsidP="00AB3EC4">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r w:rsidR="00AB3EC4" w:rsidRPr="005B4C89" w14:paraId="5F55D912" w14:textId="77777777" w:rsidTr="00AB3EC4">
        <w:tc>
          <w:tcPr>
            <w:tcW w:w="818" w:type="dxa"/>
          </w:tcPr>
          <w:p w14:paraId="08CB7535" w14:textId="77777777" w:rsidR="00AB3EC4" w:rsidRPr="005B4C89" w:rsidRDefault="00AB3EC4" w:rsidP="00AB3EC4">
            <w:pPr>
              <w:spacing w:line="240" w:lineRule="auto"/>
              <w:rPr>
                <w:rFonts w:ascii="Times New Roman" w:hAnsi="Times New Roman" w:cs="Times New Roman"/>
              </w:rPr>
            </w:pPr>
            <w:r w:rsidRPr="005B4C89">
              <w:rPr>
                <w:rFonts w:ascii="Times New Roman" w:hAnsi="Times New Roman" w:cs="Times New Roman"/>
              </w:rPr>
              <w:t>12.0.2</w:t>
            </w:r>
          </w:p>
        </w:tc>
        <w:tc>
          <w:tcPr>
            <w:tcW w:w="1985" w:type="dxa"/>
          </w:tcPr>
          <w:p w14:paraId="005C2F79" w14:textId="77777777" w:rsidR="00AB3EC4" w:rsidRPr="005B4C89" w:rsidRDefault="00AB3EC4" w:rsidP="00AB3EC4">
            <w:pPr>
              <w:widowControl w:val="0"/>
              <w:autoSpaceDE w:val="0"/>
              <w:autoSpaceDN w:val="0"/>
              <w:spacing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819" w:type="dxa"/>
          </w:tcPr>
          <w:p w14:paraId="6B95F7CA" w14:textId="77777777" w:rsidR="00AB3EC4" w:rsidRPr="005B4C89" w:rsidRDefault="00AB3EC4" w:rsidP="00AB3EC4">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5B4C89">
              <w:rPr>
                <w:rFonts w:ascii="Times New Roman" w:hAnsi="Times New Roman" w:cs="Times New Roman"/>
              </w:rPr>
              <w:lastRenderedPageBreak/>
              <w:t>применяемых как составные части благоустройства территории, общественных туалетов</w:t>
            </w:r>
          </w:p>
        </w:tc>
        <w:tc>
          <w:tcPr>
            <w:tcW w:w="7371" w:type="dxa"/>
            <w:gridSpan w:val="3"/>
          </w:tcPr>
          <w:p w14:paraId="7350017C" w14:textId="77777777" w:rsidR="00AB3EC4" w:rsidRPr="005B4C89" w:rsidRDefault="00AB3EC4" w:rsidP="00AB3EC4">
            <w:pPr>
              <w:spacing w:after="0" w:line="240" w:lineRule="auto"/>
              <w:rPr>
                <w:rFonts w:ascii="Times New Roman" w:hAnsi="Times New Roman" w:cs="Times New Roman"/>
              </w:rPr>
            </w:pPr>
            <w:r w:rsidRPr="005B4C89">
              <w:rPr>
                <w:rFonts w:ascii="Times New Roman" w:hAnsi="Times New Roman" w:cs="Times New Roman"/>
              </w:rPr>
              <w:lastRenderedPageBreak/>
              <w:t>не устанавливаются</w:t>
            </w:r>
          </w:p>
        </w:tc>
      </w:tr>
      <w:tr w:rsidR="00AB3EC4" w:rsidRPr="005B4C89" w14:paraId="024A14D8" w14:textId="77777777" w:rsidTr="00AB3EC4">
        <w:trPr>
          <w:trHeight w:val="230"/>
        </w:trPr>
        <w:tc>
          <w:tcPr>
            <w:tcW w:w="818" w:type="dxa"/>
          </w:tcPr>
          <w:p w14:paraId="7B757E72" w14:textId="77777777" w:rsidR="00AB3EC4" w:rsidRPr="005B4C89" w:rsidRDefault="00AB3EC4" w:rsidP="00AB3EC4">
            <w:pPr>
              <w:spacing w:after="0" w:line="240" w:lineRule="auto"/>
              <w:rPr>
                <w:rFonts w:ascii="Times New Roman" w:hAnsi="Times New Roman" w:cs="Times New Roman"/>
              </w:rPr>
            </w:pPr>
            <w:r w:rsidRPr="005B4C89">
              <w:rPr>
                <w:rFonts w:ascii="Times New Roman" w:hAnsi="Times New Roman" w:cs="Times New Roman"/>
              </w:rPr>
              <w:t>12.3</w:t>
            </w:r>
          </w:p>
        </w:tc>
        <w:tc>
          <w:tcPr>
            <w:tcW w:w="1985" w:type="dxa"/>
          </w:tcPr>
          <w:p w14:paraId="6580E5BB" w14:textId="77777777" w:rsidR="00AB3EC4" w:rsidRPr="005B4C89" w:rsidRDefault="00AB3EC4" w:rsidP="00AB3EC4">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Запас</w:t>
            </w:r>
          </w:p>
        </w:tc>
        <w:tc>
          <w:tcPr>
            <w:tcW w:w="4819" w:type="dxa"/>
          </w:tcPr>
          <w:p w14:paraId="1CFA1CC3" w14:textId="77777777" w:rsidR="00AB3EC4" w:rsidRPr="005B4C89" w:rsidRDefault="00AB3EC4" w:rsidP="00AB3EC4">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Отсутствие хозяйственной деятельности</w:t>
            </w:r>
          </w:p>
        </w:tc>
        <w:tc>
          <w:tcPr>
            <w:tcW w:w="7371" w:type="dxa"/>
            <w:gridSpan w:val="3"/>
          </w:tcPr>
          <w:p w14:paraId="422E38E9" w14:textId="77777777" w:rsidR="00AB3EC4" w:rsidRPr="005B4C89" w:rsidRDefault="00AB3EC4" w:rsidP="00AB3EC4">
            <w:pPr>
              <w:spacing w:after="0" w:line="240" w:lineRule="auto"/>
              <w:rPr>
                <w:rFonts w:ascii="Times New Roman" w:hAnsi="Times New Roman" w:cs="Times New Roman"/>
              </w:rPr>
            </w:pPr>
            <w:r w:rsidRPr="005B4C89">
              <w:rPr>
                <w:rFonts w:ascii="Times New Roman" w:hAnsi="Times New Roman" w:cs="Times New Roman"/>
              </w:rPr>
              <w:t>не устанавливаются</w:t>
            </w:r>
          </w:p>
        </w:tc>
      </w:tr>
    </w:tbl>
    <w:p w14:paraId="6F0E5FE8" w14:textId="77777777" w:rsidR="00D72A8E" w:rsidRPr="005B4C89" w:rsidRDefault="00D72A8E" w:rsidP="000425FD">
      <w:pPr>
        <w:pStyle w:val="22"/>
        <w:spacing w:before="120" w:after="200"/>
        <w:rPr>
          <w:b/>
          <w:color w:val="auto"/>
          <w:spacing w:val="-6"/>
          <w:kern w:val="24"/>
          <w:szCs w:val="24"/>
        </w:rPr>
      </w:pPr>
      <w:r w:rsidRPr="005B4C89">
        <w:rPr>
          <w:color w:val="auto"/>
          <w:spacing w:val="-6"/>
          <w:kern w:val="24"/>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15824564" w14:textId="77777777" w:rsidR="00D72A8E" w:rsidRPr="005B4C89" w:rsidRDefault="00D72A8E" w:rsidP="00D72A8E">
      <w:pPr>
        <w:autoSpaceDE w:val="0"/>
        <w:spacing w:line="240" w:lineRule="auto"/>
        <w:ind w:firstLine="709"/>
        <w:jc w:val="both"/>
        <w:rPr>
          <w:rFonts w:ascii="Times New Roman" w:hAnsi="Times New Roman" w:cs="Times New Roman"/>
          <w:spacing w:val="-4"/>
          <w:sz w:val="24"/>
          <w:szCs w:val="24"/>
        </w:rPr>
      </w:pPr>
      <w:r w:rsidRPr="005B4C89">
        <w:rPr>
          <w:rFonts w:ascii="Times New Roman" w:hAnsi="Times New Roman" w:cs="Times New Roman"/>
          <w:spacing w:val="-4"/>
          <w:sz w:val="24"/>
          <w:szCs w:val="24"/>
        </w:rPr>
        <w:t>Условно разрешённые виды использования объектов капитального строительства и земельных участков для зоны С-2 не устанавливаются.</w:t>
      </w:r>
    </w:p>
    <w:p w14:paraId="41ACCC58" w14:textId="77777777" w:rsidR="00D72A8E" w:rsidRPr="005B4C89" w:rsidRDefault="00D72A8E" w:rsidP="00D72A8E">
      <w:pPr>
        <w:autoSpaceDE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 xml:space="preserve">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С-2 не подлежат установлению. </w:t>
      </w:r>
    </w:p>
    <w:p w14:paraId="1D281C98" w14:textId="77777777" w:rsidR="00D72A8E" w:rsidRPr="005B4C89" w:rsidRDefault="00D72A8E" w:rsidP="00D72A8E">
      <w:pPr>
        <w:autoSpaceDE w:val="0"/>
        <w:spacing w:line="240" w:lineRule="auto"/>
        <w:ind w:firstLine="709"/>
        <w:jc w:val="both"/>
        <w:rPr>
          <w:rFonts w:ascii="Times New Roman" w:hAnsi="Times New Roman" w:cs="Times New Roman"/>
          <w:spacing w:val="-4"/>
          <w:sz w:val="24"/>
          <w:szCs w:val="24"/>
        </w:rPr>
      </w:pPr>
      <w:r w:rsidRPr="005B4C89">
        <w:rPr>
          <w:rFonts w:ascii="Times New Roman" w:hAnsi="Times New Roman" w:cs="Times New Roman"/>
          <w:spacing w:val="-4"/>
          <w:sz w:val="24"/>
          <w:szCs w:val="24"/>
        </w:rPr>
        <w:t>4. Ограничения использования земельных участков и объектов капитального строительства указаны в статьях 63-71 настоящих Правил.</w:t>
      </w:r>
    </w:p>
    <w:p w14:paraId="26DDB7C8" w14:textId="77777777" w:rsidR="00DF1233" w:rsidRPr="005B4C89" w:rsidRDefault="00DF1233" w:rsidP="00DA1083">
      <w:pPr>
        <w:autoSpaceDE w:val="0"/>
        <w:spacing w:line="240" w:lineRule="auto"/>
        <w:ind w:firstLine="709"/>
        <w:jc w:val="both"/>
        <w:rPr>
          <w:rFonts w:ascii="Times New Roman" w:hAnsi="Times New Roman" w:cs="Times New Roman"/>
          <w:spacing w:val="-4"/>
          <w:sz w:val="24"/>
          <w:szCs w:val="24"/>
        </w:rPr>
      </w:pPr>
    </w:p>
    <w:p w14:paraId="22E02EDA" w14:textId="77777777" w:rsidR="00DF1233" w:rsidRPr="005B4C89" w:rsidRDefault="00DF1233" w:rsidP="00DA1083">
      <w:pPr>
        <w:autoSpaceDE w:val="0"/>
        <w:spacing w:line="240" w:lineRule="auto"/>
        <w:ind w:firstLine="709"/>
        <w:jc w:val="both"/>
        <w:rPr>
          <w:rFonts w:ascii="Times New Roman" w:hAnsi="Times New Roman" w:cs="Times New Roman"/>
          <w:spacing w:val="-4"/>
          <w:sz w:val="24"/>
          <w:szCs w:val="24"/>
        </w:rPr>
      </w:pPr>
    </w:p>
    <w:p w14:paraId="0D7227B5" w14:textId="77777777" w:rsidR="001D6DEF" w:rsidRPr="005B4C89" w:rsidRDefault="001D6DEF" w:rsidP="00D72A8E">
      <w:pPr>
        <w:pStyle w:val="41"/>
        <w:numPr>
          <w:ilvl w:val="0"/>
          <w:numId w:val="0"/>
        </w:numPr>
        <w:spacing w:before="0" w:after="200"/>
        <w:outlineLvl w:val="0"/>
        <w:rPr>
          <w:sz w:val="24"/>
          <w:szCs w:val="24"/>
        </w:rPr>
      </w:pPr>
      <w:r w:rsidRPr="005B4C89">
        <w:rPr>
          <w:sz w:val="24"/>
          <w:szCs w:val="24"/>
        </w:rPr>
        <w:t xml:space="preserve">Статья </w:t>
      </w:r>
      <w:r w:rsidR="00C91762" w:rsidRPr="005B4C89">
        <w:rPr>
          <w:sz w:val="24"/>
          <w:szCs w:val="24"/>
        </w:rPr>
        <w:t>60</w:t>
      </w:r>
      <w:r w:rsidRPr="005B4C89">
        <w:rPr>
          <w:sz w:val="24"/>
          <w:szCs w:val="24"/>
        </w:rPr>
        <w:t>. Градостроительный регламент зоны сельскохозяйственных угодий в границах населенных пунктов  (СХ-1)</w:t>
      </w:r>
      <w:r w:rsidR="00286617" w:rsidRPr="005B4C89">
        <w:rPr>
          <w:sz w:val="24"/>
          <w:szCs w:val="24"/>
        </w:rPr>
        <w:t xml:space="preserve">: </w:t>
      </w:r>
      <w:r w:rsidR="00286617" w:rsidRPr="005B4C89">
        <w:rPr>
          <w:kern w:val="32"/>
          <w:sz w:val="24"/>
          <w:szCs w:val="24"/>
        </w:rPr>
        <w:t>СХ-1/1, СХ-1/2, СХ-1/3, СХ-1/4</w:t>
      </w:r>
    </w:p>
    <w:p w14:paraId="6F69FB4E" w14:textId="77777777" w:rsidR="001D6DEF" w:rsidRPr="005B4C89" w:rsidRDefault="001D6DEF" w:rsidP="00F84A4F">
      <w:pPr>
        <w:spacing w:after="160"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1. Цели выделения зоны:</w:t>
      </w:r>
    </w:p>
    <w:p w14:paraId="4FDAD426" w14:textId="77777777" w:rsidR="001D6DEF" w:rsidRPr="005B4C89" w:rsidRDefault="001D6DEF" w:rsidP="00F84A4F">
      <w:pPr>
        <w:suppressAutoHyphens w:val="0"/>
        <w:autoSpaceDE w:val="0"/>
        <w:autoSpaceDN w:val="0"/>
        <w:adjustRightInd w:val="0"/>
        <w:spacing w:after="160" w:line="240" w:lineRule="auto"/>
        <w:ind w:firstLine="709"/>
        <w:jc w:val="both"/>
        <w:rPr>
          <w:rFonts w:ascii="Times New Roman" w:eastAsiaTheme="minorHAnsi" w:hAnsi="Times New Roman" w:cs="Times New Roman"/>
          <w:sz w:val="24"/>
          <w:szCs w:val="24"/>
          <w:lang w:eastAsia="en-US"/>
        </w:rPr>
      </w:pPr>
      <w:r w:rsidRPr="005B4C89">
        <w:rPr>
          <w:rFonts w:ascii="Times New Roman" w:hAnsi="Times New Roman" w:cs="Times New Roman"/>
          <w:sz w:val="24"/>
          <w:szCs w:val="24"/>
        </w:rPr>
        <w:t xml:space="preserve">Обеспечение правовых условий </w:t>
      </w:r>
      <w:r w:rsidRPr="005B4C89">
        <w:rPr>
          <w:rFonts w:ascii="Times New Roman" w:eastAsiaTheme="minorHAnsi" w:hAnsi="Times New Roman" w:cs="Times New Roman"/>
          <w:bCs/>
          <w:sz w:val="24"/>
          <w:szCs w:val="24"/>
          <w:lang w:eastAsia="en-US"/>
        </w:rPr>
        <w:t xml:space="preserve">формирования, сохранения и обслуживания территорий сельскохозяйственного использования </w:t>
      </w:r>
      <w:r w:rsidRPr="005B4C89">
        <w:rPr>
          <w:rFonts w:ascii="Times New Roman" w:eastAsiaTheme="minorHAnsi" w:hAnsi="Times New Roman" w:cs="Times New Roman"/>
          <w:bCs/>
          <w:i/>
          <w:sz w:val="24"/>
          <w:szCs w:val="24"/>
          <w:u w:val="single"/>
          <w:lang w:eastAsia="en-US"/>
        </w:rPr>
        <w:t>в границах населенного пункта</w:t>
      </w:r>
      <w:r w:rsidRPr="005B4C89">
        <w:rPr>
          <w:rFonts w:ascii="Times New Roman" w:eastAsiaTheme="minorHAnsi" w:hAnsi="Times New Roman" w:cs="Times New Roman"/>
          <w:bCs/>
          <w:sz w:val="24"/>
          <w:szCs w:val="24"/>
          <w:lang w:eastAsia="en-US"/>
        </w:rPr>
        <w:t xml:space="preserve">, предназначенных для </w:t>
      </w:r>
      <w:r w:rsidRPr="005B4C89">
        <w:rPr>
          <w:rFonts w:ascii="Times New Roman" w:eastAsiaTheme="minorHAnsi" w:hAnsi="Times New Roman" w:cs="Times New Roman"/>
          <w:sz w:val="24"/>
          <w:szCs w:val="24"/>
          <w:lang w:eastAsia="en-US"/>
        </w:rPr>
        <w:t>сельскохозяйственных угодий, для ведения сельского хозяйства, садоводства и огородничества.</w:t>
      </w:r>
    </w:p>
    <w:p w14:paraId="1909968A" w14:textId="77777777" w:rsidR="001D6DEF" w:rsidRPr="005B4C89" w:rsidRDefault="001D6DEF" w:rsidP="00F84A4F">
      <w:pPr>
        <w:spacing w:after="160" w:line="240" w:lineRule="auto"/>
        <w:ind w:firstLine="709"/>
        <w:rPr>
          <w:rFonts w:ascii="Times New Roman" w:hAnsi="Times New Roman" w:cs="Times New Roman"/>
          <w:sz w:val="24"/>
          <w:szCs w:val="24"/>
        </w:rPr>
      </w:pPr>
      <w:r w:rsidRPr="005B4C8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14866" w:type="dxa"/>
        <w:tblInd w:w="-40" w:type="dxa"/>
        <w:tblLayout w:type="fixed"/>
        <w:tblLook w:val="0000" w:firstRow="0" w:lastRow="0" w:firstColumn="0" w:lastColumn="0" w:noHBand="0" w:noVBand="0"/>
      </w:tblPr>
      <w:tblGrid>
        <w:gridCol w:w="817"/>
        <w:gridCol w:w="3686"/>
        <w:gridCol w:w="5811"/>
        <w:gridCol w:w="4552"/>
      </w:tblGrid>
      <w:tr w:rsidR="00B4034E" w:rsidRPr="005B4C89" w14:paraId="13CC345E" w14:textId="77777777" w:rsidTr="00286617">
        <w:trPr>
          <w:trHeight w:val="397"/>
          <w:tblHeader/>
        </w:trPr>
        <w:tc>
          <w:tcPr>
            <w:tcW w:w="14866" w:type="dxa"/>
            <w:gridSpan w:val="4"/>
            <w:tcBorders>
              <w:bottom w:val="single" w:sz="4" w:space="0" w:color="000000"/>
            </w:tcBorders>
            <w:shd w:val="clear" w:color="auto" w:fill="auto"/>
            <w:vAlign w:val="center"/>
          </w:tcPr>
          <w:p w14:paraId="1FE0F2B8" w14:textId="77777777" w:rsidR="00B4034E" w:rsidRPr="005B4C89" w:rsidRDefault="00B4034E" w:rsidP="00286617">
            <w:pPr>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СХ-1. Зона сельскохозяйственных угодий в границах населенных пунктов</w:t>
            </w:r>
          </w:p>
        </w:tc>
      </w:tr>
      <w:tr w:rsidR="001D6DEF" w:rsidRPr="005B4C89" w14:paraId="6B00E897" w14:textId="77777777" w:rsidTr="00286617">
        <w:trPr>
          <w:tblHeader/>
        </w:trPr>
        <w:tc>
          <w:tcPr>
            <w:tcW w:w="817" w:type="dxa"/>
            <w:tcBorders>
              <w:top w:val="single" w:sz="4" w:space="0" w:color="000000"/>
              <w:left w:val="single" w:sz="4" w:space="0" w:color="000000"/>
              <w:bottom w:val="single" w:sz="4" w:space="0" w:color="000000"/>
            </w:tcBorders>
            <w:shd w:val="clear" w:color="auto" w:fill="auto"/>
            <w:vAlign w:val="center"/>
          </w:tcPr>
          <w:p w14:paraId="1C01C47B" w14:textId="77777777" w:rsidR="001D6DEF" w:rsidRPr="005B4C89" w:rsidRDefault="001D6DEF" w:rsidP="0028661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lastRenderedPageBreak/>
              <w:t>Код *</w:t>
            </w:r>
          </w:p>
        </w:tc>
        <w:tc>
          <w:tcPr>
            <w:tcW w:w="3686" w:type="dxa"/>
            <w:tcBorders>
              <w:top w:val="single" w:sz="4" w:space="0" w:color="000000"/>
              <w:left w:val="single" w:sz="4" w:space="0" w:color="000000"/>
              <w:bottom w:val="single" w:sz="4" w:space="0" w:color="000000"/>
            </w:tcBorders>
            <w:shd w:val="clear" w:color="auto" w:fill="auto"/>
            <w:vAlign w:val="center"/>
          </w:tcPr>
          <w:p w14:paraId="0ADB5D5B" w14:textId="77777777" w:rsidR="001D6DEF" w:rsidRPr="005B4C89" w:rsidRDefault="001D6DEF" w:rsidP="0028661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 земельных участков и объектов капитального строительства</w:t>
            </w:r>
          </w:p>
        </w:tc>
        <w:tc>
          <w:tcPr>
            <w:tcW w:w="5811" w:type="dxa"/>
            <w:tcBorders>
              <w:top w:val="single" w:sz="4" w:space="0" w:color="000000"/>
              <w:left w:val="single" w:sz="4" w:space="0" w:color="000000"/>
              <w:bottom w:val="single" w:sz="4" w:space="0" w:color="000000"/>
            </w:tcBorders>
            <w:shd w:val="clear" w:color="auto" w:fill="auto"/>
            <w:vAlign w:val="center"/>
          </w:tcPr>
          <w:p w14:paraId="1C992827" w14:textId="77777777" w:rsidR="001D6DEF" w:rsidRPr="005B4C89" w:rsidRDefault="001D6DEF" w:rsidP="0028661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c>
          <w:tcPr>
            <w:tcW w:w="4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A62D92" w14:textId="77777777" w:rsidR="001D6DEF" w:rsidRPr="005B4C89" w:rsidRDefault="001D6DEF" w:rsidP="0028661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Вспомогательные виды разрешенного использования</w:t>
            </w:r>
          </w:p>
          <w:p w14:paraId="142F05DF" w14:textId="77777777" w:rsidR="001D6DEF" w:rsidRPr="005B4C89" w:rsidRDefault="001D6DEF" w:rsidP="0028661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земельных участков и объектов капитального строительства</w:t>
            </w:r>
          </w:p>
        </w:tc>
      </w:tr>
      <w:tr w:rsidR="001D6DEF" w:rsidRPr="005B4C89" w14:paraId="0854D13B" w14:textId="77777777" w:rsidTr="00B4034E">
        <w:trPr>
          <w:trHeight w:val="454"/>
          <w:tblHeader/>
        </w:trPr>
        <w:tc>
          <w:tcPr>
            <w:tcW w:w="1486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1CE7EBFC" w14:textId="77777777" w:rsidR="001D6DEF" w:rsidRPr="005B4C89" w:rsidRDefault="001D6DEF" w:rsidP="00D72A8E">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Основные виды разрешенного использования</w:t>
            </w:r>
          </w:p>
        </w:tc>
      </w:tr>
      <w:tr w:rsidR="001D6DEF" w:rsidRPr="005B4C89" w14:paraId="4595C68C" w14:textId="77777777" w:rsidTr="001D6DEF">
        <w:trPr>
          <w:trHeight w:val="328"/>
        </w:trPr>
        <w:tc>
          <w:tcPr>
            <w:tcW w:w="817" w:type="dxa"/>
            <w:tcBorders>
              <w:top w:val="single" w:sz="4" w:space="0" w:color="000000"/>
              <w:left w:val="single" w:sz="4" w:space="0" w:color="000000"/>
              <w:bottom w:val="single" w:sz="4" w:space="0" w:color="000000"/>
            </w:tcBorders>
            <w:shd w:val="clear" w:color="auto" w:fill="auto"/>
          </w:tcPr>
          <w:p w14:paraId="38EB7E21" w14:textId="77777777" w:rsidR="001D6DEF" w:rsidRPr="005B4C89" w:rsidRDefault="001D6DEF" w:rsidP="00D72A8E">
            <w:pPr>
              <w:spacing w:after="0" w:line="240" w:lineRule="auto"/>
              <w:rPr>
                <w:rFonts w:ascii="Times New Roman" w:hAnsi="Times New Roman" w:cs="Times New Roman"/>
              </w:rPr>
            </w:pPr>
            <w:r w:rsidRPr="005B4C89">
              <w:rPr>
                <w:rFonts w:ascii="Times New Roman" w:hAnsi="Times New Roman" w:cs="Times New Roman"/>
              </w:rPr>
              <w:t>1.2</w:t>
            </w:r>
          </w:p>
        </w:tc>
        <w:tc>
          <w:tcPr>
            <w:tcW w:w="3686" w:type="dxa"/>
            <w:tcBorders>
              <w:top w:val="single" w:sz="4" w:space="0" w:color="000000"/>
              <w:left w:val="single" w:sz="4" w:space="0" w:color="000000"/>
              <w:bottom w:val="single" w:sz="4" w:space="0" w:color="000000"/>
            </w:tcBorders>
            <w:shd w:val="clear" w:color="auto" w:fill="auto"/>
          </w:tcPr>
          <w:p w14:paraId="3D528C95" w14:textId="77777777" w:rsidR="001D6DEF" w:rsidRPr="005B4C89" w:rsidRDefault="001D6DEF" w:rsidP="00D72A8E">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Выращивание зерновых и иных сельскохозяйственных культур </w:t>
            </w:r>
          </w:p>
        </w:tc>
        <w:tc>
          <w:tcPr>
            <w:tcW w:w="5811" w:type="dxa"/>
            <w:tcBorders>
              <w:top w:val="single" w:sz="4" w:space="0" w:color="000000"/>
              <w:left w:val="single" w:sz="4" w:space="0" w:color="000000"/>
              <w:bottom w:val="single" w:sz="4" w:space="0" w:color="000000"/>
            </w:tcBorders>
            <w:shd w:val="clear" w:color="auto" w:fill="auto"/>
          </w:tcPr>
          <w:p w14:paraId="22E80CBE" w14:textId="77777777" w:rsidR="001D6DEF" w:rsidRPr="005B4C89" w:rsidRDefault="001D6DEF" w:rsidP="00D72A8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3B3D9BFB" w14:textId="77777777" w:rsidR="001D6DEF" w:rsidRPr="005B4C89" w:rsidRDefault="001D6DEF" w:rsidP="00D72A8E">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1D6DEF" w:rsidRPr="005B4C89" w14:paraId="5F5364C6" w14:textId="77777777" w:rsidTr="001D6DEF">
        <w:trPr>
          <w:trHeight w:val="328"/>
        </w:trPr>
        <w:tc>
          <w:tcPr>
            <w:tcW w:w="817" w:type="dxa"/>
            <w:tcBorders>
              <w:top w:val="single" w:sz="4" w:space="0" w:color="000000"/>
              <w:left w:val="single" w:sz="4" w:space="0" w:color="000000"/>
              <w:bottom w:val="single" w:sz="4" w:space="0" w:color="000000"/>
            </w:tcBorders>
            <w:shd w:val="clear" w:color="auto" w:fill="auto"/>
          </w:tcPr>
          <w:p w14:paraId="1DEEC4F3" w14:textId="77777777" w:rsidR="001D6DEF" w:rsidRPr="005B4C89" w:rsidRDefault="001D6DEF" w:rsidP="00D72A8E">
            <w:pPr>
              <w:spacing w:after="0" w:line="240" w:lineRule="auto"/>
              <w:rPr>
                <w:rFonts w:ascii="Times New Roman" w:hAnsi="Times New Roman" w:cs="Times New Roman"/>
              </w:rPr>
            </w:pPr>
            <w:r w:rsidRPr="005B4C89">
              <w:rPr>
                <w:rFonts w:ascii="Times New Roman" w:hAnsi="Times New Roman" w:cs="Times New Roman"/>
              </w:rPr>
              <w:t>1.3</w:t>
            </w:r>
          </w:p>
        </w:tc>
        <w:tc>
          <w:tcPr>
            <w:tcW w:w="3686" w:type="dxa"/>
            <w:tcBorders>
              <w:top w:val="single" w:sz="4" w:space="0" w:color="000000"/>
              <w:left w:val="single" w:sz="4" w:space="0" w:color="000000"/>
              <w:bottom w:val="single" w:sz="4" w:space="0" w:color="000000"/>
            </w:tcBorders>
            <w:shd w:val="clear" w:color="auto" w:fill="auto"/>
          </w:tcPr>
          <w:p w14:paraId="6C065AD1" w14:textId="77777777" w:rsidR="001D6DEF" w:rsidRPr="005B4C89" w:rsidRDefault="001D6DEF" w:rsidP="00D72A8E">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Овощеводство </w:t>
            </w:r>
          </w:p>
        </w:tc>
        <w:tc>
          <w:tcPr>
            <w:tcW w:w="5811" w:type="dxa"/>
            <w:tcBorders>
              <w:top w:val="single" w:sz="4" w:space="0" w:color="000000"/>
              <w:left w:val="single" w:sz="4" w:space="0" w:color="000000"/>
              <w:bottom w:val="single" w:sz="4" w:space="0" w:color="000000"/>
            </w:tcBorders>
            <w:shd w:val="clear" w:color="auto" w:fill="auto"/>
          </w:tcPr>
          <w:p w14:paraId="4AD6FB23" w14:textId="77777777" w:rsidR="001D6DEF" w:rsidRPr="005B4C89" w:rsidRDefault="001D6DEF" w:rsidP="00D72A8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346D4741" w14:textId="77777777" w:rsidR="001D6DEF" w:rsidRPr="005B4C89" w:rsidRDefault="001D6DEF" w:rsidP="00D72A8E">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1D6DEF" w:rsidRPr="005B4C89" w14:paraId="7D15647E" w14:textId="77777777" w:rsidTr="001D6DEF">
        <w:tc>
          <w:tcPr>
            <w:tcW w:w="817" w:type="dxa"/>
            <w:tcBorders>
              <w:top w:val="single" w:sz="4" w:space="0" w:color="000000"/>
              <w:left w:val="single" w:sz="4" w:space="0" w:color="000000"/>
              <w:bottom w:val="single" w:sz="4" w:space="0" w:color="000000"/>
            </w:tcBorders>
            <w:shd w:val="clear" w:color="auto" w:fill="auto"/>
          </w:tcPr>
          <w:p w14:paraId="1D4DE9CE" w14:textId="77777777" w:rsidR="001D6DEF" w:rsidRPr="005B4C89" w:rsidRDefault="001D6DEF" w:rsidP="00D72A8E">
            <w:pPr>
              <w:spacing w:after="0" w:line="240" w:lineRule="auto"/>
              <w:rPr>
                <w:rFonts w:ascii="Times New Roman" w:hAnsi="Times New Roman" w:cs="Times New Roman"/>
              </w:rPr>
            </w:pPr>
            <w:r w:rsidRPr="005B4C89">
              <w:rPr>
                <w:rFonts w:ascii="Times New Roman" w:hAnsi="Times New Roman" w:cs="Times New Roman"/>
              </w:rPr>
              <w:t>1.4</w:t>
            </w:r>
          </w:p>
        </w:tc>
        <w:tc>
          <w:tcPr>
            <w:tcW w:w="3686" w:type="dxa"/>
            <w:tcBorders>
              <w:top w:val="single" w:sz="4" w:space="0" w:color="000000"/>
              <w:left w:val="single" w:sz="4" w:space="0" w:color="000000"/>
              <w:bottom w:val="single" w:sz="4" w:space="0" w:color="000000"/>
            </w:tcBorders>
            <w:shd w:val="clear" w:color="auto" w:fill="auto"/>
          </w:tcPr>
          <w:p w14:paraId="510F5090" w14:textId="77777777" w:rsidR="001D6DEF" w:rsidRPr="005B4C89" w:rsidRDefault="001D6DEF" w:rsidP="00D72A8E">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Выращивание тонизирующих, лекарственных, цветочных культур </w:t>
            </w:r>
          </w:p>
        </w:tc>
        <w:tc>
          <w:tcPr>
            <w:tcW w:w="5811" w:type="dxa"/>
            <w:tcBorders>
              <w:top w:val="single" w:sz="4" w:space="0" w:color="000000"/>
              <w:left w:val="single" w:sz="4" w:space="0" w:color="000000"/>
              <w:bottom w:val="single" w:sz="4" w:space="0" w:color="000000"/>
            </w:tcBorders>
            <w:shd w:val="clear" w:color="auto" w:fill="auto"/>
          </w:tcPr>
          <w:p w14:paraId="53927E27" w14:textId="77777777" w:rsidR="001D6DEF" w:rsidRPr="005B4C89" w:rsidRDefault="001D6DEF" w:rsidP="00D72A8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35FE6FD7" w14:textId="77777777" w:rsidR="001D6DEF" w:rsidRPr="005B4C89" w:rsidRDefault="001D6DEF" w:rsidP="00D72A8E">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1D6DEF" w:rsidRPr="005B4C89" w14:paraId="3C628FAE" w14:textId="77777777" w:rsidTr="001D6DEF">
        <w:tc>
          <w:tcPr>
            <w:tcW w:w="817" w:type="dxa"/>
            <w:tcBorders>
              <w:top w:val="single" w:sz="4" w:space="0" w:color="000000"/>
              <w:left w:val="single" w:sz="4" w:space="0" w:color="000000"/>
              <w:bottom w:val="single" w:sz="4" w:space="0" w:color="000000"/>
            </w:tcBorders>
            <w:shd w:val="clear" w:color="auto" w:fill="auto"/>
          </w:tcPr>
          <w:p w14:paraId="38BD2A5D" w14:textId="77777777" w:rsidR="001D6DEF" w:rsidRPr="005B4C89" w:rsidRDefault="001D6DEF" w:rsidP="00D72A8E">
            <w:pPr>
              <w:spacing w:after="0" w:line="240" w:lineRule="auto"/>
              <w:rPr>
                <w:rFonts w:ascii="Times New Roman" w:hAnsi="Times New Roman" w:cs="Times New Roman"/>
              </w:rPr>
            </w:pPr>
            <w:r w:rsidRPr="005B4C89">
              <w:rPr>
                <w:rFonts w:ascii="Times New Roman" w:hAnsi="Times New Roman" w:cs="Times New Roman"/>
              </w:rPr>
              <w:t>1.5</w:t>
            </w:r>
          </w:p>
        </w:tc>
        <w:tc>
          <w:tcPr>
            <w:tcW w:w="3686" w:type="dxa"/>
            <w:tcBorders>
              <w:top w:val="single" w:sz="4" w:space="0" w:color="000000"/>
              <w:left w:val="single" w:sz="4" w:space="0" w:color="000000"/>
              <w:bottom w:val="single" w:sz="4" w:space="0" w:color="000000"/>
            </w:tcBorders>
            <w:shd w:val="clear" w:color="auto" w:fill="auto"/>
          </w:tcPr>
          <w:p w14:paraId="4C0EFD8A" w14:textId="77777777" w:rsidR="001D6DEF" w:rsidRPr="005B4C89" w:rsidRDefault="001D6DEF" w:rsidP="00D72A8E">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Садоводство </w:t>
            </w:r>
          </w:p>
        </w:tc>
        <w:tc>
          <w:tcPr>
            <w:tcW w:w="5811" w:type="dxa"/>
            <w:tcBorders>
              <w:top w:val="single" w:sz="4" w:space="0" w:color="000000"/>
              <w:left w:val="single" w:sz="4" w:space="0" w:color="000000"/>
              <w:bottom w:val="single" w:sz="4" w:space="0" w:color="000000"/>
            </w:tcBorders>
            <w:shd w:val="clear" w:color="auto" w:fill="auto"/>
          </w:tcPr>
          <w:p w14:paraId="7621631B" w14:textId="77777777" w:rsidR="001D6DEF" w:rsidRPr="005B4C89" w:rsidRDefault="001D6DEF" w:rsidP="00D72A8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79E40A0D" w14:textId="77777777" w:rsidR="001D6DEF" w:rsidRPr="005B4C89" w:rsidRDefault="001D6DEF" w:rsidP="00D72A8E">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1D6DEF" w:rsidRPr="005B4C89" w14:paraId="4ABE6C7C" w14:textId="77777777" w:rsidTr="001D6DEF">
        <w:tc>
          <w:tcPr>
            <w:tcW w:w="817" w:type="dxa"/>
            <w:tcBorders>
              <w:top w:val="single" w:sz="4" w:space="0" w:color="000000"/>
              <w:left w:val="single" w:sz="4" w:space="0" w:color="000000"/>
              <w:bottom w:val="single" w:sz="4" w:space="0" w:color="000000"/>
            </w:tcBorders>
            <w:shd w:val="clear" w:color="auto" w:fill="auto"/>
          </w:tcPr>
          <w:p w14:paraId="2C2EE2E6" w14:textId="77777777" w:rsidR="001D6DEF" w:rsidRPr="005B4C89" w:rsidRDefault="001D6DEF" w:rsidP="00D72A8E">
            <w:pPr>
              <w:spacing w:after="0" w:line="240" w:lineRule="auto"/>
              <w:rPr>
                <w:rFonts w:ascii="Times New Roman" w:hAnsi="Times New Roman" w:cs="Times New Roman"/>
              </w:rPr>
            </w:pPr>
            <w:r w:rsidRPr="005B4C89">
              <w:rPr>
                <w:rFonts w:ascii="Times New Roman" w:hAnsi="Times New Roman" w:cs="Times New Roman"/>
              </w:rPr>
              <w:t>1.6</w:t>
            </w:r>
          </w:p>
        </w:tc>
        <w:tc>
          <w:tcPr>
            <w:tcW w:w="3686" w:type="dxa"/>
            <w:tcBorders>
              <w:top w:val="single" w:sz="4" w:space="0" w:color="000000"/>
              <w:left w:val="single" w:sz="4" w:space="0" w:color="000000"/>
              <w:bottom w:val="single" w:sz="4" w:space="0" w:color="000000"/>
            </w:tcBorders>
            <w:shd w:val="clear" w:color="auto" w:fill="auto"/>
          </w:tcPr>
          <w:p w14:paraId="1DC35F7C" w14:textId="77777777" w:rsidR="001D6DEF" w:rsidRPr="005B4C89" w:rsidRDefault="001D6DEF" w:rsidP="00D72A8E">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Выращивание льна и конопли </w:t>
            </w:r>
          </w:p>
        </w:tc>
        <w:tc>
          <w:tcPr>
            <w:tcW w:w="5811" w:type="dxa"/>
            <w:tcBorders>
              <w:top w:val="single" w:sz="4" w:space="0" w:color="000000"/>
              <w:left w:val="single" w:sz="4" w:space="0" w:color="000000"/>
              <w:bottom w:val="single" w:sz="4" w:space="0" w:color="000000"/>
            </w:tcBorders>
            <w:shd w:val="clear" w:color="auto" w:fill="auto"/>
          </w:tcPr>
          <w:p w14:paraId="6B32C7EC" w14:textId="77777777" w:rsidR="001D6DEF" w:rsidRPr="005B4C89" w:rsidRDefault="001D6DEF" w:rsidP="00D72A8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Осуществление хозяйственной деятельности, в том числе на сельскохозяйственных угодьях, связанной с выращиванием льна, конопли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162CAB90" w14:textId="77777777" w:rsidR="001D6DEF" w:rsidRPr="005B4C89" w:rsidRDefault="001D6DEF" w:rsidP="00D72A8E">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303D9D" w:rsidRPr="005B4C89" w14:paraId="08C552E8" w14:textId="77777777" w:rsidTr="001D6DEF">
        <w:tc>
          <w:tcPr>
            <w:tcW w:w="817" w:type="dxa"/>
            <w:tcBorders>
              <w:top w:val="single" w:sz="4" w:space="0" w:color="000000"/>
              <w:left w:val="single" w:sz="4" w:space="0" w:color="000000"/>
              <w:bottom w:val="single" w:sz="4" w:space="0" w:color="000000"/>
            </w:tcBorders>
            <w:shd w:val="clear" w:color="auto" w:fill="auto"/>
          </w:tcPr>
          <w:p w14:paraId="06549B3B" w14:textId="77777777" w:rsidR="00303D9D" w:rsidRPr="005B4C89" w:rsidRDefault="00303D9D" w:rsidP="00303D9D">
            <w:pPr>
              <w:spacing w:after="0" w:line="240" w:lineRule="auto"/>
              <w:rPr>
                <w:rFonts w:ascii="Times New Roman" w:hAnsi="Times New Roman" w:cs="Times New Roman"/>
              </w:rPr>
            </w:pPr>
            <w:r w:rsidRPr="005B4C89">
              <w:rPr>
                <w:rFonts w:ascii="Times New Roman" w:hAnsi="Times New Roman" w:cs="Times New Roman"/>
              </w:rPr>
              <w:t>1.19</w:t>
            </w:r>
          </w:p>
        </w:tc>
        <w:tc>
          <w:tcPr>
            <w:tcW w:w="3686" w:type="dxa"/>
            <w:tcBorders>
              <w:top w:val="single" w:sz="4" w:space="0" w:color="000000"/>
              <w:left w:val="single" w:sz="4" w:space="0" w:color="000000"/>
              <w:bottom w:val="single" w:sz="4" w:space="0" w:color="000000"/>
            </w:tcBorders>
            <w:shd w:val="clear" w:color="auto" w:fill="auto"/>
          </w:tcPr>
          <w:p w14:paraId="76D3D32A" w14:textId="77777777" w:rsidR="00303D9D" w:rsidRPr="005B4C89" w:rsidRDefault="00303D9D"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Сенокошение </w:t>
            </w:r>
          </w:p>
        </w:tc>
        <w:tc>
          <w:tcPr>
            <w:tcW w:w="5811" w:type="dxa"/>
            <w:tcBorders>
              <w:top w:val="single" w:sz="4" w:space="0" w:color="000000"/>
              <w:left w:val="single" w:sz="4" w:space="0" w:color="000000"/>
              <w:bottom w:val="single" w:sz="4" w:space="0" w:color="000000"/>
            </w:tcBorders>
            <w:shd w:val="clear" w:color="auto" w:fill="auto"/>
          </w:tcPr>
          <w:p w14:paraId="3758DCF5" w14:textId="77777777" w:rsidR="00303D9D" w:rsidRPr="005B4C89" w:rsidRDefault="00303D9D" w:rsidP="00303D9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Кошение трав, сбор и заготовка сена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67216FA7" w14:textId="77777777" w:rsidR="00303D9D" w:rsidRPr="005B4C89" w:rsidRDefault="00303D9D" w:rsidP="00303D9D">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1D6DEF" w:rsidRPr="005B4C89" w14:paraId="0E6F30A9" w14:textId="77777777" w:rsidTr="001D6DEF">
        <w:tc>
          <w:tcPr>
            <w:tcW w:w="817" w:type="dxa"/>
            <w:tcBorders>
              <w:top w:val="single" w:sz="4" w:space="0" w:color="000000"/>
              <w:left w:val="single" w:sz="4" w:space="0" w:color="000000"/>
              <w:bottom w:val="single" w:sz="4" w:space="0" w:color="000000"/>
            </w:tcBorders>
            <w:shd w:val="clear" w:color="auto" w:fill="auto"/>
          </w:tcPr>
          <w:p w14:paraId="150A3DB7" w14:textId="77777777" w:rsidR="001D6DEF" w:rsidRPr="005B4C89" w:rsidRDefault="001D6DEF" w:rsidP="00D72A8E">
            <w:pPr>
              <w:spacing w:after="0" w:line="240" w:lineRule="auto"/>
              <w:rPr>
                <w:rFonts w:ascii="Times New Roman" w:hAnsi="Times New Roman" w:cs="Times New Roman"/>
              </w:rPr>
            </w:pPr>
            <w:r w:rsidRPr="005B4C89">
              <w:rPr>
                <w:rFonts w:ascii="Times New Roman" w:hAnsi="Times New Roman" w:cs="Times New Roman"/>
              </w:rPr>
              <w:t>1.20</w:t>
            </w:r>
          </w:p>
        </w:tc>
        <w:tc>
          <w:tcPr>
            <w:tcW w:w="3686" w:type="dxa"/>
            <w:tcBorders>
              <w:top w:val="single" w:sz="4" w:space="0" w:color="000000"/>
              <w:left w:val="single" w:sz="4" w:space="0" w:color="000000"/>
              <w:bottom w:val="single" w:sz="4" w:space="0" w:color="000000"/>
            </w:tcBorders>
            <w:shd w:val="clear" w:color="auto" w:fill="auto"/>
          </w:tcPr>
          <w:p w14:paraId="44EE4822" w14:textId="77777777" w:rsidR="001D6DEF" w:rsidRPr="005B4C89" w:rsidRDefault="001D6DEF" w:rsidP="00D72A8E">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Выпас сельскохозяйственных животных </w:t>
            </w:r>
          </w:p>
        </w:tc>
        <w:tc>
          <w:tcPr>
            <w:tcW w:w="5811" w:type="dxa"/>
            <w:tcBorders>
              <w:top w:val="single" w:sz="4" w:space="0" w:color="000000"/>
              <w:left w:val="single" w:sz="4" w:space="0" w:color="000000"/>
              <w:bottom w:val="single" w:sz="4" w:space="0" w:color="000000"/>
            </w:tcBorders>
            <w:shd w:val="clear" w:color="auto" w:fill="auto"/>
          </w:tcPr>
          <w:p w14:paraId="0452121A" w14:textId="77777777" w:rsidR="001D6DEF" w:rsidRPr="005B4C89" w:rsidRDefault="001D6DEF" w:rsidP="00D72A8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Выпас сельскохозяйственных животных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5B8D2970" w14:textId="77777777" w:rsidR="001D6DEF" w:rsidRPr="005B4C89" w:rsidRDefault="001D6DEF" w:rsidP="00D72A8E">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p w14:paraId="517B9E27" w14:textId="77777777" w:rsidR="001D6DEF" w:rsidRPr="005B4C89" w:rsidRDefault="001D6DEF" w:rsidP="00D72A8E">
            <w:pPr>
              <w:spacing w:after="0" w:line="240" w:lineRule="auto"/>
              <w:jc w:val="both"/>
              <w:rPr>
                <w:rFonts w:ascii="Times New Roman" w:hAnsi="Times New Roman" w:cs="Times New Roman"/>
              </w:rPr>
            </w:pPr>
          </w:p>
        </w:tc>
      </w:tr>
      <w:tr w:rsidR="001D6DEF" w:rsidRPr="005B4C89" w14:paraId="2E9EA314" w14:textId="77777777" w:rsidTr="001D6DEF">
        <w:tc>
          <w:tcPr>
            <w:tcW w:w="817" w:type="dxa"/>
            <w:tcBorders>
              <w:top w:val="single" w:sz="4" w:space="0" w:color="000000"/>
              <w:left w:val="single" w:sz="4" w:space="0" w:color="000000"/>
              <w:bottom w:val="single" w:sz="4" w:space="0" w:color="000000"/>
            </w:tcBorders>
            <w:shd w:val="clear" w:color="auto" w:fill="auto"/>
          </w:tcPr>
          <w:p w14:paraId="5AAA8BD9" w14:textId="77777777" w:rsidR="001D6DEF" w:rsidRPr="005B4C89" w:rsidRDefault="001D6DEF" w:rsidP="00D72A8E">
            <w:pPr>
              <w:spacing w:after="0" w:line="240" w:lineRule="auto"/>
              <w:rPr>
                <w:rFonts w:ascii="Times New Roman" w:hAnsi="Times New Roman" w:cs="Times New Roman"/>
              </w:rPr>
            </w:pPr>
            <w:r w:rsidRPr="005B4C89">
              <w:rPr>
                <w:rFonts w:ascii="Times New Roman" w:hAnsi="Times New Roman" w:cs="Times New Roman"/>
              </w:rPr>
              <w:t>3.1.1</w:t>
            </w:r>
          </w:p>
        </w:tc>
        <w:tc>
          <w:tcPr>
            <w:tcW w:w="3686" w:type="dxa"/>
            <w:tcBorders>
              <w:top w:val="single" w:sz="4" w:space="0" w:color="000000"/>
              <w:left w:val="single" w:sz="4" w:space="0" w:color="000000"/>
              <w:bottom w:val="single" w:sz="4" w:space="0" w:color="000000"/>
            </w:tcBorders>
            <w:shd w:val="clear" w:color="auto" w:fill="auto"/>
          </w:tcPr>
          <w:p w14:paraId="5BC3F679" w14:textId="77777777" w:rsidR="001D6DEF" w:rsidRPr="005B4C89" w:rsidRDefault="001D6DEF" w:rsidP="00D72A8E">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Предоставление коммунальных услуг </w:t>
            </w:r>
          </w:p>
        </w:tc>
        <w:tc>
          <w:tcPr>
            <w:tcW w:w="5811" w:type="dxa"/>
            <w:tcBorders>
              <w:top w:val="single" w:sz="4" w:space="0" w:color="000000"/>
              <w:left w:val="single" w:sz="4" w:space="0" w:color="000000"/>
              <w:bottom w:val="single" w:sz="4" w:space="0" w:color="000000"/>
            </w:tcBorders>
            <w:shd w:val="clear" w:color="auto" w:fill="auto"/>
          </w:tcPr>
          <w:p w14:paraId="07D3565A" w14:textId="77777777" w:rsidR="001D6DEF" w:rsidRPr="005B4C89" w:rsidRDefault="001D6DEF" w:rsidP="00D72A8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w:t>
            </w:r>
            <w:r w:rsidRPr="005B4C89">
              <w:rPr>
                <w:rFonts w:ascii="Times New Roman" w:eastAsiaTheme="minorHAnsi" w:hAnsi="Times New Roman" w:cs="Times New Roman"/>
                <w:lang w:eastAsia="en-US"/>
              </w:rPr>
              <w:lastRenderedPageBreak/>
              <w:t xml:space="preserve">канализаций, стоянок, гаражей и мастерских для обслуживания уборочной и аварийной техники, сооружений, необходимых для сбора и плавки снега)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51A47EBB" w14:textId="77777777" w:rsidR="001D6DEF" w:rsidRPr="005B4C89" w:rsidRDefault="001D6DEF" w:rsidP="00D72A8E">
            <w:pPr>
              <w:spacing w:after="0" w:line="240" w:lineRule="auto"/>
              <w:jc w:val="both"/>
              <w:rPr>
                <w:rFonts w:ascii="Times New Roman" w:hAnsi="Times New Roman" w:cs="Times New Roman"/>
              </w:rPr>
            </w:pPr>
            <w:r w:rsidRPr="005B4C89">
              <w:rPr>
                <w:rFonts w:ascii="Times New Roman" w:hAnsi="Times New Roman" w:cs="Times New Roman"/>
              </w:rPr>
              <w:lastRenderedPageBreak/>
              <w:t>не устанавливаются</w:t>
            </w:r>
          </w:p>
        </w:tc>
      </w:tr>
      <w:tr w:rsidR="00303D9D" w:rsidRPr="005B4C89" w14:paraId="4C2B6CAD" w14:textId="77777777" w:rsidTr="001D6DEF">
        <w:tc>
          <w:tcPr>
            <w:tcW w:w="817" w:type="dxa"/>
            <w:tcBorders>
              <w:top w:val="single" w:sz="4" w:space="0" w:color="000000"/>
              <w:left w:val="single" w:sz="4" w:space="0" w:color="000000"/>
              <w:bottom w:val="single" w:sz="4" w:space="0" w:color="000000"/>
            </w:tcBorders>
            <w:shd w:val="clear" w:color="auto" w:fill="auto"/>
          </w:tcPr>
          <w:p w14:paraId="16E2F343" w14:textId="77777777" w:rsidR="00303D9D" w:rsidRPr="005B4C89" w:rsidRDefault="00303D9D" w:rsidP="00303D9D">
            <w:pPr>
              <w:spacing w:after="0" w:line="240" w:lineRule="auto"/>
              <w:rPr>
                <w:rFonts w:ascii="Times New Roman" w:hAnsi="Times New Roman" w:cs="Times New Roman"/>
              </w:rPr>
            </w:pPr>
            <w:r w:rsidRPr="005B4C89">
              <w:rPr>
                <w:rFonts w:ascii="Times New Roman" w:hAnsi="Times New Roman" w:cs="Times New Roman"/>
              </w:rPr>
              <w:t>12.0</w:t>
            </w:r>
          </w:p>
        </w:tc>
        <w:tc>
          <w:tcPr>
            <w:tcW w:w="3686" w:type="dxa"/>
            <w:tcBorders>
              <w:top w:val="single" w:sz="4" w:space="0" w:color="000000"/>
              <w:left w:val="single" w:sz="4" w:space="0" w:color="000000"/>
              <w:bottom w:val="single" w:sz="4" w:space="0" w:color="000000"/>
            </w:tcBorders>
            <w:shd w:val="clear" w:color="auto" w:fill="auto"/>
          </w:tcPr>
          <w:p w14:paraId="1B9AFF46" w14:textId="77777777" w:rsidR="00303D9D" w:rsidRPr="005B4C89" w:rsidRDefault="00303D9D"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Земельные участки (территории) общего пользования</w:t>
            </w:r>
          </w:p>
        </w:tc>
        <w:tc>
          <w:tcPr>
            <w:tcW w:w="5811" w:type="dxa"/>
            <w:tcBorders>
              <w:top w:val="single" w:sz="4" w:space="0" w:color="000000"/>
              <w:left w:val="single" w:sz="4" w:space="0" w:color="000000"/>
              <w:bottom w:val="single" w:sz="4" w:space="0" w:color="000000"/>
            </w:tcBorders>
            <w:shd w:val="clear" w:color="auto" w:fill="auto"/>
          </w:tcPr>
          <w:p w14:paraId="243FE12B" w14:textId="77777777" w:rsidR="00303D9D" w:rsidRPr="005B4C89" w:rsidRDefault="00303D9D" w:rsidP="00303D9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41AE0610" w14:textId="77777777" w:rsidR="00303D9D" w:rsidRPr="005B4C89" w:rsidRDefault="00303D9D" w:rsidP="00303D9D">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C13AE6" w:rsidRPr="005B4C89" w14:paraId="0767B6D5" w14:textId="77777777" w:rsidTr="001D6DEF">
        <w:tc>
          <w:tcPr>
            <w:tcW w:w="817" w:type="dxa"/>
            <w:tcBorders>
              <w:top w:val="single" w:sz="4" w:space="0" w:color="000000"/>
              <w:left w:val="single" w:sz="4" w:space="0" w:color="000000"/>
              <w:bottom w:val="single" w:sz="4" w:space="0" w:color="000000"/>
            </w:tcBorders>
            <w:shd w:val="clear" w:color="auto" w:fill="auto"/>
          </w:tcPr>
          <w:p w14:paraId="38F51306" w14:textId="77777777" w:rsidR="00C13AE6" w:rsidRPr="005B4C89" w:rsidRDefault="00C13AE6" w:rsidP="00AC0AC3">
            <w:pPr>
              <w:spacing w:after="0" w:line="240" w:lineRule="auto"/>
              <w:rPr>
                <w:rFonts w:ascii="Times New Roman" w:hAnsi="Times New Roman" w:cs="Times New Roman"/>
              </w:rPr>
            </w:pPr>
            <w:r w:rsidRPr="005B4C89">
              <w:rPr>
                <w:rFonts w:ascii="Times New Roman" w:hAnsi="Times New Roman" w:cs="Times New Roman"/>
              </w:rPr>
              <w:t>13.1</w:t>
            </w:r>
          </w:p>
        </w:tc>
        <w:tc>
          <w:tcPr>
            <w:tcW w:w="3686" w:type="dxa"/>
            <w:tcBorders>
              <w:top w:val="single" w:sz="4" w:space="0" w:color="000000"/>
              <w:left w:val="single" w:sz="4" w:space="0" w:color="000000"/>
              <w:bottom w:val="single" w:sz="4" w:space="0" w:color="000000"/>
            </w:tcBorders>
            <w:shd w:val="clear" w:color="auto" w:fill="auto"/>
          </w:tcPr>
          <w:p w14:paraId="2CE78F6B" w14:textId="77777777" w:rsidR="00C13AE6" w:rsidRPr="005B4C89" w:rsidRDefault="00C13AE6" w:rsidP="00AC0AC3">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Ведение огородничества</w:t>
            </w:r>
          </w:p>
        </w:tc>
        <w:tc>
          <w:tcPr>
            <w:tcW w:w="5811" w:type="dxa"/>
            <w:tcBorders>
              <w:top w:val="single" w:sz="4" w:space="0" w:color="000000"/>
              <w:left w:val="single" w:sz="4" w:space="0" w:color="000000"/>
              <w:bottom w:val="single" w:sz="4" w:space="0" w:color="000000"/>
            </w:tcBorders>
            <w:shd w:val="clear" w:color="auto" w:fill="auto"/>
          </w:tcPr>
          <w:p w14:paraId="4A75C53A" w14:textId="77777777" w:rsidR="00C13AE6" w:rsidRPr="005B4C89" w:rsidRDefault="00C13AE6" w:rsidP="00AC0AC3">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231C153E" w14:textId="77777777" w:rsidR="00C13AE6" w:rsidRPr="005B4C89" w:rsidRDefault="00C13AE6" w:rsidP="00AC0AC3">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bl>
    <w:p w14:paraId="30DDAB8C" w14:textId="77777777" w:rsidR="00B4034E" w:rsidRPr="005B4C89" w:rsidRDefault="00B4034E"/>
    <w:p w14:paraId="430AED1B" w14:textId="77777777" w:rsidR="00DF1233" w:rsidRPr="005B4C89" w:rsidRDefault="00DF1233"/>
    <w:tbl>
      <w:tblPr>
        <w:tblW w:w="14866" w:type="dxa"/>
        <w:tblInd w:w="-40" w:type="dxa"/>
        <w:tblLayout w:type="fixed"/>
        <w:tblLook w:val="0000" w:firstRow="0" w:lastRow="0" w:firstColumn="0" w:lastColumn="0" w:noHBand="0" w:noVBand="0"/>
      </w:tblPr>
      <w:tblGrid>
        <w:gridCol w:w="817"/>
        <w:gridCol w:w="3686"/>
        <w:gridCol w:w="5811"/>
        <w:gridCol w:w="4552"/>
      </w:tblGrid>
      <w:tr w:rsidR="00B4034E" w:rsidRPr="005B4C89" w14:paraId="78B1A509" w14:textId="77777777" w:rsidTr="00286617">
        <w:trPr>
          <w:trHeight w:val="397"/>
          <w:tblHeader/>
        </w:trPr>
        <w:tc>
          <w:tcPr>
            <w:tcW w:w="14866" w:type="dxa"/>
            <w:gridSpan w:val="4"/>
            <w:tcBorders>
              <w:bottom w:val="single" w:sz="4" w:space="0" w:color="000000"/>
            </w:tcBorders>
            <w:shd w:val="clear" w:color="auto" w:fill="auto"/>
            <w:vAlign w:val="center"/>
          </w:tcPr>
          <w:p w14:paraId="1536F715" w14:textId="77777777" w:rsidR="00B4034E" w:rsidRPr="005B4C89" w:rsidRDefault="00B4034E" w:rsidP="00B4034E">
            <w:pPr>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СХ-1. Зона сельскохозяйственных угодий в границах населенных пунктов</w:t>
            </w:r>
          </w:p>
        </w:tc>
      </w:tr>
      <w:tr w:rsidR="00286617" w:rsidRPr="005B4C89" w14:paraId="5BD911CA" w14:textId="77777777" w:rsidTr="007D3AB7">
        <w:trPr>
          <w:tblHeader/>
        </w:trPr>
        <w:tc>
          <w:tcPr>
            <w:tcW w:w="817" w:type="dxa"/>
            <w:tcBorders>
              <w:top w:val="single" w:sz="4" w:space="0" w:color="000000"/>
              <w:left w:val="single" w:sz="4" w:space="0" w:color="000000"/>
              <w:bottom w:val="single" w:sz="4" w:space="0" w:color="000000"/>
            </w:tcBorders>
            <w:shd w:val="clear" w:color="auto" w:fill="auto"/>
            <w:vAlign w:val="center"/>
          </w:tcPr>
          <w:p w14:paraId="52154441" w14:textId="77777777" w:rsidR="00286617" w:rsidRPr="005B4C89" w:rsidRDefault="00286617" w:rsidP="007D3AB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3686" w:type="dxa"/>
            <w:tcBorders>
              <w:top w:val="single" w:sz="4" w:space="0" w:color="000000"/>
              <w:left w:val="single" w:sz="4" w:space="0" w:color="000000"/>
              <w:bottom w:val="single" w:sz="4" w:space="0" w:color="000000"/>
            </w:tcBorders>
            <w:shd w:val="clear" w:color="auto" w:fill="auto"/>
            <w:vAlign w:val="center"/>
          </w:tcPr>
          <w:p w14:paraId="14E8405E" w14:textId="77777777" w:rsidR="00286617" w:rsidRPr="005B4C89" w:rsidRDefault="00286617" w:rsidP="007D3AB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 земельных участков и объектов капитального строительства</w:t>
            </w:r>
          </w:p>
        </w:tc>
        <w:tc>
          <w:tcPr>
            <w:tcW w:w="5811" w:type="dxa"/>
            <w:tcBorders>
              <w:top w:val="single" w:sz="4" w:space="0" w:color="000000"/>
              <w:left w:val="single" w:sz="4" w:space="0" w:color="000000"/>
              <w:bottom w:val="single" w:sz="4" w:space="0" w:color="000000"/>
            </w:tcBorders>
            <w:shd w:val="clear" w:color="auto" w:fill="auto"/>
            <w:vAlign w:val="center"/>
          </w:tcPr>
          <w:p w14:paraId="2CFA05F4" w14:textId="77777777" w:rsidR="00286617" w:rsidRPr="005B4C89" w:rsidRDefault="00286617" w:rsidP="007D3AB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c>
          <w:tcPr>
            <w:tcW w:w="4552"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C33723" w14:textId="77777777" w:rsidR="00286617" w:rsidRPr="005B4C89" w:rsidRDefault="00286617" w:rsidP="007D3AB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Вспомогательные виды разрешенного использования</w:t>
            </w:r>
          </w:p>
          <w:p w14:paraId="7226F6DB" w14:textId="77777777" w:rsidR="00286617" w:rsidRPr="005B4C89" w:rsidRDefault="00286617" w:rsidP="007D3AB7">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земельных участков и объектов капитального строительства</w:t>
            </w:r>
          </w:p>
        </w:tc>
      </w:tr>
      <w:tr w:rsidR="001D6DEF" w:rsidRPr="005B4C89" w14:paraId="6F186F95" w14:textId="77777777" w:rsidTr="00B4034E">
        <w:trPr>
          <w:trHeight w:val="454"/>
          <w:tblHeader/>
        </w:trPr>
        <w:tc>
          <w:tcPr>
            <w:tcW w:w="14866" w:type="dxa"/>
            <w:gridSpan w:val="4"/>
            <w:tcBorders>
              <w:top w:val="single" w:sz="4" w:space="0" w:color="000000"/>
              <w:left w:val="single" w:sz="4" w:space="0" w:color="000000"/>
              <w:bottom w:val="single" w:sz="4" w:space="0" w:color="000000"/>
              <w:right w:val="single" w:sz="4" w:space="0" w:color="000000"/>
            </w:tcBorders>
            <w:shd w:val="clear" w:color="auto" w:fill="auto"/>
            <w:vAlign w:val="center"/>
          </w:tcPr>
          <w:p w14:paraId="318C5151" w14:textId="77777777" w:rsidR="001D6DEF" w:rsidRPr="005B4C89" w:rsidRDefault="001D6DEF" w:rsidP="00D72A8E">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Условно разрешенные виды использования</w:t>
            </w:r>
          </w:p>
        </w:tc>
      </w:tr>
      <w:tr w:rsidR="00B4034E" w:rsidRPr="005B4C89" w14:paraId="6A42CB38" w14:textId="77777777" w:rsidTr="001D6DEF">
        <w:tc>
          <w:tcPr>
            <w:tcW w:w="817" w:type="dxa"/>
            <w:tcBorders>
              <w:top w:val="single" w:sz="4" w:space="0" w:color="000000"/>
              <w:left w:val="single" w:sz="4" w:space="0" w:color="000000"/>
              <w:bottom w:val="single" w:sz="4" w:space="0" w:color="000000"/>
            </w:tcBorders>
            <w:shd w:val="clear" w:color="auto" w:fill="auto"/>
          </w:tcPr>
          <w:p w14:paraId="177D9B32" w14:textId="77777777" w:rsidR="00B4034E" w:rsidRPr="005B4C89" w:rsidRDefault="00B4034E" w:rsidP="00D72A8E">
            <w:pPr>
              <w:spacing w:after="0" w:line="240" w:lineRule="auto"/>
              <w:rPr>
                <w:rFonts w:ascii="Times New Roman" w:hAnsi="Times New Roman" w:cs="Times New Roman"/>
              </w:rPr>
            </w:pPr>
            <w:r w:rsidRPr="005B4C89">
              <w:rPr>
                <w:rFonts w:ascii="Times New Roman" w:hAnsi="Times New Roman" w:cs="Times New Roman"/>
              </w:rPr>
              <w:t>1.17</w:t>
            </w:r>
          </w:p>
        </w:tc>
        <w:tc>
          <w:tcPr>
            <w:tcW w:w="3686" w:type="dxa"/>
            <w:tcBorders>
              <w:top w:val="single" w:sz="4" w:space="0" w:color="000000"/>
              <w:left w:val="single" w:sz="4" w:space="0" w:color="000000"/>
              <w:bottom w:val="single" w:sz="4" w:space="0" w:color="000000"/>
            </w:tcBorders>
            <w:shd w:val="clear" w:color="auto" w:fill="auto"/>
          </w:tcPr>
          <w:p w14:paraId="48B78E94" w14:textId="77777777" w:rsidR="00B4034E" w:rsidRPr="005B4C89" w:rsidRDefault="00B4034E" w:rsidP="00D72A8E">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Питомники </w:t>
            </w:r>
          </w:p>
        </w:tc>
        <w:tc>
          <w:tcPr>
            <w:tcW w:w="5811" w:type="dxa"/>
            <w:tcBorders>
              <w:top w:val="single" w:sz="4" w:space="0" w:color="000000"/>
              <w:left w:val="single" w:sz="4" w:space="0" w:color="000000"/>
              <w:bottom w:val="single" w:sz="4" w:space="0" w:color="000000"/>
            </w:tcBorders>
            <w:shd w:val="clear" w:color="auto" w:fill="auto"/>
          </w:tcPr>
          <w:p w14:paraId="44E58D32" w14:textId="77777777" w:rsidR="00B4034E" w:rsidRPr="005B4C89" w:rsidRDefault="00B4034E" w:rsidP="00D72A8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w:t>
            </w:r>
          </w:p>
          <w:p w14:paraId="3566914E" w14:textId="77777777" w:rsidR="00B4034E" w:rsidRPr="005B4C89" w:rsidRDefault="00B4034E" w:rsidP="00D72A8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сооружений, необходимых для указанных видов сельскохозяйственного производства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3AE12485" w14:textId="77777777" w:rsidR="00B4034E" w:rsidRPr="005B4C89" w:rsidRDefault="00B4034E" w:rsidP="00D72A8E">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B4034E" w:rsidRPr="005B4C89" w14:paraId="37D8152E" w14:textId="77777777" w:rsidTr="001D6DEF">
        <w:tc>
          <w:tcPr>
            <w:tcW w:w="817" w:type="dxa"/>
            <w:tcBorders>
              <w:top w:val="single" w:sz="4" w:space="0" w:color="000000"/>
              <w:left w:val="single" w:sz="4" w:space="0" w:color="000000"/>
              <w:bottom w:val="single" w:sz="4" w:space="0" w:color="000000"/>
            </w:tcBorders>
            <w:shd w:val="clear" w:color="auto" w:fill="auto"/>
          </w:tcPr>
          <w:p w14:paraId="1F7B196F" w14:textId="77777777" w:rsidR="00B4034E" w:rsidRPr="005B4C89" w:rsidRDefault="00B4034E" w:rsidP="00D72A8E">
            <w:pPr>
              <w:spacing w:after="0" w:line="240" w:lineRule="auto"/>
              <w:rPr>
                <w:rFonts w:ascii="Times New Roman" w:hAnsi="Times New Roman" w:cs="Times New Roman"/>
              </w:rPr>
            </w:pPr>
            <w:r w:rsidRPr="005B4C89">
              <w:rPr>
                <w:rFonts w:ascii="Times New Roman" w:hAnsi="Times New Roman" w:cs="Times New Roman"/>
              </w:rPr>
              <w:lastRenderedPageBreak/>
              <w:t>1.18</w:t>
            </w:r>
          </w:p>
        </w:tc>
        <w:tc>
          <w:tcPr>
            <w:tcW w:w="3686" w:type="dxa"/>
            <w:tcBorders>
              <w:top w:val="single" w:sz="4" w:space="0" w:color="000000"/>
              <w:left w:val="single" w:sz="4" w:space="0" w:color="000000"/>
              <w:bottom w:val="single" w:sz="4" w:space="0" w:color="000000"/>
            </w:tcBorders>
            <w:shd w:val="clear" w:color="auto" w:fill="auto"/>
          </w:tcPr>
          <w:p w14:paraId="508B74FD" w14:textId="77777777" w:rsidR="00B4034E" w:rsidRPr="005B4C89" w:rsidRDefault="00B4034E" w:rsidP="00D72A8E">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Обеспечение сельскохозяйственного производства </w:t>
            </w:r>
          </w:p>
        </w:tc>
        <w:tc>
          <w:tcPr>
            <w:tcW w:w="5811" w:type="dxa"/>
            <w:tcBorders>
              <w:top w:val="single" w:sz="4" w:space="0" w:color="000000"/>
              <w:left w:val="single" w:sz="4" w:space="0" w:color="000000"/>
              <w:bottom w:val="single" w:sz="4" w:space="0" w:color="000000"/>
            </w:tcBorders>
            <w:shd w:val="clear" w:color="auto" w:fill="auto"/>
          </w:tcPr>
          <w:p w14:paraId="1113FA8F" w14:textId="77777777" w:rsidR="00B4034E" w:rsidRPr="005B4C89" w:rsidRDefault="00B4034E" w:rsidP="00D72A8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 </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468001F6" w14:textId="77777777" w:rsidR="00B4034E" w:rsidRPr="005B4C89" w:rsidRDefault="00B4034E" w:rsidP="00D72A8E">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B4034E" w:rsidRPr="005B4C89" w14:paraId="7A04AF81" w14:textId="77777777" w:rsidTr="001D6DEF">
        <w:tc>
          <w:tcPr>
            <w:tcW w:w="817" w:type="dxa"/>
            <w:tcBorders>
              <w:top w:val="single" w:sz="4" w:space="0" w:color="000000"/>
              <w:left w:val="single" w:sz="4" w:space="0" w:color="000000"/>
              <w:bottom w:val="single" w:sz="4" w:space="0" w:color="000000"/>
            </w:tcBorders>
            <w:shd w:val="clear" w:color="auto" w:fill="auto"/>
          </w:tcPr>
          <w:p w14:paraId="77B1653E" w14:textId="77777777" w:rsidR="00B4034E" w:rsidRPr="005B4C89" w:rsidRDefault="00B4034E" w:rsidP="00D72A8E">
            <w:pPr>
              <w:spacing w:after="0" w:line="240" w:lineRule="auto"/>
              <w:rPr>
                <w:rFonts w:ascii="Times New Roman" w:hAnsi="Times New Roman" w:cs="Times New Roman"/>
              </w:rPr>
            </w:pPr>
            <w:r w:rsidRPr="005B4C89">
              <w:rPr>
                <w:rFonts w:ascii="Times New Roman" w:hAnsi="Times New Roman" w:cs="Times New Roman"/>
              </w:rPr>
              <w:t>6.8</w:t>
            </w:r>
          </w:p>
        </w:tc>
        <w:tc>
          <w:tcPr>
            <w:tcW w:w="3686" w:type="dxa"/>
            <w:tcBorders>
              <w:top w:val="single" w:sz="4" w:space="0" w:color="000000"/>
              <w:left w:val="single" w:sz="4" w:space="0" w:color="000000"/>
              <w:bottom w:val="single" w:sz="4" w:space="0" w:color="000000"/>
            </w:tcBorders>
            <w:shd w:val="clear" w:color="auto" w:fill="auto"/>
          </w:tcPr>
          <w:p w14:paraId="6B85EC10" w14:textId="77777777" w:rsidR="00B4034E" w:rsidRPr="005B4C89" w:rsidRDefault="00B4034E" w:rsidP="00D72A8E">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Связь</w:t>
            </w:r>
          </w:p>
        </w:tc>
        <w:tc>
          <w:tcPr>
            <w:tcW w:w="5811" w:type="dxa"/>
            <w:tcBorders>
              <w:top w:val="single" w:sz="4" w:space="0" w:color="000000"/>
              <w:left w:val="single" w:sz="4" w:space="0" w:color="000000"/>
              <w:bottom w:val="single" w:sz="4" w:space="0" w:color="000000"/>
            </w:tcBorders>
            <w:shd w:val="clear" w:color="auto" w:fill="auto"/>
          </w:tcPr>
          <w:p w14:paraId="0BBE1B6D" w14:textId="77777777" w:rsidR="00B4034E" w:rsidRPr="005B4C89" w:rsidRDefault="00B4034E" w:rsidP="00D72A8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397" w:history="1">
              <w:r w:rsidRPr="005B4C89">
                <w:rPr>
                  <w:rFonts w:ascii="Times New Roman" w:eastAsiaTheme="minorHAnsi" w:hAnsi="Times New Roman" w:cs="Times New Roman"/>
                  <w:lang w:eastAsia="en-US"/>
                </w:rPr>
                <w:t>кодами 3.1.1</w:t>
              </w:r>
            </w:hyperlink>
            <w:r w:rsidRPr="005B4C89">
              <w:rPr>
                <w:rFonts w:ascii="Times New Roman" w:eastAsiaTheme="minorHAnsi" w:hAnsi="Times New Roman" w:cs="Times New Roman"/>
                <w:lang w:eastAsia="en-US"/>
              </w:rPr>
              <w:t xml:space="preserve">, </w:t>
            </w:r>
            <w:hyperlink r:id="rId398" w:history="1">
              <w:r w:rsidRPr="005B4C89">
                <w:rPr>
                  <w:rFonts w:ascii="Times New Roman" w:eastAsiaTheme="minorHAnsi" w:hAnsi="Times New Roman" w:cs="Times New Roman"/>
                  <w:lang w:eastAsia="en-US"/>
                </w:rPr>
                <w:t>3.2.3</w:t>
              </w:r>
            </w:hyperlink>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172ED095" w14:textId="77777777" w:rsidR="00B4034E" w:rsidRPr="005B4C89" w:rsidRDefault="00B4034E" w:rsidP="00D72A8E">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r w:rsidR="00B4034E" w:rsidRPr="005B4C89" w14:paraId="5405D2DB" w14:textId="77777777" w:rsidTr="001D6DEF">
        <w:tc>
          <w:tcPr>
            <w:tcW w:w="817" w:type="dxa"/>
            <w:tcBorders>
              <w:top w:val="single" w:sz="4" w:space="0" w:color="000000"/>
              <w:left w:val="single" w:sz="4" w:space="0" w:color="000000"/>
              <w:bottom w:val="single" w:sz="4" w:space="0" w:color="000000"/>
            </w:tcBorders>
            <w:shd w:val="clear" w:color="auto" w:fill="auto"/>
          </w:tcPr>
          <w:p w14:paraId="20CDDDBA" w14:textId="77777777" w:rsidR="00B4034E" w:rsidRPr="005B4C89" w:rsidRDefault="00B4034E" w:rsidP="00D72A8E">
            <w:pPr>
              <w:spacing w:after="0" w:line="240" w:lineRule="auto"/>
              <w:rPr>
                <w:rFonts w:ascii="Times New Roman" w:hAnsi="Times New Roman" w:cs="Times New Roman"/>
              </w:rPr>
            </w:pPr>
            <w:r w:rsidRPr="005B4C89">
              <w:rPr>
                <w:rFonts w:ascii="Times New Roman" w:hAnsi="Times New Roman" w:cs="Times New Roman"/>
              </w:rPr>
              <w:t>9.3</w:t>
            </w:r>
          </w:p>
        </w:tc>
        <w:tc>
          <w:tcPr>
            <w:tcW w:w="3686" w:type="dxa"/>
            <w:tcBorders>
              <w:top w:val="single" w:sz="4" w:space="0" w:color="000000"/>
              <w:left w:val="single" w:sz="4" w:space="0" w:color="000000"/>
              <w:bottom w:val="single" w:sz="4" w:space="0" w:color="000000"/>
            </w:tcBorders>
            <w:shd w:val="clear" w:color="auto" w:fill="auto"/>
          </w:tcPr>
          <w:p w14:paraId="14BFF7C6" w14:textId="77777777" w:rsidR="00B4034E" w:rsidRPr="005B4C89" w:rsidRDefault="00B4034E" w:rsidP="00D72A8E">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Историко-культурная деятельность</w:t>
            </w:r>
          </w:p>
        </w:tc>
        <w:tc>
          <w:tcPr>
            <w:tcW w:w="5811" w:type="dxa"/>
            <w:tcBorders>
              <w:top w:val="single" w:sz="4" w:space="0" w:color="000000"/>
              <w:left w:val="single" w:sz="4" w:space="0" w:color="000000"/>
              <w:bottom w:val="single" w:sz="4" w:space="0" w:color="000000"/>
            </w:tcBorders>
            <w:shd w:val="clear" w:color="auto" w:fill="auto"/>
          </w:tcPr>
          <w:p w14:paraId="23911A2F" w14:textId="77777777" w:rsidR="00B4034E" w:rsidRPr="005B4C89" w:rsidRDefault="00B4034E" w:rsidP="00D72A8E">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4552" w:type="dxa"/>
            <w:tcBorders>
              <w:top w:val="single" w:sz="4" w:space="0" w:color="000000"/>
              <w:left w:val="single" w:sz="4" w:space="0" w:color="000000"/>
              <w:bottom w:val="single" w:sz="4" w:space="0" w:color="000000"/>
              <w:right w:val="single" w:sz="4" w:space="0" w:color="000000"/>
            </w:tcBorders>
            <w:shd w:val="clear" w:color="auto" w:fill="auto"/>
          </w:tcPr>
          <w:p w14:paraId="10A639D8" w14:textId="77777777" w:rsidR="00B4034E" w:rsidRPr="005B4C89" w:rsidRDefault="00B4034E" w:rsidP="00D72A8E">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bl>
    <w:p w14:paraId="7E770F05" w14:textId="77777777" w:rsidR="00981B80" w:rsidRPr="005B4C89" w:rsidRDefault="00981B80" w:rsidP="00303D9D">
      <w:pPr>
        <w:pStyle w:val="22"/>
        <w:spacing w:before="120" w:after="200"/>
        <w:rPr>
          <w:b/>
          <w:color w:val="auto"/>
          <w:szCs w:val="24"/>
        </w:rPr>
      </w:pPr>
      <w:r w:rsidRPr="005B4C89">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38882F7F" w14:textId="77777777" w:rsidR="00C42BB8" w:rsidRPr="005B4C89" w:rsidRDefault="00C42BB8" w:rsidP="00C42BB8">
      <w:pPr>
        <w:autoSpaceDE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lastRenderedPageBreak/>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tbl>
      <w:tblPr>
        <w:tblW w:w="5004" w:type="pct"/>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07"/>
        <w:gridCol w:w="5691"/>
        <w:gridCol w:w="5200"/>
      </w:tblGrid>
      <w:tr w:rsidR="00C42BB8" w:rsidRPr="005B4C89" w14:paraId="37A56E70" w14:textId="77777777" w:rsidTr="00184FDA">
        <w:trPr>
          <w:tblHeader/>
        </w:trPr>
        <w:tc>
          <w:tcPr>
            <w:tcW w:w="1320" w:type="pct"/>
          </w:tcPr>
          <w:p w14:paraId="5B92FE91" w14:textId="77777777" w:rsidR="00C42BB8" w:rsidRPr="005B4C89" w:rsidRDefault="00C42BB8" w:rsidP="00184FDA">
            <w:pPr>
              <w:spacing w:after="0" w:line="240" w:lineRule="auto"/>
              <w:jc w:val="center"/>
              <w:rPr>
                <w:rFonts w:ascii="Times New Roman" w:hAnsi="Times New Roman" w:cs="Times New Roman"/>
              </w:rPr>
            </w:pPr>
            <w:r w:rsidRPr="005B4C89">
              <w:rPr>
                <w:rFonts w:ascii="Times New Roman" w:hAnsi="Times New Roman" w:cs="Times New Roman"/>
              </w:rPr>
              <w:t>Наименования предельных параметров, единицы измерения</w:t>
            </w:r>
          </w:p>
        </w:tc>
        <w:tc>
          <w:tcPr>
            <w:tcW w:w="1923" w:type="pct"/>
          </w:tcPr>
          <w:p w14:paraId="313CDBF1" w14:textId="77777777" w:rsidR="00C42BB8" w:rsidRPr="005B4C89" w:rsidRDefault="00C42BB8" w:rsidP="00184FDA">
            <w:pPr>
              <w:spacing w:after="0" w:line="240" w:lineRule="auto"/>
              <w:jc w:val="center"/>
              <w:rPr>
                <w:rFonts w:ascii="Times New Roman" w:hAnsi="Times New Roman" w:cs="Times New Roman"/>
              </w:rPr>
            </w:pPr>
            <w:r w:rsidRPr="005B4C89">
              <w:rPr>
                <w:rFonts w:ascii="Times New Roman" w:hAnsi="Times New Roman" w:cs="Times New Roman"/>
              </w:rPr>
              <w:t>Вид разрешенного использования</w:t>
            </w:r>
          </w:p>
        </w:tc>
        <w:tc>
          <w:tcPr>
            <w:tcW w:w="1757" w:type="pct"/>
          </w:tcPr>
          <w:p w14:paraId="06CE692C" w14:textId="77777777" w:rsidR="00C42BB8" w:rsidRPr="005B4C89" w:rsidRDefault="00C42BB8" w:rsidP="00184FDA">
            <w:pPr>
              <w:spacing w:after="0" w:line="240" w:lineRule="auto"/>
              <w:jc w:val="center"/>
              <w:rPr>
                <w:rFonts w:ascii="Times New Roman" w:hAnsi="Times New Roman" w:cs="Times New Roman"/>
              </w:rPr>
            </w:pPr>
            <w:r w:rsidRPr="005B4C89">
              <w:rPr>
                <w:rFonts w:ascii="Times New Roman" w:hAnsi="Times New Roman" w:cs="Times New Roman"/>
              </w:rPr>
              <w:t>Значение</w:t>
            </w:r>
          </w:p>
        </w:tc>
      </w:tr>
      <w:tr w:rsidR="00C42BB8" w:rsidRPr="005B4C89" w14:paraId="2386ABC6" w14:textId="77777777" w:rsidTr="00184FDA">
        <w:tc>
          <w:tcPr>
            <w:tcW w:w="1320" w:type="pct"/>
            <w:vMerge w:val="restart"/>
          </w:tcPr>
          <w:p w14:paraId="608A9407" w14:textId="77777777" w:rsidR="00C42BB8" w:rsidRPr="005B4C89" w:rsidRDefault="00C42BB8" w:rsidP="00184FDA">
            <w:pPr>
              <w:spacing w:after="0" w:line="240" w:lineRule="auto"/>
              <w:jc w:val="both"/>
              <w:rPr>
                <w:rFonts w:ascii="Times New Roman" w:hAnsi="Times New Roman" w:cs="Times New Roman"/>
              </w:rPr>
            </w:pPr>
            <w:r w:rsidRPr="005B4C89">
              <w:rPr>
                <w:rFonts w:ascii="Times New Roman" w:hAnsi="Times New Roman" w:cs="Times New Roman"/>
              </w:rPr>
              <w:t>Минимальная площадь земельного участка</w:t>
            </w:r>
          </w:p>
        </w:tc>
        <w:tc>
          <w:tcPr>
            <w:tcW w:w="1923" w:type="pct"/>
          </w:tcPr>
          <w:p w14:paraId="3F5DCC7A" w14:textId="77777777" w:rsidR="00C42BB8" w:rsidRPr="005B4C89" w:rsidRDefault="00C42BB8" w:rsidP="00184FD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Сенокошение (1.19)</w:t>
            </w:r>
          </w:p>
          <w:p w14:paraId="0C7A286F" w14:textId="77777777" w:rsidR="00C42BB8" w:rsidRPr="005B4C89" w:rsidRDefault="00C42BB8" w:rsidP="00184FD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Выпас сельскохозяйственных животных (1.20)</w:t>
            </w:r>
          </w:p>
        </w:tc>
        <w:tc>
          <w:tcPr>
            <w:tcW w:w="1757" w:type="pct"/>
          </w:tcPr>
          <w:p w14:paraId="456DE212" w14:textId="77777777" w:rsidR="00C42BB8" w:rsidRPr="005B4C89" w:rsidRDefault="00C42BB8" w:rsidP="00184FDA">
            <w:pPr>
              <w:spacing w:after="0" w:line="240" w:lineRule="auto"/>
              <w:jc w:val="center"/>
              <w:rPr>
                <w:rFonts w:ascii="Times New Roman" w:hAnsi="Times New Roman" w:cs="Times New Roman"/>
                <w:lang w:eastAsia="en-US"/>
              </w:rPr>
            </w:pPr>
            <w:r w:rsidRPr="005B4C89">
              <w:rPr>
                <w:rFonts w:ascii="Times New Roman" w:hAnsi="Times New Roman" w:cs="Times New Roman"/>
              </w:rPr>
              <w:t>0,15 га</w:t>
            </w:r>
          </w:p>
        </w:tc>
      </w:tr>
      <w:tr w:rsidR="00C42BB8" w:rsidRPr="005B4C89" w14:paraId="400FC8F5" w14:textId="77777777" w:rsidTr="00184FDA">
        <w:tc>
          <w:tcPr>
            <w:tcW w:w="1320" w:type="pct"/>
            <w:vMerge/>
          </w:tcPr>
          <w:p w14:paraId="00789F9A" w14:textId="77777777" w:rsidR="00C42BB8" w:rsidRPr="005B4C89" w:rsidRDefault="00C42BB8" w:rsidP="00184FDA">
            <w:pPr>
              <w:spacing w:after="0" w:line="240" w:lineRule="auto"/>
              <w:rPr>
                <w:rFonts w:ascii="Times New Roman" w:hAnsi="Times New Roman" w:cs="Times New Roman"/>
                <w:lang w:eastAsia="en-US"/>
              </w:rPr>
            </w:pPr>
          </w:p>
        </w:tc>
        <w:tc>
          <w:tcPr>
            <w:tcW w:w="1923" w:type="pct"/>
          </w:tcPr>
          <w:p w14:paraId="2E8F942A" w14:textId="77777777" w:rsidR="00C42BB8" w:rsidRPr="005B4C89" w:rsidRDefault="00C42BB8" w:rsidP="00184FDA">
            <w:pPr>
              <w:spacing w:after="0" w:line="240" w:lineRule="auto"/>
              <w:jc w:val="both"/>
              <w:rPr>
                <w:rFonts w:ascii="Times New Roman" w:hAnsi="Times New Roman" w:cs="Times New Roman"/>
              </w:rPr>
            </w:pPr>
            <w:r w:rsidRPr="005B4C89">
              <w:rPr>
                <w:rFonts w:ascii="Times New Roman" w:hAnsi="Times New Roman" w:cs="Times New Roman"/>
                <w:lang w:eastAsia="en-US"/>
              </w:rPr>
              <w:t xml:space="preserve">Для остальных видов разрешенного использования </w:t>
            </w:r>
          </w:p>
        </w:tc>
        <w:tc>
          <w:tcPr>
            <w:tcW w:w="1757" w:type="pct"/>
          </w:tcPr>
          <w:p w14:paraId="5533D218" w14:textId="77777777" w:rsidR="00C42BB8" w:rsidRPr="005B4C89" w:rsidRDefault="008A0754" w:rsidP="00184FDA">
            <w:pPr>
              <w:spacing w:after="0" w:line="240" w:lineRule="auto"/>
              <w:rPr>
                <w:rFonts w:ascii="Times New Roman" w:hAnsi="Times New Roman" w:cs="Times New Roman"/>
              </w:rPr>
            </w:pPr>
            <w:r w:rsidRPr="005B4C89">
              <w:rPr>
                <w:rFonts w:ascii="Times New Roman" w:hAnsi="Times New Roman" w:cs="Times New Roman"/>
                <w:lang w:eastAsia="en-US"/>
              </w:rPr>
              <w:t>не устанавливается</w:t>
            </w:r>
          </w:p>
        </w:tc>
      </w:tr>
      <w:tr w:rsidR="00C42BB8" w:rsidRPr="005B4C89" w14:paraId="04053619" w14:textId="77777777" w:rsidTr="00184FDA">
        <w:tc>
          <w:tcPr>
            <w:tcW w:w="1320" w:type="pct"/>
            <w:vMerge w:val="restart"/>
          </w:tcPr>
          <w:p w14:paraId="389D4642" w14:textId="77777777" w:rsidR="00C42BB8" w:rsidRPr="005B4C89" w:rsidRDefault="00C42BB8" w:rsidP="00184FDA">
            <w:pPr>
              <w:spacing w:after="0" w:line="240" w:lineRule="auto"/>
              <w:rPr>
                <w:rFonts w:ascii="Times New Roman" w:hAnsi="Times New Roman" w:cs="Times New Roman"/>
                <w:lang w:eastAsia="en-US"/>
              </w:rPr>
            </w:pPr>
            <w:r w:rsidRPr="005B4C89">
              <w:rPr>
                <w:rFonts w:ascii="Times New Roman" w:hAnsi="Times New Roman" w:cs="Times New Roman"/>
                <w:lang w:eastAsia="en-US"/>
              </w:rPr>
              <w:t>Максимальная площадь земельного участка</w:t>
            </w:r>
          </w:p>
        </w:tc>
        <w:tc>
          <w:tcPr>
            <w:tcW w:w="1923" w:type="pct"/>
          </w:tcPr>
          <w:p w14:paraId="049D10FF" w14:textId="77777777" w:rsidR="00C42BB8" w:rsidRPr="005B4C89" w:rsidRDefault="00C42BB8" w:rsidP="00184FDA">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Сенокошение (1.19)</w:t>
            </w:r>
          </w:p>
          <w:p w14:paraId="18A1B0E6" w14:textId="77777777" w:rsidR="00C42BB8" w:rsidRPr="005B4C89" w:rsidRDefault="00C42BB8" w:rsidP="00184FDA">
            <w:pPr>
              <w:autoSpaceDE w:val="0"/>
              <w:spacing w:after="0" w:line="240" w:lineRule="auto"/>
              <w:jc w:val="both"/>
              <w:rPr>
                <w:rFonts w:ascii="Times New Roman" w:hAnsi="Times New Roman" w:cs="Times New Roman"/>
              </w:rPr>
            </w:pPr>
            <w:r w:rsidRPr="005B4C89">
              <w:rPr>
                <w:rFonts w:ascii="Times New Roman" w:eastAsiaTheme="minorHAnsi" w:hAnsi="Times New Roman" w:cs="Times New Roman"/>
                <w:lang w:eastAsia="en-US"/>
              </w:rPr>
              <w:t>Выпас сельскохозяйственных животных (1.20)</w:t>
            </w:r>
          </w:p>
        </w:tc>
        <w:tc>
          <w:tcPr>
            <w:tcW w:w="1757" w:type="pct"/>
          </w:tcPr>
          <w:p w14:paraId="0E0C2C1E" w14:textId="77777777" w:rsidR="00C42BB8" w:rsidRPr="005B4C89" w:rsidRDefault="00C42BB8" w:rsidP="00184FDA">
            <w:pPr>
              <w:autoSpaceDE w:val="0"/>
              <w:spacing w:line="240" w:lineRule="auto"/>
              <w:jc w:val="center"/>
              <w:rPr>
                <w:rFonts w:ascii="Times New Roman" w:hAnsi="Times New Roman" w:cs="Times New Roman"/>
              </w:rPr>
            </w:pPr>
            <w:r w:rsidRPr="005B4C89">
              <w:rPr>
                <w:rFonts w:ascii="Times New Roman" w:hAnsi="Times New Roman" w:cs="Times New Roman"/>
              </w:rPr>
              <w:t>2,0 га</w:t>
            </w:r>
          </w:p>
        </w:tc>
      </w:tr>
      <w:tr w:rsidR="0061556F" w:rsidRPr="005B4C89" w14:paraId="782B9DDF" w14:textId="77777777" w:rsidTr="00184FDA">
        <w:tc>
          <w:tcPr>
            <w:tcW w:w="1320" w:type="pct"/>
            <w:vMerge/>
          </w:tcPr>
          <w:p w14:paraId="2DD4CDFD" w14:textId="77777777" w:rsidR="0061556F" w:rsidRPr="005B4C89" w:rsidRDefault="0061556F" w:rsidP="0061556F">
            <w:pPr>
              <w:spacing w:after="0" w:line="240" w:lineRule="auto"/>
              <w:rPr>
                <w:rFonts w:ascii="Times New Roman" w:hAnsi="Times New Roman" w:cs="Times New Roman"/>
                <w:lang w:eastAsia="en-US"/>
              </w:rPr>
            </w:pPr>
          </w:p>
        </w:tc>
        <w:tc>
          <w:tcPr>
            <w:tcW w:w="1923" w:type="pct"/>
          </w:tcPr>
          <w:p w14:paraId="57EF3DF2" w14:textId="0A20A7A9" w:rsidR="0061556F" w:rsidRPr="005B4C89" w:rsidRDefault="0061556F" w:rsidP="0061556F">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Ведение огородничества (13.1)</w:t>
            </w:r>
          </w:p>
        </w:tc>
        <w:tc>
          <w:tcPr>
            <w:tcW w:w="1757" w:type="pct"/>
          </w:tcPr>
          <w:p w14:paraId="1028615B" w14:textId="21CCB758" w:rsidR="0061556F" w:rsidRPr="005B4C89" w:rsidRDefault="0061556F" w:rsidP="0061556F">
            <w:pPr>
              <w:autoSpaceDE w:val="0"/>
              <w:spacing w:line="240" w:lineRule="auto"/>
              <w:jc w:val="center"/>
              <w:rPr>
                <w:rFonts w:ascii="Times New Roman" w:hAnsi="Times New Roman" w:cs="Times New Roman"/>
              </w:rPr>
            </w:pPr>
            <w:r w:rsidRPr="005B4C89">
              <w:rPr>
                <w:rFonts w:ascii="Times New Roman" w:hAnsi="Times New Roman" w:cs="Times New Roman"/>
              </w:rPr>
              <w:t>2000 кв.м</w:t>
            </w:r>
          </w:p>
        </w:tc>
      </w:tr>
      <w:tr w:rsidR="00C42BB8" w:rsidRPr="005B4C89" w14:paraId="24EE7215" w14:textId="77777777" w:rsidTr="00184FDA">
        <w:tc>
          <w:tcPr>
            <w:tcW w:w="1320" w:type="pct"/>
            <w:vMerge/>
          </w:tcPr>
          <w:p w14:paraId="56F8FD3A" w14:textId="77777777" w:rsidR="00C42BB8" w:rsidRPr="005B4C89" w:rsidRDefault="00C42BB8" w:rsidP="00184FDA">
            <w:pPr>
              <w:spacing w:after="0" w:line="240" w:lineRule="auto"/>
              <w:rPr>
                <w:rFonts w:ascii="Times New Roman" w:hAnsi="Times New Roman" w:cs="Times New Roman"/>
                <w:lang w:eastAsia="en-US"/>
              </w:rPr>
            </w:pPr>
          </w:p>
        </w:tc>
        <w:tc>
          <w:tcPr>
            <w:tcW w:w="1923" w:type="pct"/>
          </w:tcPr>
          <w:p w14:paraId="291770FD" w14:textId="77777777" w:rsidR="00C42BB8" w:rsidRPr="005B4C89" w:rsidRDefault="00C42BB8" w:rsidP="00184FDA">
            <w:pPr>
              <w:spacing w:after="0" w:line="240" w:lineRule="auto"/>
              <w:jc w:val="both"/>
              <w:rPr>
                <w:rFonts w:ascii="Times New Roman" w:hAnsi="Times New Roman" w:cs="Times New Roman"/>
              </w:rPr>
            </w:pPr>
            <w:r w:rsidRPr="005B4C89">
              <w:rPr>
                <w:rFonts w:ascii="Times New Roman" w:hAnsi="Times New Roman" w:cs="Times New Roman"/>
                <w:lang w:eastAsia="en-US"/>
              </w:rPr>
              <w:t xml:space="preserve">Для остальных видов разрешенного использования </w:t>
            </w:r>
          </w:p>
        </w:tc>
        <w:tc>
          <w:tcPr>
            <w:tcW w:w="1757" w:type="pct"/>
          </w:tcPr>
          <w:p w14:paraId="0356685D" w14:textId="77777777" w:rsidR="00C42BB8" w:rsidRPr="005B4C89" w:rsidRDefault="008A0754" w:rsidP="00184FDA">
            <w:pPr>
              <w:autoSpaceDE w:val="0"/>
              <w:spacing w:after="0" w:line="240" w:lineRule="auto"/>
              <w:rPr>
                <w:rFonts w:ascii="Times New Roman" w:hAnsi="Times New Roman" w:cs="Times New Roman"/>
              </w:rPr>
            </w:pPr>
            <w:r w:rsidRPr="005B4C89">
              <w:rPr>
                <w:rFonts w:ascii="Times New Roman" w:hAnsi="Times New Roman" w:cs="Times New Roman"/>
              </w:rPr>
              <w:t>не устанавливаются</w:t>
            </w:r>
          </w:p>
        </w:tc>
      </w:tr>
      <w:tr w:rsidR="00C42BB8" w:rsidRPr="005B4C89" w14:paraId="7FAB1EE7" w14:textId="77777777" w:rsidTr="00184FDA">
        <w:trPr>
          <w:trHeight w:val="242"/>
        </w:trPr>
        <w:tc>
          <w:tcPr>
            <w:tcW w:w="1320" w:type="pct"/>
            <w:vMerge w:val="restart"/>
          </w:tcPr>
          <w:p w14:paraId="6A9B4F3E" w14:textId="77777777" w:rsidR="00C42BB8" w:rsidRPr="005B4C89" w:rsidRDefault="00C42BB8" w:rsidP="00184FDA">
            <w:pPr>
              <w:spacing w:line="240" w:lineRule="auto"/>
              <w:jc w:val="both"/>
              <w:rPr>
                <w:rFonts w:ascii="Times New Roman" w:hAnsi="Times New Roman" w:cs="Times New Roman"/>
              </w:rPr>
            </w:pPr>
            <w:r w:rsidRPr="005B4C89">
              <w:rPr>
                <w:rFonts w:ascii="Times New Roman"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tc>
        <w:tc>
          <w:tcPr>
            <w:tcW w:w="1923" w:type="pct"/>
          </w:tcPr>
          <w:p w14:paraId="633BDF87" w14:textId="77777777" w:rsidR="00C42BB8" w:rsidRPr="005B4C89" w:rsidRDefault="00C42BB8" w:rsidP="00184FDA">
            <w:pPr>
              <w:spacing w:after="0" w:line="240" w:lineRule="auto"/>
              <w:rPr>
                <w:rFonts w:ascii="Times New Roman" w:hAnsi="Times New Roman" w:cs="Times New Roman"/>
                <w:lang w:eastAsia="en-US"/>
              </w:rPr>
            </w:pPr>
            <w:r w:rsidRPr="005B4C89">
              <w:rPr>
                <w:rFonts w:ascii="Times New Roman" w:hAnsi="Times New Roman" w:cs="Times New Roman"/>
              </w:rPr>
              <w:t>Обеспечение сельскохозяйственного производства (1.18)</w:t>
            </w:r>
          </w:p>
        </w:tc>
        <w:tc>
          <w:tcPr>
            <w:tcW w:w="1757" w:type="pct"/>
          </w:tcPr>
          <w:p w14:paraId="0AFB2E5D" w14:textId="77777777" w:rsidR="00C42BB8" w:rsidRPr="005B4C89" w:rsidRDefault="00C42BB8" w:rsidP="00184FDA">
            <w:pPr>
              <w:spacing w:after="0" w:line="240" w:lineRule="auto"/>
              <w:jc w:val="both"/>
              <w:rPr>
                <w:rFonts w:ascii="Times New Roman" w:hAnsi="Times New Roman" w:cs="Times New Roman"/>
              </w:rPr>
            </w:pPr>
            <w:r w:rsidRPr="005B4C89">
              <w:rPr>
                <w:rFonts w:ascii="Times New Roman" w:hAnsi="Times New Roman" w:cs="Times New Roman"/>
              </w:rPr>
              <w:t>5 м - для земельных участков, расположенных вдоль автомобильных дорог общего пользования;</w:t>
            </w:r>
          </w:p>
          <w:p w14:paraId="612E63F9" w14:textId="77777777" w:rsidR="00C42BB8" w:rsidRPr="005B4C89" w:rsidRDefault="00C42BB8" w:rsidP="00184FDA">
            <w:pPr>
              <w:spacing w:after="0" w:line="240" w:lineRule="auto"/>
              <w:jc w:val="both"/>
              <w:rPr>
                <w:rFonts w:ascii="Times New Roman" w:hAnsi="Times New Roman" w:cs="Times New Roman"/>
              </w:rPr>
            </w:pPr>
            <w:r w:rsidRPr="005B4C89">
              <w:rPr>
                <w:rFonts w:ascii="Times New Roman" w:hAnsi="Times New Roman" w:cs="Times New Roman"/>
              </w:rPr>
              <w:t>5 м - отступы зданий, строений, сооружений от границ земельного участка со стороны, выходящей на улицу;</w:t>
            </w:r>
          </w:p>
          <w:p w14:paraId="4BBE3E85" w14:textId="77777777" w:rsidR="00C42BB8" w:rsidRPr="005B4C89" w:rsidRDefault="00C42BB8" w:rsidP="00184FDA">
            <w:pPr>
              <w:spacing w:after="0" w:line="240" w:lineRule="auto"/>
              <w:jc w:val="both"/>
              <w:rPr>
                <w:rFonts w:ascii="Times New Roman" w:hAnsi="Times New Roman" w:cs="Times New Roman"/>
              </w:rPr>
            </w:pPr>
            <w:r w:rsidRPr="005B4C89">
              <w:rPr>
                <w:rFonts w:ascii="Times New Roman" w:hAnsi="Times New Roman" w:cs="Times New Roman"/>
              </w:rPr>
              <w:t>3 м - отступы зданий, строений, сооружений от границ земельного участка со стороны, выходящей на проезд;</w:t>
            </w:r>
          </w:p>
          <w:p w14:paraId="5C713FD8" w14:textId="77777777" w:rsidR="00C42BB8" w:rsidRPr="005B4C89" w:rsidRDefault="00C42BB8" w:rsidP="00184FDA">
            <w:pPr>
              <w:spacing w:after="0" w:line="240" w:lineRule="auto"/>
              <w:jc w:val="both"/>
              <w:rPr>
                <w:rFonts w:ascii="Times New Roman" w:eastAsia="MS MinNew Roman" w:hAnsi="Times New Roman" w:cs="Times New Roman"/>
                <w:bCs/>
              </w:rPr>
            </w:pPr>
            <w:r w:rsidRPr="005B4C89">
              <w:rPr>
                <w:rFonts w:ascii="Times New Roman" w:hAnsi="Times New Roman" w:cs="Times New Roman"/>
              </w:rPr>
              <w:t>3 м - до границ соседнего, смежного участка и территорий, на которых земельные участки не сформированы</w:t>
            </w:r>
          </w:p>
        </w:tc>
      </w:tr>
      <w:tr w:rsidR="00C42BB8" w:rsidRPr="005B4C89" w14:paraId="471798D6" w14:textId="77777777" w:rsidTr="00184FDA">
        <w:tc>
          <w:tcPr>
            <w:tcW w:w="1320" w:type="pct"/>
            <w:vMerge/>
          </w:tcPr>
          <w:p w14:paraId="62CD7129" w14:textId="77777777" w:rsidR="00C42BB8" w:rsidRPr="005B4C89" w:rsidRDefault="00C42BB8" w:rsidP="00184FDA">
            <w:pPr>
              <w:spacing w:after="0" w:line="240" w:lineRule="auto"/>
              <w:rPr>
                <w:rFonts w:ascii="Times New Roman" w:hAnsi="Times New Roman" w:cs="Times New Roman"/>
              </w:rPr>
            </w:pPr>
          </w:p>
        </w:tc>
        <w:tc>
          <w:tcPr>
            <w:tcW w:w="1923" w:type="pct"/>
          </w:tcPr>
          <w:p w14:paraId="7E7B2BCD" w14:textId="77777777" w:rsidR="00C42BB8" w:rsidRPr="005B4C89" w:rsidRDefault="00C42BB8" w:rsidP="00184FDA">
            <w:pPr>
              <w:spacing w:after="0" w:line="240" w:lineRule="auto"/>
              <w:rPr>
                <w:rFonts w:ascii="Times New Roman" w:hAnsi="Times New Roman" w:cs="Times New Roman"/>
              </w:rPr>
            </w:pPr>
            <w:r w:rsidRPr="005B4C89">
              <w:rPr>
                <w:rFonts w:ascii="Times New Roman" w:hAnsi="Times New Roman" w:cs="Times New Roman"/>
                <w:lang w:eastAsia="en-US"/>
              </w:rPr>
              <w:t>Для остальных видов разрешенного использования</w:t>
            </w:r>
          </w:p>
        </w:tc>
        <w:tc>
          <w:tcPr>
            <w:tcW w:w="1757" w:type="pct"/>
          </w:tcPr>
          <w:p w14:paraId="564C459E" w14:textId="77777777" w:rsidR="00C42BB8" w:rsidRPr="005B4C89" w:rsidRDefault="008A0754" w:rsidP="00184FDA">
            <w:pPr>
              <w:spacing w:after="0" w:line="240" w:lineRule="auto"/>
              <w:jc w:val="both"/>
              <w:rPr>
                <w:rFonts w:ascii="Times New Roman" w:hAnsi="Times New Roman" w:cs="Times New Roman"/>
                <w:lang w:eastAsia="en-US"/>
              </w:rPr>
            </w:pPr>
            <w:r w:rsidRPr="005B4C89">
              <w:rPr>
                <w:rFonts w:ascii="Times New Roman" w:hAnsi="Times New Roman" w:cs="Times New Roman"/>
                <w:lang w:eastAsia="en-US"/>
              </w:rPr>
              <w:t>не устанавливается</w:t>
            </w:r>
          </w:p>
        </w:tc>
      </w:tr>
      <w:tr w:rsidR="00C42BB8" w:rsidRPr="005B4C89" w14:paraId="3C01BE52" w14:textId="77777777" w:rsidTr="00184FDA">
        <w:tc>
          <w:tcPr>
            <w:tcW w:w="1320" w:type="pct"/>
            <w:vMerge w:val="restart"/>
          </w:tcPr>
          <w:p w14:paraId="6F4F2CCB" w14:textId="77777777" w:rsidR="00C42BB8" w:rsidRPr="005B4C89" w:rsidRDefault="00C42BB8" w:rsidP="00184FDA">
            <w:pPr>
              <w:spacing w:after="0" w:line="240" w:lineRule="auto"/>
              <w:rPr>
                <w:rFonts w:ascii="Times New Roman" w:hAnsi="Times New Roman" w:cs="Times New Roman"/>
              </w:rPr>
            </w:pPr>
            <w:r w:rsidRPr="005B4C89">
              <w:rPr>
                <w:rFonts w:ascii="Times New Roman" w:hAnsi="Times New Roman" w:cs="Times New Roman"/>
                <w:lang w:eastAsia="en-US"/>
              </w:rPr>
              <w:t>Предельная высота зданий, строений, сооружений</w:t>
            </w:r>
          </w:p>
        </w:tc>
        <w:tc>
          <w:tcPr>
            <w:tcW w:w="1923" w:type="pct"/>
          </w:tcPr>
          <w:p w14:paraId="4B766CE5" w14:textId="77777777" w:rsidR="00C42BB8" w:rsidRPr="005B4C89" w:rsidRDefault="00C42BB8" w:rsidP="00184FDA">
            <w:pPr>
              <w:spacing w:after="0" w:line="240" w:lineRule="auto"/>
              <w:rPr>
                <w:rFonts w:ascii="Times New Roman" w:hAnsi="Times New Roman" w:cs="Times New Roman"/>
              </w:rPr>
            </w:pPr>
            <w:r w:rsidRPr="005B4C89">
              <w:rPr>
                <w:rFonts w:ascii="Times New Roman" w:hAnsi="Times New Roman" w:cs="Times New Roman"/>
              </w:rPr>
              <w:t>Обеспечение сельскохозяйственного производства (1.18)</w:t>
            </w:r>
          </w:p>
        </w:tc>
        <w:tc>
          <w:tcPr>
            <w:tcW w:w="1757" w:type="pct"/>
          </w:tcPr>
          <w:p w14:paraId="193C5E7E" w14:textId="77777777" w:rsidR="00C42BB8" w:rsidRPr="005B4C89" w:rsidRDefault="00C42BB8" w:rsidP="00184FDA">
            <w:pPr>
              <w:spacing w:after="0" w:line="240" w:lineRule="auto"/>
              <w:jc w:val="center"/>
              <w:rPr>
                <w:rFonts w:ascii="Times New Roman" w:hAnsi="Times New Roman" w:cs="Times New Roman"/>
              </w:rPr>
            </w:pPr>
            <w:r w:rsidRPr="005B4C89">
              <w:rPr>
                <w:rFonts w:ascii="Times New Roman" w:hAnsi="Times New Roman" w:cs="Times New Roman"/>
              </w:rPr>
              <w:t>25 м</w:t>
            </w:r>
          </w:p>
        </w:tc>
      </w:tr>
      <w:tr w:rsidR="00C42BB8" w:rsidRPr="005B4C89" w14:paraId="67D76C13" w14:textId="77777777" w:rsidTr="00184FDA">
        <w:tc>
          <w:tcPr>
            <w:tcW w:w="1320" w:type="pct"/>
            <w:vMerge/>
          </w:tcPr>
          <w:p w14:paraId="29EF329F" w14:textId="77777777" w:rsidR="00C42BB8" w:rsidRPr="005B4C89" w:rsidRDefault="00C42BB8" w:rsidP="00184FDA">
            <w:pPr>
              <w:spacing w:line="240" w:lineRule="auto"/>
              <w:rPr>
                <w:rFonts w:ascii="Times New Roman" w:hAnsi="Times New Roman" w:cs="Times New Roman"/>
                <w:lang w:eastAsia="en-US"/>
              </w:rPr>
            </w:pPr>
          </w:p>
        </w:tc>
        <w:tc>
          <w:tcPr>
            <w:tcW w:w="1923" w:type="pct"/>
          </w:tcPr>
          <w:p w14:paraId="5875C7A4" w14:textId="77777777" w:rsidR="00C42BB8" w:rsidRPr="005B4C89" w:rsidRDefault="00C42BB8" w:rsidP="00184FDA">
            <w:pPr>
              <w:spacing w:after="0" w:line="240" w:lineRule="auto"/>
              <w:jc w:val="both"/>
              <w:rPr>
                <w:rFonts w:ascii="Times New Roman" w:hAnsi="Times New Roman" w:cs="Times New Roman"/>
              </w:rPr>
            </w:pPr>
            <w:r w:rsidRPr="005B4C89">
              <w:rPr>
                <w:rFonts w:ascii="Times New Roman" w:hAnsi="Times New Roman" w:cs="Times New Roman"/>
                <w:lang w:eastAsia="en-US"/>
              </w:rPr>
              <w:t>Для остальных видов разрешенного использования</w:t>
            </w:r>
          </w:p>
        </w:tc>
        <w:tc>
          <w:tcPr>
            <w:tcW w:w="1757" w:type="pct"/>
          </w:tcPr>
          <w:p w14:paraId="3978BC2A" w14:textId="77777777" w:rsidR="00C42BB8" w:rsidRPr="005B4C89" w:rsidRDefault="008A0754" w:rsidP="00184FDA">
            <w:pPr>
              <w:spacing w:after="0" w:line="240" w:lineRule="auto"/>
              <w:rPr>
                <w:rFonts w:ascii="Times New Roman" w:hAnsi="Times New Roman" w:cs="Times New Roman"/>
              </w:rPr>
            </w:pPr>
            <w:r w:rsidRPr="005B4C89">
              <w:rPr>
                <w:rFonts w:ascii="Times New Roman" w:hAnsi="Times New Roman" w:cs="Times New Roman"/>
                <w:lang w:eastAsia="en-US"/>
              </w:rPr>
              <w:t>не устанавливается</w:t>
            </w:r>
          </w:p>
        </w:tc>
      </w:tr>
      <w:tr w:rsidR="00C42BB8" w:rsidRPr="005B4C89" w14:paraId="61405575" w14:textId="77777777" w:rsidTr="00184FDA">
        <w:trPr>
          <w:trHeight w:val="267"/>
        </w:trPr>
        <w:tc>
          <w:tcPr>
            <w:tcW w:w="1320" w:type="pct"/>
            <w:vMerge w:val="restart"/>
          </w:tcPr>
          <w:p w14:paraId="4E5A066B" w14:textId="77777777" w:rsidR="00C42BB8" w:rsidRPr="005B4C89" w:rsidRDefault="00C42BB8" w:rsidP="00184FDA">
            <w:pPr>
              <w:spacing w:after="0" w:line="240" w:lineRule="auto"/>
              <w:rPr>
                <w:rFonts w:ascii="Times New Roman" w:hAnsi="Times New Roman" w:cs="Times New Roman"/>
              </w:rPr>
            </w:pPr>
            <w:r w:rsidRPr="005B4C89">
              <w:rPr>
                <w:rFonts w:ascii="Times New Roman" w:hAnsi="Times New Roman" w:cs="Times New Roman"/>
              </w:rPr>
              <w:t>Максимальный процент застройки в границах земельного участка</w:t>
            </w:r>
          </w:p>
        </w:tc>
        <w:tc>
          <w:tcPr>
            <w:tcW w:w="1923" w:type="pct"/>
          </w:tcPr>
          <w:p w14:paraId="6EB517D3" w14:textId="77777777" w:rsidR="00C42BB8" w:rsidRPr="005B4C89" w:rsidRDefault="00C42BB8" w:rsidP="00184FDA">
            <w:pPr>
              <w:spacing w:after="0" w:line="240" w:lineRule="auto"/>
              <w:rPr>
                <w:rFonts w:ascii="Times New Roman" w:hAnsi="Times New Roman" w:cs="Times New Roman"/>
              </w:rPr>
            </w:pPr>
            <w:r w:rsidRPr="005B4C89">
              <w:rPr>
                <w:rFonts w:ascii="Times New Roman" w:hAnsi="Times New Roman" w:cs="Times New Roman"/>
              </w:rPr>
              <w:t>Обеспечение сельскохозяйственного производства (1.18)</w:t>
            </w:r>
          </w:p>
        </w:tc>
        <w:tc>
          <w:tcPr>
            <w:tcW w:w="1757" w:type="pct"/>
          </w:tcPr>
          <w:p w14:paraId="345FFB81" w14:textId="77777777" w:rsidR="00C42BB8" w:rsidRPr="005B4C89" w:rsidRDefault="00C42BB8" w:rsidP="00184FDA">
            <w:pPr>
              <w:spacing w:after="0" w:line="240" w:lineRule="auto"/>
              <w:jc w:val="center"/>
              <w:rPr>
                <w:rFonts w:ascii="Times New Roman" w:hAnsi="Times New Roman" w:cs="Times New Roman"/>
              </w:rPr>
            </w:pPr>
            <w:r w:rsidRPr="005B4C89">
              <w:rPr>
                <w:rFonts w:ascii="Times New Roman" w:hAnsi="Times New Roman" w:cs="Times New Roman"/>
              </w:rPr>
              <w:t>60 %</w:t>
            </w:r>
          </w:p>
        </w:tc>
      </w:tr>
      <w:tr w:rsidR="00C42BB8" w:rsidRPr="005B4C89" w14:paraId="02FA8FF0" w14:textId="77777777" w:rsidTr="00184FDA">
        <w:tc>
          <w:tcPr>
            <w:tcW w:w="1320" w:type="pct"/>
            <w:vMerge/>
          </w:tcPr>
          <w:p w14:paraId="7C1B6249" w14:textId="77777777" w:rsidR="00C42BB8" w:rsidRPr="005B4C89" w:rsidRDefault="00C42BB8" w:rsidP="00184FDA">
            <w:pPr>
              <w:spacing w:after="0" w:line="240" w:lineRule="auto"/>
              <w:rPr>
                <w:rFonts w:ascii="Times New Roman" w:hAnsi="Times New Roman" w:cs="Times New Roman"/>
                <w:lang w:eastAsia="en-US"/>
              </w:rPr>
            </w:pPr>
          </w:p>
        </w:tc>
        <w:tc>
          <w:tcPr>
            <w:tcW w:w="1923" w:type="pct"/>
          </w:tcPr>
          <w:p w14:paraId="4196833B" w14:textId="77777777" w:rsidR="00C42BB8" w:rsidRPr="005B4C89" w:rsidRDefault="00C42BB8" w:rsidP="00184FDA">
            <w:pPr>
              <w:spacing w:after="0" w:line="240" w:lineRule="auto"/>
              <w:jc w:val="both"/>
              <w:rPr>
                <w:rFonts w:ascii="Times New Roman" w:hAnsi="Times New Roman" w:cs="Times New Roman"/>
              </w:rPr>
            </w:pPr>
            <w:r w:rsidRPr="005B4C89">
              <w:rPr>
                <w:rFonts w:ascii="Times New Roman" w:hAnsi="Times New Roman" w:cs="Times New Roman"/>
                <w:lang w:eastAsia="en-US"/>
              </w:rPr>
              <w:t>Для остальных видов разрешенного использования</w:t>
            </w:r>
          </w:p>
        </w:tc>
        <w:tc>
          <w:tcPr>
            <w:tcW w:w="1757" w:type="pct"/>
          </w:tcPr>
          <w:p w14:paraId="463539E3" w14:textId="77777777" w:rsidR="00C42BB8" w:rsidRPr="005B4C89" w:rsidRDefault="008A0754" w:rsidP="00184FDA">
            <w:pPr>
              <w:spacing w:after="0" w:line="240" w:lineRule="auto"/>
              <w:rPr>
                <w:rFonts w:ascii="Times New Roman" w:hAnsi="Times New Roman" w:cs="Times New Roman"/>
              </w:rPr>
            </w:pPr>
            <w:r w:rsidRPr="005B4C89">
              <w:rPr>
                <w:rFonts w:ascii="Times New Roman" w:hAnsi="Times New Roman" w:cs="Times New Roman"/>
                <w:lang w:eastAsia="en-US"/>
              </w:rPr>
              <w:t>не устанавливается</w:t>
            </w:r>
          </w:p>
        </w:tc>
      </w:tr>
    </w:tbl>
    <w:p w14:paraId="61708ED3" w14:textId="77777777" w:rsidR="007F7AA7" w:rsidRPr="005B4C89" w:rsidRDefault="007F7AA7" w:rsidP="00C42BB8">
      <w:pPr>
        <w:autoSpaceDE w:val="0"/>
        <w:spacing w:before="120" w:line="240" w:lineRule="auto"/>
        <w:ind w:firstLine="709"/>
        <w:jc w:val="both"/>
        <w:rPr>
          <w:rFonts w:ascii="Times New Roman" w:hAnsi="Times New Roman" w:cs="Times New Roman"/>
          <w:spacing w:val="-4"/>
          <w:sz w:val="24"/>
          <w:szCs w:val="24"/>
        </w:rPr>
      </w:pPr>
      <w:r w:rsidRPr="005B4C89">
        <w:rPr>
          <w:rFonts w:ascii="Times New Roman" w:hAnsi="Times New Roman" w:cs="Times New Roman"/>
          <w:spacing w:val="-4"/>
          <w:sz w:val="24"/>
          <w:szCs w:val="24"/>
        </w:rPr>
        <w:t>4. Ограничения использования земельных участков и объектов капитального строительства указаны в статьях 63-71 настоящих Правил.</w:t>
      </w:r>
    </w:p>
    <w:p w14:paraId="36242E0A" w14:textId="77777777" w:rsidR="007F7AA7" w:rsidRPr="005B4C89" w:rsidRDefault="007F7AA7" w:rsidP="000425FD">
      <w:pPr>
        <w:autoSpaceDE w:val="0"/>
        <w:spacing w:line="240" w:lineRule="auto"/>
        <w:ind w:firstLine="709"/>
        <w:jc w:val="both"/>
        <w:rPr>
          <w:rFonts w:ascii="Times New Roman" w:hAnsi="Times New Roman" w:cs="Times New Roman"/>
          <w:sz w:val="24"/>
          <w:szCs w:val="24"/>
        </w:rPr>
      </w:pPr>
    </w:p>
    <w:p w14:paraId="25070A01" w14:textId="77777777" w:rsidR="00674C52" w:rsidRPr="005B4C89" w:rsidRDefault="00674C52" w:rsidP="00A62CA0">
      <w:pPr>
        <w:pStyle w:val="41"/>
        <w:numPr>
          <w:ilvl w:val="0"/>
          <w:numId w:val="0"/>
        </w:numPr>
        <w:spacing w:before="0" w:after="200"/>
        <w:outlineLvl w:val="0"/>
        <w:rPr>
          <w:sz w:val="24"/>
          <w:szCs w:val="24"/>
        </w:rPr>
      </w:pPr>
      <w:r w:rsidRPr="005B4C89">
        <w:rPr>
          <w:sz w:val="24"/>
          <w:szCs w:val="24"/>
        </w:rPr>
        <w:lastRenderedPageBreak/>
        <w:t xml:space="preserve">Статья </w:t>
      </w:r>
      <w:r w:rsidR="00C91762" w:rsidRPr="005B4C89">
        <w:rPr>
          <w:sz w:val="24"/>
          <w:szCs w:val="24"/>
        </w:rPr>
        <w:t>61</w:t>
      </w:r>
      <w:r w:rsidRPr="005B4C89">
        <w:rPr>
          <w:sz w:val="24"/>
          <w:szCs w:val="24"/>
        </w:rPr>
        <w:t>. Зона сельскохозяйственных угодий в составе земель сельскохозяйственного назначения  (СХ-2)</w:t>
      </w:r>
      <w:r w:rsidR="00624D09" w:rsidRPr="005B4C89">
        <w:rPr>
          <w:sz w:val="24"/>
          <w:szCs w:val="24"/>
        </w:rPr>
        <w:t xml:space="preserve">: </w:t>
      </w:r>
      <w:r w:rsidR="00624D09" w:rsidRPr="005B4C89">
        <w:rPr>
          <w:kern w:val="32"/>
          <w:sz w:val="24"/>
          <w:szCs w:val="24"/>
        </w:rPr>
        <w:t>СХ-2/1, СХ-2/2, СХ-2/3, СХ-2/4, СХ-2/5, СХ-2/6, СХ-2/7, СХ-2/8, СХ-2/9, СХ-2/10</w:t>
      </w:r>
    </w:p>
    <w:p w14:paraId="1A179013" w14:textId="77777777" w:rsidR="00674C52" w:rsidRPr="005B4C89" w:rsidRDefault="00674C52" w:rsidP="00A62CA0">
      <w:pPr>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1. Цели выделения зоны:</w:t>
      </w:r>
    </w:p>
    <w:p w14:paraId="14FED5DD" w14:textId="77777777" w:rsidR="00674C52" w:rsidRPr="005B4C89" w:rsidRDefault="00674C52" w:rsidP="00A62CA0">
      <w:pPr>
        <w:suppressAutoHyphens w:val="0"/>
        <w:autoSpaceDE w:val="0"/>
        <w:autoSpaceDN w:val="0"/>
        <w:adjustRightInd w:val="0"/>
        <w:spacing w:line="240" w:lineRule="auto"/>
        <w:ind w:firstLine="709"/>
        <w:jc w:val="both"/>
        <w:rPr>
          <w:rFonts w:ascii="Times New Roman" w:eastAsiaTheme="minorHAnsi" w:hAnsi="Times New Roman" w:cs="Times New Roman"/>
          <w:bCs/>
          <w:sz w:val="24"/>
          <w:szCs w:val="24"/>
          <w:lang w:eastAsia="en-US"/>
        </w:rPr>
      </w:pPr>
      <w:r w:rsidRPr="005B4C89">
        <w:rPr>
          <w:rFonts w:ascii="Times New Roman" w:hAnsi="Times New Roman" w:cs="Times New Roman"/>
          <w:sz w:val="24"/>
          <w:szCs w:val="24"/>
        </w:rPr>
        <w:t xml:space="preserve">Обеспечение правовых условий </w:t>
      </w:r>
      <w:r w:rsidRPr="005B4C89">
        <w:rPr>
          <w:rFonts w:ascii="Times New Roman" w:eastAsiaTheme="minorHAnsi" w:hAnsi="Times New Roman" w:cs="Times New Roman"/>
          <w:bCs/>
          <w:sz w:val="24"/>
          <w:szCs w:val="24"/>
          <w:lang w:eastAsia="en-US"/>
        </w:rPr>
        <w:t>формирования, сохранения и обслуживания территорий сельскохозяйственных угодий в составе земель сельскохозяйственного назначения.</w:t>
      </w:r>
    </w:p>
    <w:p w14:paraId="0F5F322A" w14:textId="77777777" w:rsidR="00674C52" w:rsidRPr="005B4C89" w:rsidRDefault="00674C52" w:rsidP="00A62CA0">
      <w:pPr>
        <w:suppressAutoHyphens w:val="0"/>
        <w:autoSpaceDE w:val="0"/>
        <w:autoSpaceDN w:val="0"/>
        <w:adjustRightInd w:val="0"/>
        <w:spacing w:line="240" w:lineRule="auto"/>
        <w:ind w:firstLine="709"/>
        <w:jc w:val="both"/>
        <w:rPr>
          <w:rFonts w:ascii="Times New Roman" w:hAnsi="Times New Roman" w:cs="Times New Roman"/>
          <w:bCs/>
          <w:sz w:val="24"/>
          <w:szCs w:val="24"/>
        </w:rPr>
      </w:pPr>
      <w:r w:rsidRPr="005B4C89">
        <w:rPr>
          <w:rFonts w:ascii="Times New Roman" w:hAnsi="Times New Roman" w:cs="Times New Roman"/>
          <w:bCs/>
          <w:sz w:val="24"/>
          <w:szCs w:val="24"/>
        </w:rPr>
        <w:t>Для земель сельскохозяйственных угодий в составе земель сельскохозяйственного назначения градостроительные регламенты не устанавливаются. Запрет на установление градостроительного регламента исключает возможность использования указанных земель для застройки и последующей эксплуатации объектов строительства, а также применение порядка принятия решений об изменении вида разрешенного использования земельных участков и объектов капитального строительства.</w:t>
      </w:r>
    </w:p>
    <w:p w14:paraId="5214358C" w14:textId="77777777" w:rsidR="00F91811" w:rsidRPr="005B4C89" w:rsidRDefault="00F91811" w:rsidP="00F91811">
      <w:pPr>
        <w:pStyle w:val="1a"/>
        <w:suppressLineNumbers w:val="0"/>
        <w:spacing w:after="240"/>
        <w:ind w:left="0" w:firstLine="567"/>
        <w:rPr>
          <w:rFonts w:cs="Times New Roman"/>
          <w:bCs/>
          <w:sz w:val="24"/>
          <w:szCs w:val="24"/>
        </w:rPr>
      </w:pPr>
      <w:r w:rsidRPr="005B4C89">
        <w:rPr>
          <w:rFonts w:cs="Times New Roman"/>
          <w:sz w:val="24"/>
          <w:szCs w:val="24"/>
        </w:rPr>
        <w:t xml:space="preserve">В границах зоны </w:t>
      </w:r>
      <w:r w:rsidRPr="005B4C89">
        <w:rPr>
          <w:rFonts w:cs="Times New Roman"/>
          <w:bCs/>
          <w:sz w:val="24"/>
          <w:szCs w:val="24"/>
        </w:rPr>
        <w:t>сельскохозяйственных угодий в составе земель сельскохозяйственного назначения (СХ-2) не допускается образование, раздел, объединение, перераспределение земельных участков, в том числе выдел из земельных участков, а так же из земель, находящихся в собственности Республики Крым или муниципальной собственности, земельных участков с видами разрешенного использования с кодами 1.7- 1.18*.</w:t>
      </w:r>
    </w:p>
    <w:p w14:paraId="6C570FDA" w14:textId="77777777" w:rsidR="00F91811" w:rsidRPr="005B4C89" w:rsidRDefault="00F91811" w:rsidP="00F91811">
      <w:pPr>
        <w:pStyle w:val="1a"/>
        <w:suppressLineNumbers w:val="0"/>
        <w:spacing w:after="240"/>
        <w:ind w:left="0" w:firstLine="567"/>
        <w:rPr>
          <w:rFonts w:cs="Times New Roman"/>
          <w:bCs/>
          <w:sz w:val="24"/>
          <w:szCs w:val="24"/>
        </w:rPr>
      </w:pPr>
      <w:r w:rsidRPr="005B4C89">
        <w:rPr>
          <w:rFonts w:cs="Times New Roman"/>
          <w:bCs/>
          <w:sz w:val="24"/>
          <w:szCs w:val="24"/>
        </w:rPr>
        <w:t>Допускается использование земельных участков с видом разрешенного использования «Сельскохозяйственное использование», за исключением осуществления деятельности, предусмотренной видами разрешенного использования с кодами 1.7- 1.18*.</w:t>
      </w:r>
    </w:p>
    <w:p w14:paraId="63080FC9" w14:textId="77777777" w:rsidR="00F91811" w:rsidRPr="005B4C89" w:rsidRDefault="00F91811" w:rsidP="00F91811">
      <w:pPr>
        <w:suppressAutoHyphens w:val="0"/>
        <w:autoSpaceDE w:val="0"/>
        <w:autoSpaceDN w:val="0"/>
        <w:adjustRightInd w:val="0"/>
        <w:spacing w:line="240" w:lineRule="auto"/>
        <w:ind w:firstLine="709"/>
        <w:jc w:val="both"/>
        <w:rPr>
          <w:rFonts w:ascii="Times New Roman" w:hAnsi="Times New Roman" w:cs="Times New Roman"/>
          <w:bCs/>
          <w:sz w:val="24"/>
          <w:szCs w:val="24"/>
        </w:rPr>
      </w:pPr>
      <w:r w:rsidRPr="005B4C89">
        <w:rPr>
          <w:rFonts w:ascii="Times New Roman" w:hAnsi="Times New Roman" w:cs="Times New Roman"/>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475279F2" w14:textId="77777777" w:rsidR="006031BA" w:rsidRPr="005B4C89" w:rsidRDefault="006031BA" w:rsidP="00981B80">
      <w:pPr>
        <w:pStyle w:val="41"/>
        <w:numPr>
          <w:ilvl w:val="0"/>
          <w:numId w:val="0"/>
        </w:numPr>
        <w:spacing w:before="0" w:after="200"/>
        <w:outlineLvl w:val="0"/>
        <w:rPr>
          <w:sz w:val="24"/>
        </w:rPr>
      </w:pPr>
      <w:r w:rsidRPr="005B4C89">
        <w:rPr>
          <w:sz w:val="24"/>
        </w:rPr>
        <w:t>Статья</w:t>
      </w:r>
      <w:r w:rsidR="001D6DEF" w:rsidRPr="005B4C89">
        <w:rPr>
          <w:sz w:val="24"/>
        </w:rPr>
        <w:t xml:space="preserve"> </w:t>
      </w:r>
      <w:r w:rsidR="00C91762" w:rsidRPr="005B4C89">
        <w:rPr>
          <w:sz w:val="24"/>
        </w:rPr>
        <w:t>62</w:t>
      </w:r>
      <w:r w:rsidRPr="005B4C89">
        <w:rPr>
          <w:sz w:val="24"/>
        </w:rPr>
        <w:t xml:space="preserve">. Градостроительный регламент </w:t>
      </w:r>
      <w:r w:rsidR="00255D4B" w:rsidRPr="005B4C89">
        <w:rPr>
          <w:sz w:val="24"/>
        </w:rPr>
        <w:t>зоны</w:t>
      </w:r>
      <w:r w:rsidR="001D6DEF" w:rsidRPr="005B4C89">
        <w:rPr>
          <w:sz w:val="24"/>
        </w:rPr>
        <w:t xml:space="preserve"> </w:t>
      </w:r>
      <w:r w:rsidR="00255D4B" w:rsidRPr="005B4C89">
        <w:rPr>
          <w:sz w:val="24"/>
        </w:rPr>
        <w:t>объектов сельскохозяйственного производства</w:t>
      </w:r>
      <w:r w:rsidRPr="005B4C89">
        <w:rPr>
          <w:sz w:val="24"/>
        </w:rPr>
        <w:t xml:space="preserve"> </w:t>
      </w:r>
      <w:r w:rsidR="001822AD" w:rsidRPr="005B4C89">
        <w:rPr>
          <w:sz w:val="24"/>
        </w:rPr>
        <w:t>в составе земель сельскохозяйственного назначения</w:t>
      </w:r>
      <w:r w:rsidRPr="005B4C89">
        <w:rPr>
          <w:sz w:val="24"/>
        </w:rPr>
        <w:t xml:space="preserve"> (СХ-4)</w:t>
      </w:r>
      <w:r w:rsidR="00881987" w:rsidRPr="005B4C89">
        <w:rPr>
          <w:sz w:val="24"/>
        </w:rPr>
        <w:t xml:space="preserve">: </w:t>
      </w:r>
      <w:r w:rsidR="00881987" w:rsidRPr="005B4C89">
        <w:rPr>
          <w:kern w:val="32"/>
          <w:sz w:val="24"/>
          <w:szCs w:val="24"/>
        </w:rPr>
        <w:t>СХ-4/1, СХ-4/2, СХ-4/3, СХ-4/4, СХ-4/5</w:t>
      </w:r>
    </w:p>
    <w:p w14:paraId="421D1048" w14:textId="77777777" w:rsidR="006031BA" w:rsidRPr="005B4C89" w:rsidRDefault="006031BA" w:rsidP="00981B80">
      <w:pPr>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1. Цели выделения зоны:</w:t>
      </w:r>
    </w:p>
    <w:p w14:paraId="70066C0D" w14:textId="77777777" w:rsidR="006031BA" w:rsidRPr="005B4C89" w:rsidRDefault="006031BA" w:rsidP="00981B80">
      <w:pPr>
        <w:widowControl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Обеспечение правовых градостроительного размещения объектов сельскохозяйственного производства, а также сопутствующей инфраструктуры.</w:t>
      </w:r>
    </w:p>
    <w:p w14:paraId="416C1D04" w14:textId="77777777" w:rsidR="006031BA" w:rsidRPr="005B4C89" w:rsidRDefault="006031BA" w:rsidP="00981B80">
      <w:pPr>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2. Перечень видов разрешённого использования земельных участков и объектов капитального строительства:</w:t>
      </w:r>
    </w:p>
    <w:tbl>
      <w:tblPr>
        <w:tblW w:w="507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8"/>
        <w:gridCol w:w="1985"/>
        <w:gridCol w:w="4819"/>
        <w:gridCol w:w="850"/>
        <w:gridCol w:w="1984"/>
        <w:gridCol w:w="4537"/>
      </w:tblGrid>
      <w:tr w:rsidR="00B4034E" w:rsidRPr="005B4C89" w14:paraId="42808216" w14:textId="77777777" w:rsidTr="00B4034E">
        <w:trPr>
          <w:trHeight w:val="398"/>
          <w:tblHeader/>
        </w:trPr>
        <w:tc>
          <w:tcPr>
            <w:tcW w:w="14993" w:type="dxa"/>
            <w:gridSpan w:val="6"/>
            <w:tcBorders>
              <w:top w:val="nil"/>
              <w:left w:val="nil"/>
              <w:right w:val="nil"/>
            </w:tcBorders>
            <w:vAlign w:val="center"/>
          </w:tcPr>
          <w:p w14:paraId="6BA20AAD" w14:textId="77777777" w:rsidR="00B4034E" w:rsidRPr="005B4C89" w:rsidRDefault="00B4034E" w:rsidP="00B4034E">
            <w:pPr>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СХ-4. Зона объектов сельскохозяйственного производства в составе земель сельскохозяйственного назначения</w:t>
            </w:r>
          </w:p>
        </w:tc>
      </w:tr>
      <w:tr w:rsidR="000425FD" w:rsidRPr="005B4C89" w14:paraId="3823CF8F" w14:textId="77777777" w:rsidTr="00B4034E">
        <w:trPr>
          <w:trHeight w:val="398"/>
          <w:tblHeader/>
        </w:trPr>
        <w:tc>
          <w:tcPr>
            <w:tcW w:w="7622" w:type="dxa"/>
            <w:gridSpan w:val="3"/>
            <w:vAlign w:val="center"/>
          </w:tcPr>
          <w:p w14:paraId="570B6DEB" w14:textId="77777777" w:rsidR="000425FD" w:rsidRPr="005B4C89" w:rsidRDefault="000425FD" w:rsidP="000425FD">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lastRenderedPageBreak/>
              <w:t>Основные виды разрешенного использования</w:t>
            </w:r>
          </w:p>
        </w:tc>
        <w:tc>
          <w:tcPr>
            <w:tcW w:w="7371" w:type="dxa"/>
            <w:gridSpan w:val="3"/>
            <w:vAlign w:val="center"/>
          </w:tcPr>
          <w:p w14:paraId="6C84A7BC" w14:textId="77777777" w:rsidR="000425FD" w:rsidRPr="005B4C89" w:rsidRDefault="000425FD" w:rsidP="000425FD">
            <w:pPr>
              <w:spacing w:after="0"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0425FD" w:rsidRPr="005B4C89" w14:paraId="2E44D16A" w14:textId="77777777" w:rsidTr="00B4034E">
        <w:trPr>
          <w:trHeight w:val="144"/>
          <w:tblHeader/>
        </w:trPr>
        <w:tc>
          <w:tcPr>
            <w:tcW w:w="818" w:type="dxa"/>
            <w:vAlign w:val="center"/>
          </w:tcPr>
          <w:p w14:paraId="50DE68F4" w14:textId="77777777" w:rsidR="000425FD" w:rsidRPr="005B4C89" w:rsidRDefault="000425FD" w:rsidP="000425FD">
            <w:pPr>
              <w:spacing w:line="240" w:lineRule="auto"/>
              <w:rPr>
                <w:rFonts w:ascii="Times New Roman" w:hAnsi="Times New Roman" w:cs="Times New Roman"/>
                <w:b/>
                <w:sz w:val="20"/>
                <w:szCs w:val="20"/>
              </w:rPr>
            </w:pPr>
            <w:r w:rsidRPr="005B4C89">
              <w:rPr>
                <w:rFonts w:ascii="Times New Roman" w:hAnsi="Times New Roman" w:cs="Times New Roman"/>
                <w:b/>
                <w:sz w:val="20"/>
                <w:szCs w:val="20"/>
              </w:rPr>
              <w:t>Код *</w:t>
            </w:r>
          </w:p>
        </w:tc>
        <w:tc>
          <w:tcPr>
            <w:tcW w:w="1985" w:type="dxa"/>
            <w:vAlign w:val="center"/>
          </w:tcPr>
          <w:p w14:paraId="7F6D47D5" w14:textId="77777777" w:rsidR="000425FD" w:rsidRPr="005B4C89" w:rsidRDefault="000425FD" w:rsidP="000425FD">
            <w:pPr>
              <w:spacing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819" w:type="dxa"/>
            <w:vAlign w:val="center"/>
          </w:tcPr>
          <w:p w14:paraId="1E69A580" w14:textId="77777777" w:rsidR="000425FD" w:rsidRPr="005B4C89" w:rsidRDefault="000425FD" w:rsidP="000425FD">
            <w:pPr>
              <w:spacing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Описание вида разрешенного использования</w:t>
            </w:r>
          </w:p>
        </w:tc>
        <w:tc>
          <w:tcPr>
            <w:tcW w:w="850" w:type="dxa"/>
            <w:vAlign w:val="center"/>
          </w:tcPr>
          <w:p w14:paraId="55FEE15C" w14:textId="77777777" w:rsidR="000425FD" w:rsidRPr="005B4C89" w:rsidRDefault="000425FD" w:rsidP="000425FD">
            <w:pPr>
              <w:spacing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Код *</w:t>
            </w:r>
          </w:p>
        </w:tc>
        <w:tc>
          <w:tcPr>
            <w:tcW w:w="1984" w:type="dxa"/>
            <w:vAlign w:val="center"/>
          </w:tcPr>
          <w:p w14:paraId="2E1879AA" w14:textId="77777777" w:rsidR="000425FD" w:rsidRPr="005B4C89" w:rsidRDefault="000425FD" w:rsidP="000425FD">
            <w:pPr>
              <w:spacing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537" w:type="dxa"/>
            <w:vAlign w:val="center"/>
          </w:tcPr>
          <w:p w14:paraId="7C00302B" w14:textId="77777777" w:rsidR="000425FD" w:rsidRPr="005B4C89" w:rsidRDefault="000425FD" w:rsidP="000425FD">
            <w:pPr>
              <w:spacing w:line="240" w:lineRule="auto"/>
              <w:jc w:val="center"/>
              <w:rPr>
                <w:rFonts w:ascii="Times New Roman" w:hAnsi="Times New Roman" w:cs="Times New Roman"/>
                <w:b/>
                <w:sz w:val="20"/>
                <w:szCs w:val="20"/>
              </w:rPr>
            </w:pPr>
            <w:r w:rsidRPr="005B4C89">
              <w:rPr>
                <w:rFonts w:ascii="Times New Roman" w:hAnsi="Times New Roman" w:cs="Times New Roman"/>
                <w:b/>
                <w:sz w:val="20"/>
                <w:szCs w:val="20"/>
              </w:rPr>
              <w:t>Описание вида разрешенного использования</w:t>
            </w:r>
          </w:p>
        </w:tc>
      </w:tr>
      <w:tr w:rsidR="000425FD" w:rsidRPr="005B4C89" w14:paraId="655DE28E" w14:textId="77777777" w:rsidTr="000425FD">
        <w:trPr>
          <w:trHeight w:val="144"/>
        </w:trPr>
        <w:tc>
          <w:tcPr>
            <w:tcW w:w="818" w:type="dxa"/>
          </w:tcPr>
          <w:p w14:paraId="2122A9A6" w14:textId="77777777" w:rsidR="000425FD" w:rsidRPr="005B4C89" w:rsidRDefault="000425FD" w:rsidP="000425FD">
            <w:pPr>
              <w:pStyle w:val="ConsPlusNormal"/>
              <w:ind w:firstLine="0"/>
              <w:contextualSpacing/>
              <w:rPr>
                <w:rFonts w:ascii="Times New Roman" w:hAnsi="Times New Roman" w:cs="Times New Roman"/>
                <w:sz w:val="22"/>
                <w:szCs w:val="22"/>
              </w:rPr>
            </w:pPr>
            <w:r w:rsidRPr="005B4C89">
              <w:rPr>
                <w:rFonts w:ascii="Times New Roman" w:hAnsi="Times New Roman" w:cs="Times New Roman"/>
                <w:sz w:val="22"/>
                <w:szCs w:val="22"/>
              </w:rPr>
              <w:t>1.8</w:t>
            </w:r>
          </w:p>
        </w:tc>
        <w:tc>
          <w:tcPr>
            <w:tcW w:w="1985" w:type="dxa"/>
          </w:tcPr>
          <w:p w14:paraId="49D30C7C" w14:textId="77777777" w:rsidR="000425FD" w:rsidRPr="005B4C89" w:rsidRDefault="000425FD" w:rsidP="000425FD">
            <w:pPr>
              <w:pStyle w:val="ConsPlusNormal"/>
              <w:ind w:firstLine="0"/>
              <w:contextualSpacing/>
              <w:rPr>
                <w:rFonts w:ascii="Times New Roman" w:hAnsi="Times New Roman" w:cs="Times New Roman"/>
                <w:sz w:val="22"/>
                <w:szCs w:val="22"/>
              </w:rPr>
            </w:pPr>
            <w:r w:rsidRPr="005B4C89">
              <w:rPr>
                <w:rFonts w:ascii="Times New Roman" w:hAnsi="Times New Roman" w:cs="Times New Roman"/>
                <w:sz w:val="22"/>
                <w:szCs w:val="22"/>
              </w:rPr>
              <w:t>Скотоводство</w:t>
            </w:r>
          </w:p>
        </w:tc>
        <w:tc>
          <w:tcPr>
            <w:tcW w:w="4819" w:type="dxa"/>
          </w:tcPr>
          <w:p w14:paraId="4092E051" w14:textId="77777777" w:rsidR="000425FD" w:rsidRPr="005B4C89" w:rsidRDefault="000425FD" w:rsidP="000425FD">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5DB45326" w14:textId="77777777" w:rsidR="000425FD" w:rsidRPr="005B4C89" w:rsidRDefault="000425FD" w:rsidP="000425FD">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w:t>
            </w:r>
          </w:p>
          <w:p w14:paraId="69E6BCD5" w14:textId="77777777" w:rsidR="000425FD" w:rsidRPr="005B4C89" w:rsidRDefault="000425FD" w:rsidP="000425FD">
            <w:pPr>
              <w:widowControl w:val="0"/>
              <w:autoSpaceDE w:val="0"/>
              <w:autoSpaceDN w:val="0"/>
              <w:spacing w:after="0" w:line="240" w:lineRule="auto"/>
              <w:rPr>
                <w:rFonts w:ascii="Times New Roman" w:hAnsi="Times New Roman" w:cs="Times New Roman"/>
              </w:rPr>
            </w:pPr>
            <w:r w:rsidRPr="005B4C89">
              <w:rPr>
                <w:rFonts w:ascii="Times New Roman" w:hAnsi="Times New Roman" w:cs="Times New Roman"/>
              </w:rPr>
              <w:t>разведение племенных животных, производство и использование племенной продукции (материала)</w:t>
            </w:r>
          </w:p>
        </w:tc>
        <w:tc>
          <w:tcPr>
            <w:tcW w:w="7371" w:type="dxa"/>
            <w:gridSpan w:val="3"/>
          </w:tcPr>
          <w:p w14:paraId="53E72406" w14:textId="77777777" w:rsidR="000425FD" w:rsidRPr="005B4C89" w:rsidRDefault="000425FD" w:rsidP="000425FD">
            <w:pPr>
              <w:spacing w:line="240" w:lineRule="auto"/>
              <w:rPr>
                <w:rFonts w:ascii="Times New Roman" w:hAnsi="Times New Roman" w:cs="Times New Roman"/>
              </w:rPr>
            </w:pPr>
            <w:r w:rsidRPr="005B4C89">
              <w:rPr>
                <w:rFonts w:ascii="Times New Roman" w:hAnsi="Times New Roman" w:cs="Times New Roman"/>
              </w:rPr>
              <w:t>не устанавливаются</w:t>
            </w:r>
          </w:p>
        </w:tc>
      </w:tr>
      <w:tr w:rsidR="000425FD" w:rsidRPr="005B4C89" w14:paraId="507127E6" w14:textId="77777777" w:rsidTr="000425FD">
        <w:trPr>
          <w:trHeight w:val="144"/>
        </w:trPr>
        <w:tc>
          <w:tcPr>
            <w:tcW w:w="818" w:type="dxa"/>
          </w:tcPr>
          <w:p w14:paraId="5DC93C66" w14:textId="77777777" w:rsidR="000425FD" w:rsidRPr="005B4C89" w:rsidRDefault="000425FD" w:rsidP="000425FD">
            <w:pPr>
              <w:pStyle w:val="ConsPlusNormal"/>
              <w:ind w:firstLine="0"/>
              <w:contextualSpacing/>
              <w:rPr>
                <w:rFonts w:ascii="Times New Roman" w:hAnsi="Times New Roman" w:cs="Times New Roman"/>
                <w:sz w:val="22"/>
                <w:szCs w:val="22"/>
              </w:rPr>
            </w:pPr>
            <w:r w:rsidRPr="005B4C89">
              <w:rPr>
                <w:rFonts w:ascii="Times New Roman" w:hAnsi="Times New Roman" w:cs="Times New Roman"/>
                <w:sz w:val="22"/>
                <w:szCs w:val="22"/>
              </w:rPr>
              <w:t>1.10</w:t>
            </w:r>
          </w:p>
        </w:tc>
        <w:tc>
          <w:tcPr>
            <w:tcW w:w="1985" w:type="dxa"/>
          </w:tcPr>
          <w:p w14:paraId="0C1EF497" w14:textId="77777777" w:rsidR="000425FD" w:rsidRPr="005B4C89" w:rsidRDefault="000425FD" w:rsidP="000425FD">
            <w:pPr>
              <w:pStyle w:val="ConsPlusNormal"/>
              <w:ind w:firstLine="0"/>
              <w:contextualSpacing/>
              <w:rPr>
                <w:rFonts w:ascii="Times New Roman" w:hAnsi="Times New Roman" w:cs="Times New Roman"/>
                <w:sz w:val="22"/>
                <w:szCs w:val="22"/>
              </w:rPr>
            </w:pPr>
            <w:r w:rsidRPr="005B4C89">
              <w:rPr>
                <w:rFonts w:ascii="Times New Roman" w:hAnsi="Times New Roman" w:cs="Times New Roman"/>
                <w:sz w:val="22"/>
                <w:szCs w:val="22"/>
              </w:rPr>
              <w:t>Птицеводство</w:t>
            </w:r>
          </w:p>
        </w:tc>
        <w:tc>
          <w:tcPr>
            <w:tcW w:w="4819" w:type="dxa"/>
          </w:tcPr>
          <w:p w14:paraId="1A9A0F09" w14:textId="77777777" w:rsidR="000425FD" w:rsidRPr="005B4C89" w:rsidRDefault="000425FD" w:rsidP="000425FD">
            <w:pPr>
              <w:widowControl w:val="0"/>
              <w:tabs>
                <w:tab w:val="left" w:pos="2025"/>
              </w:tabs>
              <w:autoSpaceDE w:val="0"/>
              <w:autoSpaceDN w:val="0"/>
              <w:spacing w:after="0" w:line="240" w:lineRule="auto"/>
              <w:rPr>
                <w:rFonts w:ascii="Times New Roman" w:hAnsi="Times New Roman" w:cs="Times New Roman"/>
              </w:rPr>
            </w:pPr>
            <w:r w:rsidRPr="005B4C89">
              <w:rPr>
                <w:rFonts w:ascii="Times New Roman" w:hAnsi="Times New Roman" w:cs="Times New Roman"/>
              </w:rPr>
              <w:t>Осуществление хозяйственной деятельности, связанной с разведением домашних пород птиц, в том числе водоплавающих;</w:t>
            </w:r>
          </w:p>
          <w:p w14:paraId="233F9F5E" w14:textId="77777777" w:rsidR="000425FD" w:rsidRPr="005B4C89" w:rsidRDefault="000425FD" w:rsidP="000425FD">
            <w:pPr>
              <w:widowControl w:val="0"/>
              <w:tabs>
                <w:tab w:val="left" w:pos="2025"/>
              </w:tabs>
              <w:autoSpaceDE w:val="0"/>
              <w:autoSpaceDN w:val="0"/>
              <w:spacing w:after="0" w:line="240" w:lineRule="auto"/>
              <w:rPr>
                <w:rFonts w:ascii="Times New Roman" w:hAnsi="Times New Roman" w:cs="Times New Roman"/>
              </w:rPr>
            </w:pPr>
            <w:r w:rsidRPr="005B4C89">
              <w:rPr>
                <w:rFonts w:ascii="Times New Roman" w:hAnsi="Times New Roman" w:cs="Times New Roman"/>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5AD19D7B" w14:textId="77777777" w:rsidR="000425FD" w:rsidRPr="005B4C89" w:rsidRDefault="000425FD" w:rsidP="000425FD">
            <w:pPr>
              <w:widowControl w:val="0"/>
              <w:tabs>
                <w:tab w:val="left" w:pos="2025"/>
              </w:tabs>
              <w:autoSpaceDE w:val="0"/>
              <w:autoSpaceDN w:val="0"/>
              <w:spacing w:after="0" w:line="240" w:lineRule="auto"/>
              <w:rPr>
                <w:rFonts w:ascii="Times New Roman" w:hAnsi="Times New Roman" w:cs="Times New Roman"/>
              </w:rPr>
            </w:pPr>
            <w:r w:rsidRPr="005B4C89">
              <w:rPr>
                <w:rFonts w:ascii="Times New Roman" w:hAnsi="Times New Roman" w:cs="Times New Roman"/>
              </w:rPr>
              <w:t>разведение племенных животных, производство и использование племенной продукции (материала)</w:t>
            </w:r>
          </w:p>
        </w:tc>
        <w:tc>
          <w:tcPr>
            <w:tcW w:w="7371" w:type="dxa"/>
            <w:gridSpan w:val="3"/>
          </w:tcPr>
          <w:p w14:paraId="36936AB3" w14:textId="77777777" w:rsidR="000425FD" w:rsidRPr="005B4C89" w:rsidRDefault="000425FD" w:rsidP="000425FD">
            <w:pPr>
              <w:spacing w:line="240" w:lineRule="auto"/>
              <w:rPr>
                <w:rFonts w:ascii="Times New Roman" w:hAnsi="Times New Roman" w:cs="Times New Roman"/>
              </w:rPr>
            </w:pPr>
            <w:r w:rsidRPr="005B4C89">
              <w:rPr>
                <w:rFonts w:ascii="Times New Roman" w:hAnsi="Times New Roman" w:cs="Times New Roman"/>
              </w:rPr>
              <w:t>не устанавливаются</w:t>
            </w:r>
          </w:p>
        </w:tc>
      </w:tr>
      <w:tr w:rsidR="000425FD" w:rsidRPr="005B4C89" w14:paraId="18FDB5C5" w14:textId="77777777" w:rsidTr="000425FD">
        <w:trPr>
          <w:trHeight w:val="144"/>
        </w:trPr>
        <w:tc>
          <w:tcPr>
            <w:tcW w:w="818" w:type="dxa"/>
          </w:tcPr>
          <w:p w14:paraId="2014785A" w14:textId="77777777" w:rsidR="000425FD" w:rsidRPr="005B4C89" w:rsidRDefault="000425FD" w:rsidP="000425FD">
            <w:pPr>
              <w:pStyle w:val="ConsPlusNormal"/>
              <w:ind w:firstLine="0"/>
              <w:contextualSpacing/>
              <w:rPr>
                <w:rFonts w:ascii="Times New Roman" w:hAnsi="Times New Roman" w:cs="Times New Roman"/>
                <w:sz w:val="22"/>
                <w:szCs w:val="22"/>
              </w:rPr>
            </w:pPr>
            <w:r w:rsidRPr="005B4C89">
              <w:rPr>
                <w:rFonts w:ascii="Times New Roman" w:hAnsi="Times New Roman" w:cs="Times New Roman"/>
                <w:sz w:val="22"/>
                <w:szCs w:val="22"/>
              </w:rPr>
              <w:t>1.11</w:t>
            </w:r>
          </w:p>
        </w:tc>
        <w:tc>
          <w:tcPr>
            <w:tcW w:w="1985" w:type="dxa"/>
          </w:tcPr>
          <w:p w14:paraId="4C59C759" w14:textId="77777777" w:rsidR="000425FD" w:rsidRPr="005B4C89" w:rsidRDefault="000425FD" w:rsidP="000425FD">
            <w:pPr>
              <w:pStyle w:val="ConsPlusNormal"/>
              <w:ind w:firstLine="0"/>
              <w:contextualSpacing/>
              <w:rPr>
                <w:rFonts w:ascii="Times New Roman" w:hAnsi="Times New Roman" w:cs="Times New Roman"/>
                <w:sz w:val="22"/>
                <w:szCs w:val="22"/>
              </w:rPr>
            </w:pPr>
            <w:r w:rsidRPr="005B4C89">
              <w:rPr>
                <w:rFonts w:ascii="Times New Roman" w:hAnsi="Times New Roman" w:cs="Times New Roman"/>
                <w:sz w:val="22"/>
                <w:szCs w:val="22"/>
              </w:rPr>
              <w:t>Свиноводство</w:t>
            </w:r>
          </w:p>
        </w:tc>
        <w:tc>
          <w:tcPr>
            <w:tcW w:w="4819" w:type="dxa"/>
          </w:tcPr>
          <w:p w14:paraId="2B417315" w14:textId="77777777" w:rsidR="000425FD" w:rsidRPr="005B4C89" w:rsidRDefault="000425FD" w:rsidP="000425FD">
            <w:pPr>
              <w:widowControl w:val="0"/>
              <w:tabs>
                <w:tab w:val="left" w:pos="2025"/>
              </w:tabs>
              <w:autoSpaceDE w:val="0"/>
              <w:autoSpaceDN w:val="0"/>
              <w:spacing w:after="0" w:line="240" w:lineRule="auto"/>
              <w:rPr>
                <w:rFonts w:ascii="Times New Roman" w:hAnsi="Times New Roman" w:cs="Times New Roman"/>
              </w:rPr>
            </w:pPr>
            <w:r w:rsidRPr="005B4C89">
              <w:rPr>
                <w:rFonts w:ascii="Times New Roman" w:hAnsi="Times New Roman" w:cs="Times New Roman"/>
              </w:rPr>
              <w:t>Осуществление хозяйственной деятельности, связанной с разведением свиней;</w:t>
            </w:r>
          </w:p>
          <w:p w14:paraId="08E8A6A1" w14:textId="77777777" w:rsidR="000425FD" w:rsidRPr="005B4C89" w:rsidRDefault="000425FD" w:rsidP="000425FD">
            <w:pPr>
              <w:widowControl w:val="0"/>
              <w:tabs>
                <w:tab w:val="left" w:pos="2025"/>
              </w:tabs>
              <w:autoSpaceDE w:val="0"/>
              <w:autoSpaceDN w:val="0"/>
              <w:spacing w:after="0" w:line="240" w:lineRule="auto"/>
              <w:rPr>
                <w:rFonts w:ascii="Times New Roman" w:hAnsi="Times New Roman" w:cs="Times New Roman"/>
              </w:rPr>
            </w:pPr>
            <w:r w:rsidRPr="005B4C89">
              <w:rPr>
                <w:rFonts w:ascii="Times New Roman" w:hAnsi="Times New Roman" w:cs="Times New Roman"/>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604D123A" w14:textId="77777777" w:rsidR="000425FD" w:rsidRPr="005B4C89" w:rsidRDefault="000425FD" w:rsidP="000425FD">
            <w:pPr>
              <w:widowControl w:val="0"/>
              <w:tabs>
                <w:tab w:val="left" w:pos="2025"/>
              </w:tabs>
              <w:autoSpaceDE w:val="0"/>
              <w:autoSpaceDN w:val="0"/>
              <w:spacing w:after="0" w:line="240" w:lineRule="auto"/>
              <w:rPr>
                <w:rFonts w:ascii="Times New Roman" w:hAnsi="Times New Roman" w:cs="Times New Roman"/>
              </w:rPr>
            </w:pPr>
            <w:r w:rsidRPr="005B4C89">
              <w:rPr>
                <w:rFonts w:ascii="Times New Roman" w:hAnsi="Times New Roman" w:cs="Times New Roman"/>
              </w:rPr>
              <w:t xml:space="preserve">разведение племенных животных, производство и использование племенной продукции </w:t>
            </w:r>
            <w:r w:rsidRPr="005B4C89">
              <w:rPr>
                <w:rFonts w:ascii="Times New Roman" w:hAnsi="Times New Roman" w:cs="Times New Roman"/>
              </w:rPr>
              <w:lastRenderedPageBreak/>
              <w:t>(материала)</w:t>
            </w:r>
          </w:p>
        </w:tc>
        <w:tc>
          <w:tcPr>
            <w:tcW w:w="7371" w:type="dxa"/>
            <w:gridSpan w:val="3"/>
          </w:tcPr>
          <w:p w14:paraId="07C12D91" w14:textId="77777777" w:rsidR="000425FD" w:rsidRPr="005B4C89" w:rsidRDefault="000425FD" w:rsidP="000425FD">
            <w:pPr>
              <w:spacing w:line="240" w:lineRule="auto"/>
              <w:rPr>
                <w:rFonts w:ascii="Times New Roman" w:hAnsi="Times New Roman" w:cs="Times New Roman"/>
              </w:rPr>
            </w:pPr>
            <w:r w:rsidRPr="005B4C89">
              <w:rPr>
                <w:rFonts w:ascii="Times New Roman" w:hAnsi="Times New Roman" w:cs="Times New Roman"/>
              </w:rPr>
              <w:lastRenderedPageBreak/>
              <w:t>не устанавливаются</w:t>
            </w:r>
          </w:p>
        </w:tc>
      </w:tr>
      <w:tr w:rsidR="000425FD" w:rsidRPr="005B4C89" w14:paraId="270CAADB" w14:textId="77777777" w:rsidTr="000425FD">
        <w:trPr>
          <w:trHeight w:val="488"/>
        </w:trPr>
        <w:tc>
          <w:tcPr>
            <w:tcW w:w="818" w:type="dxa"/>
            <w:vMerge w:val="restart"/>
          </w:tcPr>
          <w:p w14:paraId="583312D8" w14:textId="77777777" w:rsidR="000425FD" w:rsidRPr="005B4C89" w:rsidRDefault="000425FD" w:rsidP="000425FD">
            <w:pPr>
              <w:pStyle w:val="ConsPlusNormal"/>
              <w:ind w:firstLine="0"/>
              <w:contextualSpacing/>
              <w:rPr>
                <w:rFonts w:ascii="Times New Roman" w:hAnsi="Times New Roman" w:cs="Times New Roman"/>
                <w:sz w:val="22"/>
                <w:szCs w:val="22"/>
              </w:rPr>
            </w:pPr>
            <w:r w:rsidRPr="005B4C89">
              <w:rPr>
                <w:rFonts w:ascii="Times New Roman" w:hAnsi="Times New Roman" w:cs="Times New Roman"/>
                <w:sz w:val="22"/>
                <w:szCs w:val="22"/>
              </w:rPr>
              <w:t>1.15</w:t>
            </w:r>
          </w:p>
        </w:tc>
        <w:tc>
          <w:tcPr>
            <w:tcW w:w="1985" w:type="dxa"/>
            <w:vMerge w:val="restart"/>
          </w:tcPr>
          <w:p w14:paraId="3A66BEDD" w14:textId="77777777" w:rsidR="000425FD" w:rsidRPr="005B4C89" w:rsidRDefault="000425FD" w:rsidP="000425FD">
            <w:pPr>
              <w:pStyle w:val="ConsPlusNormal"/>
              <w:ind w:firstLine="0"/>
              <w:contextualSpacing/>
              <w:rPr>
                <w:rFonts w:ascii="Times New Roman" w:hAnsi="Times New Roman" w:cs="Times New Roman"/>
                <w:sz w:val="22"/>
                <w:szCs w:val="22"/>
              </w:rPr>
            </w:pPr>
            <w:r w:rsidRPr="005B4C89">
              <w:rPr>
                <w:rFonts w:ascii="Times New Roman" w:hAnsi="Times New Roman" w:cs="Times New Roman"/>
                <w:sz w:val="22"/>
                <w:szCs w:val="22"/>
              </w:rPr>
              <w:t>Хранение и переработка сельскохозяйственной продукции</w:t>
            </w:r>
          </w:p>
        </w:tc>
        <w:tc>
          <w:tcPr>
            <w:tcW w:w="4819" w:type="dxa"/>
            <w:vMerge w:val="restart"/>
          </w:tcPr>
          <w:p w14:paraId="12B4E853" w14:textId="77777777" w:rsidR="000425FD" w:rsidRPr="005B4C89" w:rsidRDefault="000425FD" w:rsidP="000425FD">
            <w:pPr>
              <w:widowControl w:val="0"/>
              <w:tabs>
                <w:tab w:val="left" w:pos="2025"/>
              </w:tabs>
              <w:autoSpaceDE w:val="0"/>
              <w:autoSpaceDN w:val="0"/>
              <w:spacing w:after="0" w:line="240" w:lineRule="auto"/>
              <w:rPr>
                <w:rFonts w:ascii="Times New Roman" w:hAnsi="Times New Roman" w:cs="Times New Roman"/>
              </w:rPr>
            </w:pPr>
            <w:r w:rsidRPr="005B4C89">
              <w:rPr>
                <w:rFonts w:ascii="Times New Roman" w:hAnsi="Times New Roman" w:cs="Times New Roma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850" w:type="dxa"/>
          </w:tcPr>
          <w:p w14:paraId="414168EE" w14:textId="77777777" w:rsidR="000425FD" w:rsidRPr="005B4C89" w:rsidRDefault="000425FD" w:rsidP="000425FD">
            <w:pPr>
              <w:spacing w:after="0" w:line="240" w:lineRule="auto"/>
              <w:rPr>
                <w:rFonts w:ascii="Times New Roman" w:hAnsi="Times New Roman" w:cs="Times New Roman"/>
              </w:rPr>
            </w:pPr>
            <w:r w:rsidRPr="005B4C89">
              <w:rPr>
                <w:rFonts w:ascii="Times New Roman" w:hAnsi="Times New Roman" w:cs="Times New Roman"/>
              </w:rPr>
              <w:t>2.7.1</w:t>
            </w:r>
          </w:p>
        </w:tc>
        <w:tc>
          <w:tcPr>
            <w:tcW w:w="1984" w:type="dxa"/>
          </w:tcPr>
          <w:p w14:paraId="056355D2" w14:textId="77777777" w:rsidR="000425FD" w:rsidRPr="005B4C89" w:rsidRDefault="000425FD" w:rsidP="000425FD">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4EE00738" w14:textId="77777777" w:rsidR="000425FD" w:rsidRPr="005B4C89" w:rsidRDefault="000425FD" w:rsidP="000425FD">
            <w:pPr>
              <w:spacing w:after="0" w:line="240" w:lineRule="auto"/>
              <w:rPr>
                <w:rFonts w:ascii="Times New Roman" w:hAnsi="Times New Roman" w:cs="Times New Roman"/>
              </w:rPr>
            </w:pPr>
          </w:p>
        </w:tc>
        <w:tc>
          <w:tcPr>
            <w:tcW w:w="4537" w:type="dxa"/>
          </w:tcPr>
          <w:p w14:paraId="0381D673" w14:textId="77777777" w:rsidR="000425FD" w:rsidRPr="005B4C89" w:rsidRDefault="00E75A0F" w:rsidP="000425FD">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399" w:history="1">
              <w:r w:rsidRPr="005B4C89">
                <w:rPr>
                  <w:rFonts w:ascii="Times New Roman" w:hAnsi="Times New Roman" w:cs="Times New Roman"/>
                </w:rPr>
                <w:t>кодами 2.7.2, 4.9</w:t>
              </w:r>
            </w:hyperlink>
          </w:p>
        </w:tc>
      </w:tr>
      <w:tr w:rsidR="000425FD" w:rsidRPr="005B4C89" w14:paraId="0D423F18" w14:textId="77777777" w:rsidTr="000425FD">
        <w:trPr>
          <w:trHeight w:val="263"/>
        </w:trPr>
        <w:tc>
          <w:tcPr>
            <w:tcW w:w="818" w:type="dxa"/>
            <w:vMerge/>
          </w:tcPr>
          <w:p w14:paraId="2C036C6D" w14:textId="77777777" w:rsidR="000425FD" w:rsidRPr="005B4C89" w:rsidRDefault="000425FD" w:rsidP="000425FD">
            <w:pPr>
              <w:pStyle w:val="ConsPlusNormal"/>
              <w:ind w:firstLine="0"/>
              <w:contextualSpacing/>
              <w:rPr>
                <w:rFonts w:ascii="Times New Roman" w:hAnsi="Times New Roman" w:cs="Times New Roman"/>
                <w:sz w:val="22"/>
                <w:szCs w:val="22"/>
              </w:rPr>
            </w:pPr>
          </w:p>
        </w:tc>
        <w:tc>
          <w:tcPr>
            <w:tcW w:w="1985" w:type="dxa"/>
            <w:vMerge/>
          </w:tcPr>
          <w:p w14:paraId="1A635569" w14:textId="77777777" w:rsidR="000425FD" w:rsidRPr="005B4C89" w:rsidRDefault="000425FD" w:rsidP="000425FD">
            <w:pPr>
              <w:pStyle w:val="ConsPlusNormal"/>
              <w:ind w:firstLine="0"/>
              <w:contextualSpacing/>
              <w:rPr>
                <w:rFonts w:ascii="Times New Roman" w:hAnsi="Times New Roman" w:cs="Times New Roman"/>
                <w:sz w:val="22"/>
                <w:szCs w:val="22"/>
              </w:rPr>
            </w:pPr>
          </w:p>
        </w:tc>
        <w:tc>
          <w:tcPr>
            <w:tcW w:w="4819" w:type="dxa"/>
            <w:vMerge/>
          </w:tcPr>
          <w:p w14:paraId="6FD05F61" w14:textId="77777777" w:rsidR="000425FD" w:rsidRPr="005B4C89" w:rsidRDefault="000425FD" w:rsidP="000425FD">
            <w:pPr>
              <w:widowControl w:val="0"/>
              <w:tabs>
                <w:tab w:val="left" w:pos="2025"/>
              </w:tabs>
              <w:autoSpaceDE w:val="0"/>
              <w:autoSpaceDN w:val="0"/>
              <w:spacing w:after="0" w:line="240" w:lineRule="auto"/>
              <w:rPr>
                <w:rFonts w:ascii="Times New Roman" w:hAnsi="Times New Roman" w:cs="Times New Roman"/>
              </w:rPr>
            </w:pPr>
          </w:p>
        </w:tc>
        <w:tc>
          <w:tcPr>
            <w:tcW w:w="850" w:type="dxa"/>
          </w:tcPr>
          <w:p w14:paraId="27E7FBF5" w14:textId="77777777" w:rsidR="000425FD" w:rsidRPr="005B4C89" w:rsidRDefault="000425FD" w:rsidP="000425FD">
            <w:pPr>
              <w:spacing w:after="0" w:line="240" w:lineRule="auto"/>
              <w:rPr>
                <w:rFonts w:ascii="Times New Roman" w:hAnsi="Times New Roman" w:cs="Times New Roman"/>
              </w:rPr>
            </w:pPr>
            <w:r w:rsidRPr="005B4C89">
              <w:rPr>
                <w:rFonts w:ascii="Times New Roman" w:hAnsi="Times New Roman" w:cs="Times New Roman"/>
              </w:rPr>
              <w:t>3.1.1</w:t>
            </w:r>
          </w:p>
        </w:tc>
        <w:tc>
          <w:tcPr>
            <w:tcW w:w="1984" w:type="dxa"/>
          </w:tcPr>
          <w:p w14:paraId="09B9B941" w14:textId="77777777" w:rsidR="000425FD" w:rsidRPr="005B4C89" w:rsidRDefault="000425FD" w:rsidP="000425FD">
            <w:pPr>
              <w:spacing w:after="0" w:line="240" w:lineRule="auto"/>
              <w:rPr>
                <w:rFonts w:ascii="Times New Roman" w:hAnsi="Times New Roman" w:cs="Times New Roman"/>
              </w:rPr>
            </w:pPr>
            <w:r w:rsidRPr="005B4C89">
              <w:rPr>
                <w:rFonts w:ascii="Times New Roman" w:hAnsi="Times New Roman" w:cs="Times New Roman"/>
              </w:rPr>
              <w:t>Предоставление коммунальных услуг</w:t>
            </w:r>
          </w:p>
        </w:tc>
        <w:tc>
          <w:tcPr>
            <w:tcW w:w="4537" w:type="dxa"/>
          </w:tcPr>
          <w:p w14:paraId="35049E86" w14:textId="77777777" w:rsidR="000425FD" w:rsidRPr="005B4C89" w:rsidRDefault="000425FD" w:rsidP="000425FD">
            <w:pPr>
              <w:spacing w:after="0" w:line="240" w:lineRule="auto"/>
              <w:rPr>
                <w:rFonts w:ascii="Times New Roman" w:hAnsi="Times New Roman" w:cs="Times New Roman"/>
              </w:rPr>
            </w:pPr>
            <w:r w:rsidRPr="005B4C89">
              <w:rPr>
                <w:rFonts w:ascii="Times New Roman"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0425FD" w:rsidRPr="005B4C89" w14:paraId="1C72F750" w14:textId="77777777" w:rsidTr="000425FD">
        <w:trPr>
          <w:trHeight w:val="487"/>
        </w:trPr>
        <w:tc>
          <w:tcPr>
            <w:tcW w:w="818" w:type="dxa"/>
            <w:vMerge/>
          </w:tcPr>
          <w:p w14:paraId="417B28FA" w14:textId="77777777" w:rsidR="000425FD" w:rsidRPr="005B4C89" w:rsidRDefault="000425FD" w:rsidP="000425FD">
            <w:pPr>
              <w:pStyle w:val="ConsPlusNormal"/>
              <w:ind w:firstLine="0"/>
              <w:contextualSpacing/>
              <w:rPr>
                <w:rFonts w:ascii="Times New Roman" w:hAnsi="Times New Roman" w:cs="Times New Roman"/>
                <w:sz w:val="22"/>
                <w:szCs w:val="22"/>
              </w:rPr>
            </w:pPr>
          </w:p>
        </w:tc>
        <w:tc>
          <w:tcPr>
            <w:tcW w:w="1985" w:type="dxa"/>
            <w:vMerge/>
          </w:tcPr>
          <w:p w14:paraId="2CDFCD92" w14:textId="77777777" w:rsidR="000425FD" w:rsidRPr="005B4C89" w:rsidRDefault="000425FD" w:rsidP="000425FD">
            <w:pPr>
              <w:pStyle w:val="ConsPlusNormal"/>
              <w:ind w:firstLine="0"/>
              <w:contextualSpacing/>
              <w:rPr>
                <w:rFonts w:ascii="Times New Roman" w:hAnsi="Times New Roman" w:cs="Times New Roman"/>
                <w:sz w:val="22"/>
                <w:szCs w:val="22"/>
              </w:rPr>
            </w:pPr>
          </w:p>
        </w:tc>
        <w:tc>
          <w:tcPr>
            <w:tcW w:w="4819" w:type="dxa"/>
            <w:vMerge/>
          </w:tcPr>
          <w:p w14:paraId="20DE3035" w14:textId="77777777" w:rsidR="000425FD" w:rsidRPr="005B4C89" w:rsidRDefault="000425FD" w:rsidP="000425FD">
            <w:pPr>
              <w:widowControl w:val="0"/>
              <w:tabs>
                <w:tab w:val="left" w:pos="2025"/>
              </w:tabs>
              <w:autoSpaceDE w:val="0"/>
              <w:autoSpaceDN w:val="0"/>
              <w:spacing w:after="0" w:line="240" w:lineRule="auto"/>
              <w:rPr>
                <w:rFonts w:ascii="Times New Roman" w:hAnsi="Times New Roman" w:cs="Times New Roman"/>
              </w:rPr>
            </w:pPr>
          </w:p>
        </w:tc>
        <w:tc>
          <w:tcPr>
            <w:tcW w:w="850" w:type="dxa"/>
          </w:tcPr>
          <w:p w14:paraId="06EC36C0" w14:textId="77777777" w:rsidR="000425FD" w:rsidRPr="005B4C89" w:rsidRDefault="000425FD" w:rsidP="000425FD">
            <w:pPr>
              <w:spacing w:after="0" w:line="240" w:lineRule="auto"/>
              <w:rPr>
                <w:rFonts w:ascii="Times New Roman" w:hAnsi="Times New Roman" w:cs="Times New Roman"/>
              </w:rPr>
            </w:pPr>
            <w:r w:rsidRPr="005B4C89">
              <w:rPr>
                <w:rFonts w:ascii="Times New Roman" w:hAnsi="Times New Roman" w:cs="Times New Roman"/>
              </w:rPr>
              <w:t>4.9</w:t>
            </w:r>
          </w:p>
        </w:tc>
        <w:tc>
          <w:tcPr>
            <w:tcW w:w="1984" w:type="dxa"/>
          </w:tcPr>
          <w:p w14:paraId="2EFD20E5" w14:textId="77777777" w:rsidR="000425FD" w:rsidRPr="005B4C89" w:rsidRDefault="000425FD" w:rsidP="000425FD">
            <w:pPr>
              <w:spacing w:after="0" w:line="240" w:lineRule="auto"/>
              <w:rPr>
                <w:rFonts w:ascii="Times New Roman" w:hAnsi="Times New Roman" w:cs="Times New Roman"/>
              </w:rPr>
            </w:pPr>
            <w:r w:rsidRPr="005B4C89">
              <w:rPr>
                <w:rFonts w:ascii="Times New Roman" w:hAnsi="Times New Roman" w:cs="Times New Roman"/>
              </w:rPr>
              <w:t>Служебные гаражи</w:t>
            </w:r>
          </w:p>
        </w:tc>
        <w:tc>
          <w:tcPr>
            <w:tcW w:w="4537" w:type="dxa"/>
          </w:tcPr>
          <w:p w14:paraId="3FE3AD0F" w14:textId="77777777" w:rsidR="000425FD" w:rsidRPr="005B4C89" w:rsidRDefault="000425FD" w:rsidP="000425FD">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00"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401" w:history="1">
              <w:r w:rsidRPr="005B4C89">
                <w:rPr>
                  <w:rFonts w:ascii="Times New Roman" w:hAnsi="Times New Roman" w:cs="Times New Roman"/>
                </w:rPr>
                <w:t>4.0</w:t>
              </w:r>
            </w:hyperlink>
            <w:r w:rsidRPr="005B4C89">
              <w:rPr>
                <w:rFonts w:ascii="Times New Roman" w:hAnsi="Times New Roman" w:cs="Times New Roman"/>
              </w:rPr>
              <w:t xml:space="preserve">, а также для стоянки и хранения транспортных средств </w:t>
            </w:r>
            <w:r w:rsidRPr="005B4C89">
              <w:rPr>
                <w:rFonts w:ascii="Times New Roman" w:hAnsi="Times New Roman" w:cs="Times New Roman"/>
              </w:rPr>
              <w:lastRenderedPageBreak/>
              <w:t>общего пользования, в том числе в депо</w:t>
            </w:r>
          </w:p>
        </w:tc>
      </w:tr>
      <w:tr w:rsidR="000425FD" w:rsidRPr="005B4C89" w14:paraId="0A7D5A5C" w14:textId="77777777" w:rsidTr="000425FD">
        <w:trPr>
          <w:trHeight w:val="144"/>
        </w:trPr>
        <w:tc>
          <w:tcPr>
            <w:tcW w:w="818" w:type="dxa"/>
          </w:tcPr>
          <w:p w14:paraId="018669E5" w14:textId="77777777" w:rsidR="000425FD" w:rsidRPr="005B4C89" w:rsidRDefault="000425FD" w:rsidP="000425FD">
            <w:pPr>
              <w:spacing w:line="240" w:lineRule="auto"/>
              <w:rPr>
                <w:rFonts w:ascii="Times New Roman" w:hAnsi="Times New Roman" w:cs="Times New Roman"/>
              </w:rPr>
            </w:pPr>
            <w:r w:rsidRPr="005B4C89">
              <w:rPr>
                <w:rFonts w:ascii="Times New Roman" w:hAnsi="Times New Roman" w:cs="Times New Roman"/>
              </w:rPr>
              <w:lastRenderedPageBreak/>
              <w:t>1.16</w:t>
            </w:r>
          </w:p>
        </w:tc>
        <w:tc>
          <w:tcPr>
            <w:tcW w:w="1985" w:type="dxa"/>
          </w:tcPr>
          <w:p w14:paraId="1C9921A7" w14:textId="77777777" w:rsidR="000425FD" w:rsidRPr="005B4C89" w:rsidRDefault="000425FD" w:rsidP="000425FD">
            <w:pPr>
              <w:widowControl w:val="0"/>
              <w:autoSpaceDE w:val="0"/>
              <w:autoSpaceDN w:val="0"/>
              <w:spacing w:after="0" w:line="240" w:lineRule="auto"/>
              <w:rPr>
                <w:rFonts w:ascii="Times New Roman" w:hAnsi="Times New Roman" w:cs="Times New Roman"/>
              </w:rPr>
            </w:pPr>
            <w:r w:rsidRPr="005B4C89">
              <w:rPr>
                <w:rFonts w:ascii="Times New Roman" w:eastAsiaTheme="minorHAnsi" w:hAnsi="Times New Roman" w:cs="Times New Roman"/>
                <w:lang w:eastAsia="en-US"/>
              </w:rPr>
              <w:t>Ведение личного подсобного хозяйства на полевых участках</w:t>
            </w:r>
          </w:p>
        </w:tc>
        <w:tc>
          <w:tcPr>
            <w:tcW w:w="4819" w:type="dxa"/>
          </w:tcPr>
          <w:p w14:paraId="39ACC4A2" w14:textId="77777777" w:rsidR="000425FD" w:rsidRPr="005B4C89" w:rsidRDefault="000425FD" w:rsidP="000425FD">
            <w:pPr>
              <w:widowControl w:val="0"/>
              <w:autoSpaceDE w:val="0"/>
              <w:autoSpaceDN w:val="0"/>
              <w:spacing w:after="0" w:line="240" w:lineRule="auto"/>
              <w:rPr>
                <w:rFonts w:ascii="Times New Roman" w:hAnsi="Times New Roman" w:cs="Times New Roman"/>
              </w:rPr>
            </w:pPr>
            <w:r w:rsidRPr="005B4C89">
              <w:rPr>
                <w:rFonts w:ascii="Times New Roman" w:eastAsiaTheme="minorHAnsi" w:hAnsi="Times New Roman" w:cs="Times New Roman"/>
                <w:lang w:eastAsia="en-US"/>
              </w:rPr>
              <w:t>Производство сельскохозяйственной продукции без права возведения объектов капитального строительства</w:t>
            </w:r>
          </w:p>
        </w:tc>
        <w:tc>
          <w:tcPr>
            <w:tcW w:w="7371" w:type="dxa"/>
            <w:gridSpan w:val="3"/>
          </w:tcPr>
          <w:p w14:paraId="34004C56" w14:textId="77777777" w:rsidR="000425FD" w:rsidRPr="005B4C89" w:rsidRDefault="000425FD" w:rsidP="000425FD">
            <w:pPr>
              <w:spacing w:line="240" w:lineRule="auto"/>
              <w:rPr>
                <w:rFonts w:ascii="Times New Roman" w:hAnsi="Times New Roman" w:cs="Times New Roman"/>
              </w:rPr>
            </w:pPr>
            <w:r w:rsidRPr="005B4C89">
              <w:rPr>
                <w:rFonts w:ascii="Times New Roman" w:hAnsi="Times New Roman" w:cs="Times New Roman"/>
              </w:rPr>
              <w:t>не устанавливаются</w:t>
            </w:r>
          </w:p>
        </w:tc>
      </w:tr>
      <w:tr w:rsidR="000425FD" w:rsidRPr="005B4C89" w14:paraId="50E34ADB" w14:textId="77777777" w:rsidTr="000425FD">
        <w:trPr>
          <w:trHeight w:val="144"/>
        </w:trPr>
        <w:tc>
          <w:tcPr>
            <w:tcW w:w="818" w:type="dxa"/>
          </w:tcPr>
          <w:p w14:paraId="06002A1B" w14:textId="77777777" w:rsidR="000425FD" w:rsidRPr="005B4C89" w:rsidRDefault="000425FD" w:rsidP="000425FD">
            <w:pPr>
              <w:spacing w:line="240" w:lineRule="auto"/>
              <w:rPr>
                <w:rFonts w:ascii="Times New Roman" w:hAnsi="Times New Roman" w:cs="Times New Roman"/>
              </w:rPr>
            </w:pPr>
            <w:r w:rsidRPr="005B4C89">
              <w:rPr>
                <w:rFonts w:ascii="Times New Roman" w:hAnsi="Times New Roman" w:cs="Times New Roman"/>
              </w:rPr>
              <w:t>1.18</w:t>
            </w:r>
          </w:p>
        </w:tc>
        <w:tc>
          <w:tcPr>
            <w:tcW w:w="1985" w:type="dxa"/>
          </w:tcPr>
          <w:p w14:paraId="4F5C0781" w14:textId="77777777" w:rsidR="000425FD" w:rsidRPr="005B4C89" w:rsidRDefault="000425FD" w:rsidP="000425FD">
            <w:pPr>
              <w:widowControl w:val="0"/>
              <w:autoSpaceDE w:val="0"/>
              <w:autoSpaceDN w:val="0"/>
              <w:spacing w:line="240" w:lineRule="auto"/>
              <w:rPr>
                <w:rFonts w:ascii="Times New Roman" w:hAnsi="Times New Roman" w:cs="Times New Roman"/>
              </w:rPr>
            </w:pPr>
            <w:r w:rsidRPr="005B4C89">
              <w:rPr>
                <w:rFonts w:ascii="Times New Roman" w:eastAsiaTheme="minorHAnsi" w:hAnsi="Times New Roman" w:cs="Times New Roman"/>
                <w:lang w:eastAsia="en-US"/>
              </w:rPr>
              <w:t>Обеспечение сельскохозяйственного производства</w:t>
            </w:r>
          </w:p>
        </w:tc>
        <w:tc>
          <w:tcPr>
            <w:tcW w:w="4819" w:type="dxa"/>
          </w:tcPr>
          <w:p w14:paraId="1898B476" w14:textId="77777777" w:rsidR="000425FD" w:rsidRPr="005B4C89" w:rsidRDefault="000425FD" w:rsidP="000425FD">
            <w:pPr>
              <w:widowControl w:val="0"/>
              <w:autoSpaceDE w:val="0"/>
              <w:autoSpaceDN w:val="0"/>
              <w:spacing w:after="0" w:line="240" w:lineRule="auto"/>
              <w:rPr>
                <w:rFonts w:ascii="Times New Roman" w:hAnsi="Times New Roman" w:cs="Times New Roman"/>
              </w:rPr>
            </w:pPr>
            <w:r w:rsidRPr="005B4C89">
              <w:rPr>
                <w:rFonts w:ascii="Times New Roman" w:eastAsiaTheme="minorHAnsi" w:hAnsi="Times New Roman" w:cs="Times New Roman"/>
                <w:lang w:eastAsia="en-US"/>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7371" w:type="dxa"/>
            <w:gridSpan w:val="3"/>
          </w:tcPr>
          <w:p w14:paraId="354FC91E" w14:textId="77777777" w:rsidR="000425FD" w:rsidRPr="005B4C89" w:rsidRDefault="000425FD" w:rsidP="000425FD">
            <w:pPr>
              <w:spacing w:line="240" w:lineRule="auto"/>
              <w:rPr>
                <w:rFonts w:ascii="Times New Roman" w:hAnsi="Times New Roman" w:cs="Times New Roman"/>
              </w:rPr>
            </w:pPr>
            <w:r w:rsidRPr="005B4C89">
              <w:rPr>
                <w:rFonts w:ascii="Times New Roman" w:hAnsi="Times New Roman" w:cs="Times New Roman"/>
              </w:rPr>
              <w:t>не устанавливаются</w:t>
            </w:r>
          </w:p>
        </w:tc>
      </w:tr>
      <w:tr w:rsidR="0061556F" w:rsidRPr="005B4C89" w14:paraId="1B50A831" w14:textId="77777777" w:rsidTr="000425FD">
        <w:trPr>
          <w:trHeight w:val="144"/>
        </w:trPr>
        <w:tc>
          <w:tcPr>
            <w:tcW w:w="818" w:type="dxa"/>
          </w:tcPr>
          <w:p w14:paraId="24378417" w14:textId="5620EE8B" w:rsidR="0061556F" w:rsidRPr="005B4C89" w:rsidRDefault="0061556F" w:rsidP="0061556F">
            <w:pPr>
              <w:spacing w:line="240" w:lineRule="auto"/>
              <w:rPr>
                <w:rFonts w:ascii="Times New Roman" w:hAnsi="Times New Roman" w:cs="Times New Roman"/>
              </w:rPr>
            </w:pPr>
            <w:r w:rsidRPr="005B4C89">
              <w:rPr>
                <w:rFonts w:ascii="Times New Roman" w:hAnsi="Times New Roman" w:cs="Times New Roman"/>
              </w:rPr>
              <w:t>3.1.1</w:t>
            </w:r>
          </w:p>
        </w:tc>
        <w:tc>
          <w:tcPr>
            <w:tcW w:w="1985" w:type="dxa"/>
          </w:tcPr>
          <w:p w14:paraId="00D32E84" w14:textId="486C35F1" w:rsidR="0061556F" w:rsidRPr="005B4C89" w:rsidRDefault="0061556F" w:rsidP="0061556F">
            <w:pPr>
              <w:widowControl w:val="0"/>
              <w:autoSpaceDE w:val="0"/>
              <w:autoSpaceDN w:val="0"/>
              <w:spacing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Предоставление коммунальных услуг </w:t>
            </w:r>
          </w:p>
        </w:tc>
        <w:tc>
          <w:tcPr>
            <w:tcW w:w="4819" w:type="dxa"/>
          </w:tcPr>
          <w:p w14:paraId="40AC2E5B" w14:textId="7A5E4A85" w:rsidR="0061556F" w:rsidRPr="005B4C89" w:rsidRDefault="0061556F" w:rsidP="0061556F">
            <w:pPr>
              <w:widowControl w:val="0"/>
              <w:autoSpaceDE w:val="0"/>
              <w:autoSpaceDN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 </w:t>
            </w:r>
          </w:p>
        </w:tc>
        <w:tc>
          <w:tcPr>
            <w:tcW w:w="7371" w:type="dxa"/>
            <w:gridSpan w:val="3"/>
          </w:tcPr>
          <w:p w14:paraId="287B3FF0" w14:textId="0E5DC6B5" w:rsidR="0061556F" w:rsidRPr="005B4C89" w:rsidRDefault="0061556F" w:rsidP="0061556F">
            <w:pPr>
              <w:spacing w:line="240" w:lineRule="auto"/>
              <w:rPr>
                <w:rFonts w:ascii="Times New Roman" w:hAnsi="Times New Roman" w:cs="Times New Roman"/>
              </w:rPr>
            </w:pPr>
            <w:r w:rsidRPr="005B4C89">
              <w:rPr>
                <w:rFonts w:ascii="Times New Roman" w:hAnsi="Times New Roman" w:cs="Times New Roman"/>
              </w:rPr>
              <w:t>не устанавливаются</w:t>
            </w:r>
          </w:p>
        </w:tc>
      </w:tr>
      <w:tr w:rsidR="000425FD" w:rsidRPr="005B4C89" w14:paraId="277CACA2" w14:textId="77777777" w:rsidTr="000425FD">
        <w:trPr>
          <w:trHeight w:val="880"/>
        </w:trPr>
        <w:tc>
          <w:tcPr>
            <w:tcW w:w="818" w:type="dxa"/>
          </w:tcPr>
          <w:p w14:paraId="3ABB8DEC" w14:textId="77777777" w:rsidR="000425FD" w:rsidRPr="005B4C89" w:rsidRDefault="000425FD" w:rsidP="000425FD">
            <w:pPr>
              <w:spacing w:line="240" w:lineRule="auto"/>
              <w:rPr>
                <w:rFonts w:ascii="Times New Roman" w:hAnsi="Times New Roman" w:cs="Times New Roman"/>
              </w:rPr>
            </w:pPr>
            <w:r w:rsidRPr="005B4C89">
              <w:rPr>
                <w:rFonts w:ascii="Times New Roman" w:hAnsi="Times New Roman" w:cs="Times New Roman"/>
              </w:rPr>
              <w:t>11.0</w:t>
            </w:r>
          </w:p>
        </w:tc>
        <w:tc>
          <w:tcPr>
            <w:tcW w:w="1985" w:type="dxa"/>
          </w:tcPr>
          <w:p w14:paraId="484072D2" w14:textId="77777777" w:rsidR="000425FD" w:rsidRPr="005B4C89" w:rsidRDefault="000425FD" w:rsidP="000425FD">
            <w:pPr>
              <w:widowControl w:val="0"/>
              <w:autoSpaceDE w:val="0"/>
              <w:autoSpaceDN w:val="0"/>
              <w:spacing w:line="240" w:lineRule="auto"/>
              <w:rPr>
                <w:rFonts w:ascii="Times New Roman" w:hAnsi="Times New Roman" w:cs="Times New Roman"/>
              </w:rPr>
            </w:pPr>
            <w:r w:rsidRPr="005B4C89">
              <w:rPr>
                <w:rFonts w:ascii="Times New Roman" w:eastAsiaTheme="minorHAnsi" w:hAnsi="Times New Roman" w:cs="Times New Roman"/>
                <w:lang w:eastAsia="en-US"/>
              </w:rPr>
              <w:t>Водные объекты</w:t>
            </w:r>
          </w:p>
        </w:tc>
        <w:tc>
          <w:tcPr>
            <w:tcW w:w="4819" w:type="dxa"/>
          </w:tcPr>
          <w:p w14:paraId="6B81C531" w14:textId="77777777" w:rsidR="000425FD" w:rsidRPr="005B4C89" w:rsidRDefault="000425FD" w:rsidP="000425FD">
            <w:pPr>
              <w:widowControl w:val="0"/>
              <w:autoSpaceDE w:val="0"/>
              <w:autoSpaceDN w:val="0"/>
              <w:spacing w:after="0" w:line="240" w:lineRule="auto"/>
              <w:rPr>
                <w:rFonts w:ascii="Times New Roman" w:hAnsi="Times New Roman" w:cs="Times New Roman"/>
              </w:rPr>
            </w:pPr>
            <w:r w:rsidRPr="005B4C89">
              <w:rPr>
                <w:rFonts w:ascii="Times New Roman" w:eastAsiaTheme="minorHAnsi" w:hAnsi="Times New Roman" w:cs="Times New Roman"/>
                <w:lang w:eastAsia="en-US"/>
              </w:rPr>
              <w:t>Ледники, снежники, ручьи, реки, озера, болота, территориальные моря и другие поверхностные водные объекты</w:t>
            </w:r>
          </w:p>
        </w:tc>
        <w:tc>
          <w:tcPr>
            <w:tcW w:w="7371" w:type="dxa"/>
            <w:gridSpan w:val="3"/>
          </w:tcPr>
          <w:p w14:paraId="6C76E002" w14:textId="77777777" w:rsidR="000425FD" w:rsidRPr="005B4C89" w:rsidRDefault="000425FD" w:rsidP="000425FD">
            <w:pPr>
              <w:spacing w:line="240" w:lineRule="auto"/>
              <w:rPr>
                <w:rFonts w:ascii="Times New Roman" w:hAnsi="Times New Roman" w:cs="Times New Roman"/>
              </w:rPr>
            </w:pPr>
            <w:r w:rsidRPr="005B4C89">
              <w:rPr>
                <w:rFonts w:ascii="Times New Roman" w:hAnsi="Times New Roman" w:cs="Times New Roman"/>
              </w:rPr>
              <w:t>не устанавливаются</w:t>
            </w:r>
          </w:p>
        </w:tc>
      </w:tr>
      <w:tr w:rsidR="00303D9D" w:rsidRPr="005B4C89" w14:paraId="341F74DE" w14:textId="77777777" w:rsidTr="000425FD">
        <w:trPr>
          <w:trHeight w:val="880"/>
        </w:trPr>
        <w:tc>
          <w:tcPr>
            <w:tcW w:w="818" w:type="dxa"/>
          </w:tcPr>
          <w:p w14:paraId="74F778B9" w14:textId="77777777" w:rsidR="00303D9D" w:rsidRPr="005B4C89" w:rsidRDefault="00303D9D" w:rsidP="00303D9D">
            <w:pPr>
              <w:spacing w:after="0" w:line="240" w:lineRule="auto"/>
              <w:rPr>
                <w:rFonts w:ascii="Times New Roman" w:hAnsi="Times New Roman" w:cs="Times New Roman"/>
              </w:rPr>
            </w:pPr>
            <w:r w:rsidRPr="005B4C89">
              <w:rPr>
                <w:rFonts w:ascii="Times New Roman" w:hAnsi="Times New Roman" w:cs="Times New Roman"/>
              </w:rPr>
              <w:lastRenderedPageBreak/>
              <w:t>12.0</w:t>
            </w:r>
          </w:p>
        </w:tc>
        <w:tc>
          <w:tcPr>
            <w:tcW w:w="1985" w:type="dxa"/>
          </w:tcPr>
          <w:p w14:paraId="54DF420C" w14:textId="77777777" w:rsidR="00303D9D" w:rsidRPr="005B4C89" w:rsidRDefault="00303D9D" w:rsidP="00303D9D">
            <w:pPr>
              <w:suppressAutoHyphens w:val="0"/>
              <w:autoSpaceDE w:val="0"/>
              <w:autoSpaceDN w:val="0"/>
              <w:adjustRightInd w:val="0"/>
              <w:spacing w:after="0" w:line="240" w:lineRule="auto"/>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Земельные участки (территории) общего пользования</w:t>
            </w:r>
          </w:p>
        </w:tc>
        <w:tc>
          <w:tcPr>
            <w:tcW w:w="4819" w:type="dxa"/>
          </w:tcPr>
          <w:p w14:paraId="13F5B57B" w14:textId="77777777" w:rsidR="00303D9D" w:rsidRPr="005B4C89" w:rsidRDefault="00303D9D" w:rsidP="00303D9D">
            <w:pPr>
              <w:suppressAutoHyphens w:val="0"/>
              <w:autoSpaceDE w:val="0"/>
              <w:autoSpaceDN w:val="0"/>
              <w:adjustRightInd w:val="0"/>
              <w:spacing w:after="0" w:line="240" w:lineRule="auto"/>
              <w:jc w:val="both"/>
              <w:rPr>
                <w:rFonts w:ascii="Times New Roman" w:eastAsiaTheme="minorHAnsi" w:hAnsi="Times New Roman" w:cs="Times New Roman"/>
                <w:lang w:eastAsia="en-US"/>
              </w:rPr>
            </w:pPr>
            <w:r w:rsidRPr="005B4C89">
              <w:rPr>
                <w:rFonts w:ascii="Times New Roman" w:eastAsiaTheme="minorHAnsi" w:hAnsi="Times New Roman" w:cs="Times New Roman"/>
                <w:lang w:eastAsia="en-US"/>
              </w:rPr>
              <w:t>Земельные участки общего пользования. Содержание данного вида разрешенного использования включает в себя содержание видов разрешенного использования с кодами 12.0.1 - 12.0.2</w:t>
            </w:r>
          </w:p>
        </w:tc>
        <w:tc>
          <w:tcPr>
            <w:tcW w:w="7371" w:type="dxa"/>
            <w:gridSpan w:val="3"/>
          </w:tcPr>
          <w:p w14:paraId="543FF178" w14:textId="77777777" w:rsidR="00303D9D" w:rsidRPr="005B4C89" w:rsidRDefault="00303D9D" w:rsidP="00303D9D">
            <w:pPr>
              <w:spacing w:after="0" w:line="240" w:lineRule="auto"/>
              <w:jc w:val="both"/>
              <w:rPr>
                <w:rFonts w:ascii="Times New Roman" w:hAnsi="Times New Roman" w:cs="Times New Roman"/>
              </w:rPr>
            </w:pPr>
            <w:r w:rsidRPr="005B4C89">
              <w:rPr>
                <w:rFonts w:ascii="Times New Roman" w:hAnsi="Times New Roman" w:cs="Times New Roman"/>
              </w:rPr>
              <w:t>не устанавливаются</w:t>
            </w:r>
          </w:p>
        </w:tc>
      </w:tr>
    </w:tbl>
    <w:p w14:paraId="35D32E2F" w14:textId="77777777" w:rsidR="00DF1233" w:rsidRPr="005B4C89" w:rsidRDefault="00DF1233" w:rsidP="003E2FBA">
      <w:pPr>
        <w:pStyle w:val="22"/>
        <w:spacing w:before="120" w:after="200"/>
        <w:rPr>
          <w:color w:val="auto"/>
          <w:szCs w:val="24"/>
        </w:rPr>
      </w:pPr>
    </w:p>
    <w:p w14:paraId="019F8A22" w14:textId="77777777" w:rsidR="00DF1233" w:rsidRPr="005B4C89" w:rsidRDefault="00DF1233" w:rsidP="003E2FBA">
      <w:pPr>
        <w:pStyle w:val="22"/>
        <w:spacing w:before="120" w:after="200"/>
        <w:rPr>
          <w:color w:val="auto"/>
          <w:szCs w:val="24"/>
        </w:rPr>
      </w:pPr>
    </w:p>
    <w:p w14:paraId="6082F1A6" w14:textId="77777777" w:rsidR="00DF1233" w:rsidRPr="005B4C89" w:rsidRDefault="00DF1233" w:rsidP="003E2FBA">
      <w:pPr>
        <w:pStyle w:val="22"/>
        <w:spacing w:before="120" w:after="200"/>
        <w:rPr>
          <w:color w:val="auto"/>
          <w:szCs w:val="24"/>
        </w:rPr>
      </w:pPr>
    </w:p>
    <w:p w14:paraId="1A7D4918" w14:textId="77777777" w:rsidR="00DF1233" w:rsidRPr="005B4C89" w:rsidRDefault="00DF1233" w:rsidP="003E2FBA">
      <w:pPr>
        <w:pStyle w:val="22"/>
        <w:spacing w:before="120" w:after="200"/>
        <w:rPr>
          <w:color w:val="auto"/>
          <w:szCs w:val="24"/>
        </w:rPr>
      </w:pPr>
    </w:p>
    <w:tbl>
      <w:tblPr>
        <w:tblW w:w="15035"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1984"/>
        <w:gridCol w:w="4819"/>
        <w:gridCol w:w="892"/>
        <w:gridCol w:w="1984"/>
        <w:gridCol w:w="4539"/>
      </w:tblGrid>
      <w:tr w:rsidR="00713FD6" w:rsidRPr="005B4C89" w14:paraId="2231474C" w14:textId="77777777" w:rsidTr="00C358C2">
        <w:trPr>
          <w:trHeight w:val="397"/>
          <w:tblHeader/>
        </w:trPr>
        <w:tc>
          <w:tcPr>
            <w:tcW w:w="15035" w:type="dxa"/>
            <w:gridSpan w:val="6"/>
            <w:tcBorders>
              <w:top w:val="nil"/>
              <w:left w:val="nil"/>
              <w:right w:val="nil"/>
            </w:tcBorders>
            <w:shd w:val="clear" w:color="auto" w:fill="auto"/>
            <w:vAlign w:val="center"/>
          </w:tcPr>
          <w:p w14:paraId="5369F037" w14:textId="77777777" w:rsidR="00713FD6" w:rsidRPr="005B4C89" w:rsidRDefault="00713FD6" w:rsidP="00C358C2">
            <w:pPr>
              <w:spacing w:after="0" w:line="240" w:lineRule="auto"/>
              <w:jc w:val="right"/>
              <w:rPr>
                <w:rFonts w:ascii="Times New Roman" w:hAnsi="Times New Roman" w:cs="Times New Roman"/>
                <w:b/>
                <w:sz w:val="20"/>
                <w:szCs w:val="20"/>
              </w:rPr>
            </w:pPr>
            <w:r w:rsidRPr="005B4C89">
              <w:rPr>
                <w:rFonts w:ascii="Times New Roman" w:hAnsi="Times New Roman" w:cs="Times New Roman"/>
                <w:b/>
                <w:sz w:val="20"/>
                <w:szCs w:val="20"/>
              </w:rPr>
              <w:t>СХ-4. Зона объектов сельскохозяйственного производства в составе земель сельскохозяйственного назначения</w:t>
            </w:r>
          </w:p>
        </w:tc>
      </w:tr>
      <w:tr w:rsidR="00713FD6" w:rsidRPr="005B4C89" w14:paraId="743F8148" w14:textId="77777777" w:rsidTr="00C358C2">
        <w:trPr>
          <w:trHeight w:val="397"/>
          <w:tblHeader/>
        </w:trPr>
        <w:tc>
          <w:tcPr>
            <w:tcW w:w="7620" w:type="dxa"/>
            <w:gridSpan w:val="3"/>
            <w:shd w:val="clear" w:color="auto" w:fill="auto"/>
            <w:vAlign w:val="center"/>
          </w:tcPr>
          <w:p w14:paraId="5788F5DD" w14:textId="77777777" w:rsidR="00713FD6" w:rsidRPr="005B4C89" w:rsidRDefault="00713FD6" w:rsidP="00C358C2">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5B4C89">
              <w:rPr>
                <w:rFonts w:ascii="Times New Roman" w:hAnsi="Times New Roman" w:cs="Times New Roman"/>
                <w:b/>
                <w:sz w:val="20"/>
                <w:szCs w:val="20"/>
              </w:rPr>
              <w:t>Условно разрешенные виды использования</w:t>
            </w:r>
          </w:p>
        </w:tc>
        <w:tc>
          <w:tcPr>
            <w:tcW w:w="7415" w:type="dxa"/>
            <w:gridSpan w:val="3"/>
            <w:shd w:val="clear" w:color="auto" w:fill="auto"/>
            <w:vAlign w:val="center"/>
          </w:tcPr>
          <w:p w14:paraId="3C4D1586" w14:textId="77777777" w:rsidR="00713FD6" w:rsidRPr="005B4C89" w:rsidRDefault="00713FD6" w:rsidP="00C358C2">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Вспомогательные виды разрешенного использования</w:t>
            </w:r>
          </w:p>
        </w:tc>
      </w:tr>
      <w:tr w:rsidR="00713FD6" w:rsidRPr="005B4C89" w14:paraId="5A4EA6ED" w14:textId="77777777" w:rsidTr="00C358C2">
        <w:trPr>
          <w:tblHeader/>
        </w:trPr>
        <w:tc>
          <w:tcPr>
            <w:tcW w:w="817" w:type="dxa"/>
            <w:shd w:val="clear" w:color="auto" w:fill="auto"/>
            <w:vAlign w:val="center"/>
          </w:tcPr>
          <w:p w14:paraId="434F8B8F" w14:textId="77777777" w:rsidR="00713FD6" w:rsidRPr="005B4C89" w:rsidRDefault="00713FD6" w:rsidP="00C358C2">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shd w:val="clear" w:color="auto" w:fill="auto"/>
            <w:vAlign w:val="center"/>
          </w:tcPr>
          <w:p w14:paraId="5DA9D612" w14:textId="77777777" w:rsidR="00713FD6" w:rsidRPr="005B4C89" w:rsidRDefault="00713FD6" w:rsidP="00C358C2">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5B4C89">
              <w:rPr>
                <w:rFonts w:ascii="Times New Roman" w:hAnsi="Times New Roman" w:cs="Times New Roman"/>
                <w:b/>
                <w:sz w:val="20"/>
                <w:szCs w:val="20"/>
              </w:rPr>
              <w:t>Наименование вида разрешенного использования</w:t>
            </w:r>
          </w:p>
        </w:tc>
        <w:tc>
          <w:tcPr>
            <w:tcW w:w="4819" w:type="dxa"/>
            <w:shd w:val="clear" w:color="auto" w:fill="auto"/>
            <w:vAlign w:val="center"/>
          </w:tcPr>
          <w:p w14:paraId="57866AAC" w14:textId="77777777" w:rsidR="00713FD6" w:rsidRPr="005B4C89" w:rsidRDefault="00713FD6" w:rsidP="00C358C2">
            <w:pPr>
              <w:suppressAutoHyphens w:val="0"/>
              <w:autoSpaceDE w:val="0"/>
              <w:autoSpaceDN w:val="0"/>
              <w:adjustRightInd w:val="0"/>
              <w:spacing w:after="0" w:line="240" w:lineRule="auto"/>
              <w:jc w:val="center"/>
              <w:rPr>
                <w:rFonts w:ascii="Times New Roman" w:eastAsiaTheme="minorHAnsi" w:hAnsi="Times New Roman" w:cs="Times New Roman"/>
                <w:sz w:val="20"/>
                <w:szCs w:val="20"/>
                <w:lang w:eastAsia="en-US"/>
              </w:rPr>
            </w:pPr>
            <w:r w:rsidRPr="005B4C89">
              <w:rPr>
                <w:rFonts w:ascii="Times New Roman" w:hAnsi="Times New Roman" w:cs="Times New Roman"/>
                <w:b/>
                <w:sz w:val="20"/>
                <w:szCs w:val="20"/>
              </w:rPr>
              <w:t>Описание вида разрешенного использования</w:t>
            </w:r>
          </w:p>
        </w:tc>
        <w:tc>
          <w:tcPr>
            <w:tcW w:w="892" w:type="dxa"/>
            <w:shd w:val="clear" w:color="auto" w:fill="auto"/>
            <w:vAlign w:val="center"/>
          </w:tcPr>
          <w:p w14:paraId="5AB7252B" w14:textId="77777777" w:rsidR="00713FD6" w:rsidRPr="005B4C89" w:rsidRDefault="00713FD6" w:rsidP="00C358C2">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Код *</w:t>
            </w:r>
          </w:p>
        </w:tc>
        <w:tc>
          <w:tcPr>
            <w:tcW w:w="1984" w:type="dxa"/>
            <w:shd w:val="clear" w:color="auto" w:fill="auto"/>
            <w:vAlign w:val="center"/>
          </w:tcPr>
          <w:p w14:paraId="3F19D6E9" w14:textId="77777777" w:rsidR="00713FD6" w:rsidRPr="005B4C89" w:rsidRDefault="00713FD6" w:rsidP="00C358C2">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Наименование вида разрешенного использования</w:t>
            </w:r>
          </w:p>
        </w:tc>
        <w:tc>
          <w:tcPr>
            <w:tcW w:w="4539" w:type="dxa"/>
            <w:shd w:val="clear" w:color="auto" w:fill="auto"/>
            <w:vAlign w:val="center"/>
          </w:tcPr>
          <w:p w14:paraId="5D567EE3" w14:textId="77777777" w:rsidR="00713FD6" w:rsidRPr="005B4C89" w:rsidRDefault="00713FD6" w:rsidP="00C358C2">
            <w:pPr>
              <w:spacing w:after="0" w:line="240" w:lineRule="auto"/>
              <w:jc w:val="center"/>
              <w:rPr>
                <w:rFonts w:ascii="Times New Roman" w:hAnsi="Times New Roman" w:cs="Times New Roman"/>
                <w:sz w:val="20"/>
                <w:szCs w:val="20"/>
              </w:rPr>
            </w:pPr>
            <w:r w:rsidRPr="005B4C89">
              <w:rPr>
                <w:rFonts w:ascii="Times New Roman" w:hAnsi="Times New Roman" w:cs="Times New Roman"/>
                <w:b/>
                <w:sz w:val="20"/>
                <w:szCs w:val="20"/>
              </w:rPr>
              <w:t>Описание вида разрешенного использования</w:t>
            </w:r>
          </w:p>
        </w:tc>
      </w:tr>
      <w:tr w:rsidR="00713FD6" w:rsidRPr="005B4C89" w14:paraId="4F601662" w14:textId="77777777" w:rsidTr="00C358C2">
        <w:tc>
          <w:tcPr>
            <w:tcW w:w="817" w:type="dxa"/>
            <w:vMerge w:val="restart"/>
            <w:shd w:val="clear" w:color="auto" w:fill="auto"/>
          </w:tcPr>
          <w:p w14:paraId="1666B17C" w14:textId="77777777" w:rsidR="00713FD6" w:rsidRPr="005B4C89" w:rsidRDefault="00713FD6" w:rsidP="00C358C2">
            <w:pPr>
              <w:spacing w:line="240" w:lineRule="auto"/>
              <w:rPr>
                <w:rFonts w:ascii="Times New Roman" w:hAnsi="Times New Roman" w:cs="Times New Roman"/>
              </w:rPr>
            </w:pPr>
            <w:r w:rsidRPr="005B4C89">
              <w:rPr>
                <w:rFonts w:ascii="Times New Roman" w:hAnsi="Times New Roman" w:cs="Times New Roman"/>
              </w:rPr>
              <w:t>6.4</w:t>
            </w:r>
          </w:p>
        </w:tc>
        <w:tc>
          <w:tcPr>
            <w:tcW w:w="1984" w:type="dxa"/>
            <w:vMerge w:val="restart"/>
            <w:shd w:val="clear" w:color="auto" w:fill="auto"/>
          </w:tcPr>
          <w:p w14:paraId="7CB39E49" w14:textId="77777777" w:rsidR="00713FD6" w:rsidRPr="005B4C89" w:rsidRDefault="00713FD6" w:rsidP="00C358C2">
            <w:pPr>
              <w:widowControl w:val="0"/>
              <w:autoSpaceDE w:val="0"/>
              <w:autoSpaceDN w:val="0"/>
              <w:spacing w:line="240" w:lineRule="auto"/>
              <w:rPr>
                <w:rFonts w:ascii="Times New Roman" w:hAnsi="Times New Roman" w:cs="Times New Roman"/>
              </w:rPr>
            </w:pPr>
            <w:r w:rsidRPr="005B4C89">
              <w:rPr>
                <w:rFonts w:ascii="Times New Roman" w:eastAsiaTheme="minorHAnsi" w:hAnsi="Times New Roman" w:cs="Times New Roman"/>
                <w:lang w:eastAsia="en-US"/>
              </w:rPr>
              <w:t>Пищевая промышленность</w:t>
            </w:r>
          </w:p>
        </w:tc>
        <w:tc>
          <w:tcPr>
            <w:tcW w:w="4819" w:type="dxa"/>
            <w:vMerge w:val="restart"/>
            <w:shd w:val="clear" w:color="auto" w:fill="auto"/>
          </w:tcPr>
          <w:p w14:paraId="11CC5839" w14:textId="77777777" w:rsidR="00713FD6" w:rsidRPr="005B4C89" w:rsidRDefault="00713FD6" w:rsidP="00C358C2">
            <w:pPr>
              <w:widowControl w:val="0"/>
              <w:autoSpaceDE w:val="0"/>
              <w:autoSpaceDN w:val="0"/>
              <w:spacing w:after="0" w:line="240" w:lineRule="auto"/>
              <w:rPr>
                <w:rFonts w:ascii="Times New Roman" w:hAnsi="Times New Roman" w:cs="Times New Roman"/>
              </w:rPr>
            </w:pPr>
            <w:r w:rsidRPr="005B4C89">
              <w:rPr>
                <w:rFonts w:ascii="Times New Roman" w:eastAsiaTheme="minorHAnsi" w:hAnsi="Times New Roman" w:cs="Times New Roman"/>
                <w:lang w:eastAsia="en-US"/>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892" w:type="dxa"/>
            <w:shd w:val="clear" w:color="auto" w:fill="auto"/>
          </w:tcPr>
          <w:p w14:paraId="6761465D" w14:textId="77777777" w:rsidR="00713FD6" w:rsidRPr="005B4C89" w:rsidRDefault="00713FD6" w:rsidP="00C358C2">
            <w:pPr>
              <w:spacing w:line="240" w:lineRule="auto"/>
              <w:rPr>
                <w:rFonts w:ascii="Times New Roman" w:hAnsi="Times New Roman" w:cs="Times New Roman"/>
              </w:rPr>
            </w:pPr>
            <w:r w:rsidRPr="005B4C89">
              <w:rPr>
                <w:rFonts w:ascii="Times New Roman" w:hAnsi="Times New Roman" w:cs="Times New Roman"/>
              </w:rPr>
              <w:t>2.7.1</w:t>
            </w:r>
          </w:p>
        </w:tc>
        <w:tc>
          <w:tcPr>
            <w:tcW w:w="1984" w:type="dxa"/>
            <w:shd w:val="clear" w:color="auto" w:fill="auto"/>
          </w:tcPr>
          <w:p w14:paraId="19D55ED0" w14:textId="77777777" w:rsidR="00713FD6" w:rsidRPr="005B4C89" w:rsidRDefault="00713FD6" w:rsidP="00C358C2">
            <w:pPr>
              <w:spacing w:after="0" w:line="240" w:lineRule="auto"/>
              <w:rPr>
                <w:rFonts w:ascii="Times New Roman" w:hAnsi="Times New Roman" w:cs="Times New Roman"/>
              </w:rPr>
            </w:pPr>
            <w:r w:rsidRPr="005B4C89">
              <w:rPr>
                <w:rFonts w:ascii="Times New Roman" w:hAnsi="Times New Roman" w:cs="Times New Roman"/>
              </w:rPr>
              <w:t>Хранение автотранспорта</w:t>
            </w:r>
          </w:p>
          <w:p w14:paraId="29A32329" w14:textId="77777777" w:rsidR="00713FD6" w:rsidRPr="005B4C89" w:rsidRDefault="00713FD6" w:rsidP="00C358C2">
            <w:pPr>
              <w:spacing w:after="0" w:line="240" w:lineRule="auto"/>
              <w:rPr>
                <w:rFonts w:ascii="Times New Roman" w:hAnsi="Times New Roman" w:cs="Times New Roman"/>
              </w:rPr>
            </w:pPr>
          </w:p>
          <w:p w14:paraId="7288AE50" w14:textId="77777777" w:rsidR="00713FD6" w:rsidRPr="005B4C89" w:rsidRDefault="00713FD6" w:rsidP="00C358C2">
            <w:pPr>
              <w:spacing w:line="240" w:lineRule="auto"/>
              <w:rPr>
                <w:rFonts w:ascii="Times New Roman" w:hAnsi="Times New Roman" w:cs="Times New Roman"/>
              </w:rPr>
            </w:pPr>
          </w:p>
        </w:tc>
        <w:tc>
          <w:tcPr>
            <w:tcW w:w="4539" w:type="dxa"/>
            <w:shd w:val="clear" w:color="auto" w:fill="auto"/>
          </w:tcPr>
          <w:p w14:paraId="00942BC7" w14:textId="77777777" w:rsidR="00713FD6" w:rsidRPr="005B4C89" w:rsidRDefault="00E75A0F" w:rsidP="00C358C2">
            <w:pPr>
              <w:spacing w:after="0" w:line="240" w:lineRule="auto"/>
              <w:rPr>
                <w:rFonts w:ascii="Times New Roman" w:hAnsi="Times New Roman" w:cs="Times New Roman"/>
              </w:rPr>
            </w:pPr>
            <w:r w:rsidRPr="005B4C89">
              <w:rPr>
                <w:rFonts w:ascii="Times New Roman" w:hAnsi="Times New Roman" w:cs="Times New Roman"/>
              </w:rPr>
              <w:t xml:space="preserve">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машино-места, за исключением гаражей, размещение которых предусмотрено содержанием видов разрешенного использования с </w:t>
            </w:r>
            <w:hyperlink r:id="rId402" w:history="1">
              <w:r w:rsidRPr="005B4C89">
                <w:rPr>
                  <w:rFonts w:ascii="Times New Roman" w:hAnsi="Times New Roman" w:cs="Times New Roman"/>
                </w:rPr>
                <w:t>кодами 2.7.2, 4.9</w:t>
              </w:r>
            </w:hyperlink>
          </w:p>
        </w:tc>
      </w:tr>
      <w:tr w:rsidR="00713FD6" w:rsidRPr="005B4C89" w14:paraId="710B27E2" w14:textId="77777777" w:rsidTr="00C358C2">
        <w:trPr>
          <w:trHeight w:val="266"/>
        </w:trPr>
        <w:tc>
          <w:tcPr>
            <w:tcW w:w="817" w:type="dxa"/>
            <w:vMerge/>
            <w:shd w:val="clear" w:color="auto" w:fill="auto"/>
          </w:tcPr>
          <w:p w14:paraId="34478412" w14:textId="77777777" w:rsidR="00713FD6" w:rsidRPr="005B4C89" w:rsidRDefault="00713FD6" w:rsidP="00C358C2">
            <w:pPr>
              <w:spacing w:line="240" w:lineRule="auto"/>
              <w:rPr>
                <w:rFonts w:ascii="Times New Roman" w:hAnsi="Times New Roman" w:cs="Times New Roman"/>
              </w:rPr>
            </w:pPr>
          </w:p>
        </w:tc>
        <w:tc>
          <w:tcPr>
            <w:tcW w:w="1984" w:type="dxa"/>
            <w:vMerge/>
            <w:shd w:val="clear" w:color="auto" w:fill="auto"/>
          </w:tcPr>
          <w:p w14:paraId="36A27D02" w14:textId="77777777" w:rsidR="00713FD6" w:rsidRPr="005B4C89" w:rsidRDefault="00713FD6" w:rsidP="00C358C2">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12A280BC" w14:textId="77777777" w:rsidR="00713FD6" w:rsidRPr="005B4C89" w:rsidRDefault="00713FD6" w:rsidP="00C358C2">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7F3158F3" w14:textId="77777777" w:rsidR="00713FD6" w:rsidRPr="005B4C89" w:rsidRDefault="00713FD6" w:rsidP="00C358C2">
            <w:pPr>
              <w:spacing w:line="240" w:lineRule="auto"/>
              <w:rPr>
                <w:rFonts w:ascii="Times New Roman" w:hAnsi="Times New Roman" w:cs="Times New Roman"/>
              </w:rPr>
            </w:pPr>
            <w:r w:rsidRPr="005B4C89">
              <w:rPr>
                <w:rFonts w:ascii="Times New Roman" w:hAnsi="Times New Roman" w:cs="Times New Roman"/>
              </w:rPr>
              <w:t>3.1.1</w:t>
            </w:r>
          </w:p>
        </w:tc>
        <w:tc>
          <w:tcPr>
            <w:tcW w:w="1984" w:type="dxa"/>
            <w:shd w:val="clear" w:color="auto" w:fill="auto"/>
          </w:tcPr>
          <w:p w14:paraId="232E6C5F" w14:textId="77777777" w:rsidR="00713FD6" w:rsidRPr="005B4C89" w:rsidRDefault="00713FD6" w:rsidP="00C358C2">
            <w:pPr>
              <w:spacing w:line="240" w:lineRule="auto"/>
              <w:rPr>
                <w:rFonts w:ascii="Times New Roman" w:hAnsi="Times New Roman" w:cs="Times New Roman"/>
              </w:rPr>
            </w:pPr>
            <w:r w:rsidRPr="005B4C89">
              <w:rPr>
                <w:rFonts w:ascii="Times New Roman" w:hAnsi="Times New Roman" w:cs="Times New Roman"/>
              </w:rPr>
              <w:t xml:space="preserve">Предоставление коммунальных </w:t>
            </w:r>
            <w:r w:rsidRPr="005B4C89">
              <w:rPr>
                <w:rFonts w:ascii="Times New Roman" w:hAnsi="Times New Roman" w:cs="Times New Roman"/>
              </w:rPr>
              <w:lastRenderedPageBreak/>
              <w:t>услуг</w:t>
            </w:r>
          </w:p>
        </w:tc>
        <w:tc>
          <w:tcPr>
            <w:tcW w:w="4539" w:type="dxa"/>
            <w:shd w:val="clear" w:color="auto" w:fill="auto"/>
          </w:tcPr>
          <w:p w14:paraId="4700495C" w14:textId="77777777" w:rsidR="00713FD6" w:rsidRPr="005B4C89" w:rsidRDefault="00713FD6" w:rsidP="00C358C2">
            <w:pPr>
              <w:spacing w:after="0" w:line="240" w:lineRule="auto"/>
              <w:rPr>
                <w:rFonts w:ascii="Times New Roman" w:hAnsi="Times New Roman" w:cs="Times New Roman"/>
              </w:rPr>
            </w:pPr>
            <w:r w:rsidRPr="005B4C89">
              <w:rPr>
                <w:rFonts w:ascii="Times New Roman" w:hAnsi="Times New Roman" w:cs="Times New Roman"/>
              </w:rPr>
              <w:lastRenderedPageBreak/>
              <w:t xml:space="preserve">Размещение зданий и сооружений, обеспечивающих поставку воды, тепла, </w:t>
            </w:r>
            <w:r w:rsidRPr="005B4C89">
              <w:rPr>
                <w:rFonts w:ascii="Times New Roman" w:hAnsi="Times New Roman" w:cs="Times New Roman"/>
              </w:rPr>
              <w:lastRenderedPageBreak/>
              <w:t>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r>
      <w:tr w:rsidR="00713FD6" w:rsidRPr="005B4C89" w14:paraId="3EDF0A31" w14:textId="77777777" w:rsidTr="00C358C2">
        <w:trPr>
          <w:trHeight w:val="266"/>
        </w:trPr>
        <w:tc>
          <w:tcPr>
            <w:tcW w:w="817" w:type="dxa"/>
            <w:vMerge/>
            <w:shd w:val="clear" w:color="auto" w:fill="auto"/>
          </w:tcPr>
          <w:p w14:paraId="540604A8" w14:textId="77777777" w:rsidR="00713FD6" w:rsidRPr="005B4C89" w:rsidRDefault="00713FD6" w:rsidP="00C358C2">
            <w:pPr>
              <w:spacing w:line="240" w:lineRule="auto"/>
              <w:rPr>
                <w:rFonts w:ascii="Times New Roman" w:hAnsi="Times New Roman" w:cs="Times New Roman"/>
              </w:rPr>
            </w:pPr>
          </w:p>
        </w:tc>
        <w:tc>
          <w:tcPr>
            <w:tcW w:w="1984" w:type="dxa"/>
            <w:vMerge/>
            <w:shd w:val="clear" w:color="auto" w:fill="auto"/>
          </w:tcPr>
          <w:p w14:paraId="05ED8F1B" w14:textId="77777777" w:rsidR="00713FD6" w:rsidRPr="005B4C89" w:rsidRDefault="00713FD6" w:rsidP="00C358C2">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0597ABC5" w14:textId="77777777" w:rsidR="00713FD6" w:rsidRPr="005B4C89" w:rsidRDefault="00713FD6" w:rsidP="00C358C2">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26A55772" w14:textId="77777777" w:rsidR="00713FD6" w:rsidRPr="005B4C89" w:rsidRDefault="00713FD6" w:rsidP="00C358C2">
            <w:pPr>
              <w:spacing w:line="240" w:lineRule="auto"/>
              <w:rPr>
                <w:rFonts w:ascii="Times New Roman" w:hAnsi="Times New Roman" w:cs="Times New Roman"/>
              </w:rPr>
            </w:pPr>
            <w:r w:rsidRPr="005B4C89">
              <w:rPr>
                <w:rFonts w:ascii="Times New Roman" w:hAnsi="Times New Roman" w:cs="Times New Roman"/>
              </w:rPr>
              <w:t>4.9</w:t>
            </w:r>
          </w:p>
        </w:tc>
        <w:tc>
          <w:tcPr>
            <w:tcW w:w="1984" w:type="dxa"/>
            <w:shd w:val="clear" w:color="auto" w:fill="auto"/>
          </w:tcPr>
          <w:p w14:paraId="301870B4" w14:textId="77777777" w:rsidR="00713FD6" w:rsidRPr="005B4C89" w:rsidRDefault="00713FD6" w:rsidP="00C358C2">
            <w:pPr>
              <w:spacing w:line="240" w:lineRule="auto"/>
              <w:rPr>
                <w:rFonts w:ascii="Times New Roman" w:hAnsi="Times New Roman" w:cs="Times New Roman"/>
              </w:rPr>
            </w:pPr>
            <w:r w:rsidRPr="005B4C89">
              <w:rPr>
                <w:rFonts w:ascii="Times New Roman" w:hAnsi="Times New Roman" w:cs="Times New Roman"/>
              </w:rPr>
              <w:t>Служебные гаражи</w:t>
            </w:r>
          </w:p>
        </w:tc>
        <w:tc>
          <w:tcPr>
            <w:tcW w:w="4539" w:type="dxa"/>
            <w:shd w:val="clear" w:color="auto" w:fill="auto"/>
          </w:tcPr>
          <w:p w14:paraId="34A87D63" w14:textId="77777777" w:rsidR="00713FD6" w:rsidRPr="005B4C89" w:rsidRDefault="00713FD6" w:rsidP="00C358C2">
            <w:pPr>
              <w:spacing w:after="0" w:line="240" w:lineRule="auto"/>
              <w:rPr>
                <w:rFonts w:ascii="Times New Roman" w:hAnsi="Times New Roman" w:cs="Times New Roman"/>
              </w:rPr>
            </w:pPr>
            <w:r w:rsidRPr="005B4C89">
              <w:rPr>
                <w:rFonts w:ascii="Times New Roman" w:hAnsi="Times New Roman" w:cs="Times New Roman"/>
              </w:rPr>
              <w:t xml:space="preserve">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403" w:history="1">
              <w:r w:rsidRPr="005B4C89">
                <w:rPr>
                  <w:rFonts w:ascii="Times New Roman" w:hAnsi="Times New Roman" w:cs="Times New Roman"/>
                </w:rPr>
                <w:t>кодами 3.0</w:t>
              </w:r>
            </w:hyperlink>
            <w:r w:rsidRPr="005B4C89">
              <w:rPr>
                <w:rFonts w:ascii="Times New Roman" w:hAnsi="Times New Roman" w:cs="Times New Roman"/>
              </w:rPr>
              <w:t xml:space="preserve">, </w:t>
            </w:r>
            <w:hyperlink r:id="rId404" w:history="1">
              <w:r w:rsidRPr="005B4C89">
                <w:rPr>
                  <w:rFonts w:ascii="Times New Roman" w:hAnsi="Times New Roman" w:cs="Times New Roman"/>
                </w:rPr>
                <w:t>4.0</w:t>
              </w:r>
            </w:hyperlink>
            <w:r w:rsidRPr="005B4C89">
              <w:rPr>
                <w:rFonts w:ascii="Times New Roman" w:hAnsi="Times New Roman" w:cs="Times New Roman"/>
              </w:rPr>
              <w:t>, а также для стоянки и хранения транспортных средств общего пользования, в том числе в депо</w:t>
            </w:r>
          </w:p>
        </w:tc>
      </w:tr>
      <w:tr w:rsidR="00713FD6" w:rsidRPr="005B4C89" w14:paraId="0489AA58" w14:textId="77777777" w:rsidTr="00C358C2">
        <w:trPr>
          <w:trHeight w:val="249"/>
        </w:trPr>
        <w:tc>
          <w:tcPr>
            <w:tcW w:w="817" w:type="dxa"/>
            <w:vMerge/>
            <w:shd w:val="clear" w:color="auto" w:fill="auto"/>
          </w:tcPr>
          <w:p w14:paraId="0D96E1BB" w14:textId="77777777" w:rsidR="00713FD6" w:rsidRPr="005B4C89" w:rsidRDefault="00713FD6" w:rsidP="00C358C2">
            <w:pPr>
              <w:spacing w:line="240" w:lineRule="auto"/>
              <w:rPr>
                <w:rFonts w:ascii="Times New Roman" w:hAnsi="Times New Roman" w:cs="Times New Roman"/>
              </w:rPr>
            </w:pPr>
          </w:p>
        </w:tc>
        <w:tc>
          <w:tcPr>
            <w:tcW w:w="1984" w:type="dxa"/>
            <w:vMerge/>
            <w:shd w:val="clear" w:color="auto" w:fill="auto"/>
          </w:tcPr>
          <w:p w14:paraId="705E73EF" w14:textId="77777777" w:rsidR="00713FD6" w:rsidRPr="005B4C89" w:rsidRDefault="00713FD6" w:rsidP="00C358C2">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72929015" w14:textId="77777777" w:rsidR="00713FD6" w:rsidRPr="005B4C89" w:rsidRDefault="00713FD6" w:rsidP="00C358C2">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7BAE63FF" w14:textId="77777777" w:rsidR="00713FD6" w:rsidRPr="005B4C89" w:rsidRDefault="00713FD6" w:rsidP="00C358C2">
            <w:pPr>
              <w:spacing w:line="240" w:lineRule="auto"/>
              <w:rPr>
                <w:rFonts w:ascii="Times New Roman" w:hAnsi="Times New Roman" w:cs="Times New Roman"/>
              </w:rPr>
            </w:pPr>
            <w:r w:rsidRPr="005B4C89">
              <w:rPr>
                <w:rFonts w:ascii="Times New Roman" w:hAnsi="Times New Roman" w:cs="Times New Roman"/>
              </w:rPr>
              <w:t>6.9</w:t>
            </w:r>
          </w:p>
        </w:tc>
        <w:tc>
          <w:tcPr>
            <w:tcW w:w="1984" w:type="dxa"/>
            <w:shd w:val="clear" w:color="auto" w:fill="auto"/>
          </w:tcPr>
          <w:p w14:paraId="6C3F1CE7" w14:textId="77777777" w:rsidR="00713FD6" w:rsidRPr="005B4C89" w:rsidRDefault="00713FD6" w:rsidP="00C358C2">
            <w:pPr>
              <w:spacing w:line="240" w:lineRule="auto"/>
              <w:rPr>
                <w:rFonts w:ascii="Times New Roman" w:hAnsi="Times New Roman" w:cs="Times New Roman"/>
              </w:rPr>
            </w:pPr>
            <w:r w:rsidRPr="005B4C89">
              <w:rPr>
                <w:rFonts w:ascii="Times New Roman" w:hAnsi="Times New Roman" w:cs="Times New Roman"/>
              </w:rPr>
              <w:t>Склад</w:t>
            </w:r>
          </w:p>
        </w:tc>
        <w:tc>
          <w:tcPr>
            <w:tcW w:w="4539" w:type="dxa"/>
            <w:shd w:val="clear" w:color="auto" w:fill="auto"/>
          </w:tcPr>
          <w:p w14:paraId="4C44C014" w14:textId="77777777" w:rsidR="00713FD6" w:rsidRPr="005B4C89" w:rsidRDefault="00713FD6" w:rsidP="00C358C2">
            <w:pPr>
              <w:spacing w:after="0" w:line="240" w:lineRule="auto"/>
              <w:rPr>
                <w:rFonts w:ascii="Times New Roman" w:hAnsi="Times New Roman" w:cs="Times New Roman"/>
              </w:rPr>
            </w:pPr>
            <w:r w:rsidRPr="005B4C89">
              <w:rPr>
                <w:rFonts w:ascii="Times New Roman" w:hAnsi="Times New Roman" w:cs="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w:t>
            </w:r>
            <w:r w:rsidRPr="005B4C89">
              <w:rPr>
                <w:rFonts w:ascii="Times New Roman" w:hAnsi="Times New Roman" w:cs="Times New Roman"/>
              </w:rPr>
              <w:lastRenderedPageBreak/>
              <w:t>станции, элеваторы и продовольственные склады, за исключением железнодорожных перевалочных складов</w:t>
            </w:r>
          </w:p>
        </w:tc>
      </w:tr>
      <w:tr w:rsidR="00713FD6" w:rsidRPr="005B4C89" w14:paraId="449C4BE8" w14:textId="77777777" w:rsidTr="00C358C2">
        <w:trPr>
          <w:trHeight w:val="231"/>
        </w:trPr>
        <w:tc>
          <w:tcPr>
            <w:tcW w:w="817" w:type="dxa"/>
            <w:vMerge/>
            <w:shd w:val="clear" w:color="auto" w:fill="auto"/>
          </w:tcPr>
          <w:p w14:paraId="305894BD" w14:textId="77777777" w:rsidR="00713FD6" w:rsidRPr="005B4C89" w:rsidRDefault="00713FD6" w:rsidP="00C358C2">
            <w:pPr>
              <w:spacing w:line="240" w:lineRule="auto"/>
              <w:rPr>
                <w:rFonts w:ascii="Times New Roman" w:hAnsi="Times New Roman" w:cs="Times New Roman"/>
              </w:rPr>
            </w:pPr>
          </w:p>
        </w:tc>
        <w:tc>
          <w:tcPr>
            <w:tcW w:w="1984" w:type="dxa"/>
            <w:vMerge/>
            <w:shd w:val="clear" w:color="auto" w:fill="auto"/>
          </w:tcPr>
          <w:p w14:paraId="514ED4ED" w14:textId="77777777" w:rsidR="00713FD6" w:rsidRPr="005B4C89" w:rsidRDefault="00713FD6" w:rsidP="00C358C2">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584B5FC3" w14:textId="77777777" w:rsidR="00713FD6" w:rsidRPr="005B4C89" w:rsidRDefault="00713FD6" w:rsidP="00C358C2">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5EA5A99C" w14:textId="77777777" w:rsidR="00713FD6" w:rsidRPr="005B4C89" w:rsidRDefault="00713FD6" w:rsidP="00C358C2">
            <w:pPr>
              <w:spacing w:after="0" w:line="240" w:lineRule="auto"/>
              <w:rPr>
                <w:rFonts w:ascii="Times New Roman" w:hAnsi="Times New Roman" w:cs="Times New Roman"/>
              </w:rPr>
            </w:pPr>
            <w:r w:rsidRPr="005B4C89">
              <w:rPr>
                <w:rFonts w:ascii="Times New Roman" w:hAnsi="Times New Roman" w:cs="Times New Roman"/>
              </w:rPr>
              <w:t>8.3</w:t>
            </w:r>
          </w:p>
        </w:tc>
        <w:tc>
          <w:tcPr>
            <w:tcW w:w="1984" w:type="dxa"/>
            <w:shd w:val="clear" w:color="auto" w:fill="auto"/>
          </w:tcPr>
          <w:p w14:paraId="1468A37C" w14:textId="77777777" w:rsidR="00713FD6" w:rsidRPr="005B4C89" w:rsidRDefault="00713FD6" w:rsidP="00C358C2">
            <w:pPr>
              <w:spacing w:after="0" w:line="240" w:lineRule="auto"/>
              <w:rPr>
                <w:rFonts w:ascii="Times New Roman" w:hAnsi="Times New Roman" w:cs="Times New Roman"/>
              </w:rPr>
            </w:pPr>
            <w:r w:rsidRPr="005B4C89">
              <w:rPr>
                <w:rFonts w:ascii="Times New Roman" w:hAnsi="Times New Roman" w:cs="Times New Roman"/>
              </w:rPr>
              <w:t>Обеспечение внутреннего правопорядка</w:t>
            </w:r>
          </w:p>
        </w:tc>
        <w:tc>
          <w:tcPr>
            <w:tcW w:w="4539" w:type="dxa"/>
            <w:shd w:val="clear" w:color="auto" w:fill="auto"/>
          </w:tcPr>
          <w:p w14:paraId="0D548F69" w14:textId="77777777" w:rsidR="00713FD6" w:rsidRPr="005B4C89" w:rsidRDefault="00713FD6" w:rsidP="00C358C2">
            <w:pPr>
              <w:spacing w:after="0" w:line="240" w:lineRule="auto"/>
              <w:rPr>
                <w:rFonts w:ascii="Times New Roman" w:hAnsi="Times New Roman" w:cs="Times New Roman"/>
              </w:rPr>
            </w:pPr>
            <w:r w:rsidRPr="005B4C89">
              <w:rPr>
                <w:rFonts w:ascii="Times New Roman"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w:t>
            </w:r>
          </w:p>
          <w:p w14:paraId="000E6DF0" w14:textId="77777777" w:rsidR="00713FD6" w:rsidRPr="005B4C89" w:rsidRDefault="00713FD6" w:rsidP="00C358C2">
            <w:pPr>
              <w:spacing w:after="0" w:line="240" w:lineRule="auto"/>
              <w:rPr>
                <w:rFonts w:ascii="Times New Roman" w:hAnsi="Times New Roman" w:cs="Times New Roman"/>
              </w:rPr>
            </w:pPr>
            <w:r w:rsidRPr="005B4C89">
              <w:rPr>
                <w:rFonts w:ascii="Times New Roman" w:hAnsi="Times New Roman" w:cs="Times New Roman"/>
              </w:rPr>
              <w:t>размещение объектов гражданской обороны, за исключением объектов гражданской обороны, являющихся частями производственных зданий</w:t>
            </w:r>
          </w:p>
        </w:tc>
      </w:tr>
      <w:tr w:rsidR="00713FD6" w:rsidRPr="005B4C89" w14:paraId="6A5C58A0" w14:textId="77777777" w:rsidTr="00C358C2">
        <w:trPr>
          <w:trHeight w:val="204"/>
        </w:trPr>
        <w:tc>
          <w:tcPr>
            <w:tcW w:w="817" w:type="dxa"/>
            <w:vMerge/>
            <w:shd w:val="clear" w:color="auto" w:fill="auto"/>
          </w:tcPr>
          <w:p w14:paraId="3B18D435" w14:textId="77777777" w:rsidR="00713FD6" w:rsidRPr="005B4C89" w:rsidRDefault="00713FD6" w:rsidP="00C358C2">
            <w:pPr>
              <w:spacing w:line="240" w:lineRule="auto"/>
              <w:rPr>
                <w:rFonts w:ascii="Times New Roman" w:hAnsi="Times New Roman" w:cs="Times New Roman"/>
              </w:rPr>
            </w:pPr>
          </w:p>
        </w:tc>
        <w:tc>
          <w:tcPr>
            <w:tcW w:w="1984" w:type="dxa"/>
            <w:vMerge/>
            <w:shd w:val="clear" w:color="auto" w:fill="auto"/>
          </w:tcPr>
          <w:p w14:paraId="4291BCF6" w14:textId="77777777" w:rsidR="00713FD6" w:rsidRPr="005B4C89" w:rsidRDefault="00713FD6" w:rsidP="00C358C2">
            <w:pPr>
              <w:widowControl w:val="0"/>
              <w:autoSpaceDE w:val="0"/>
              <w:autoSpaceDN w:val="0"/>
              <w:spacing w:line="240" w:lineRule="auto"/>
              <w:rPr>
                <w:rFonts w:ascii="Times New Roman" w:eastAsiaTheme="minorHAnsi" w:hAnsi="Times New Roman" w:cs="Times New Roman"/>
                <w:lang w:eastAsia="en-US"/>
              </w:rPr>
            </w:pPr>
          </w:p>
        </w:tc>
        <w:tc>
          <w:tcPr>
            <w:tcW w:w="4819" w:type="dxa"/>
            <w:vMerge/>
            <w:shd w:val="clear" w:color="auto" w:fill="auto"/>
          </w:tcPr>
          <w:p w14:paraId="6C0AFCAF" w14:textId="77777777" w:rsidR="00713FD6" w:rsidRPr="005B4C89" w:rsidRDefault="00713FD6" w:rsidP="00C358C2">
            <w:pPr>
              <w:widowControl w:val="0"/>
              <w:autoSpaceDE w:val="0"/>
              <w:autoSpaceDN w:val="0"/>
              <w:spacing w:after="0" w:line="240" w:lineRule="auto"/>
              <w:rPr>
                <w:rFonts w:ascii="Times New Roman" w:eastAsiaTheme="minorHAnsi" w:hAnsi="Times New Roman" w:cs="Times New Roman"/>
                <w:lang w:eastAsia="en-US"/>
              </w:rPr>
            </w:pPr>
          </w:p>
        </w:tc>
        <w:tc>
          <w:tcPr>
            <w:tcW w:w="892" w:type="dxa"/>
            <w:shd w:val="clear" w:color="auto" w:fill="auto"/>
          </w:tcPr>
          <w:p w14:paraId="7C8CC52C" w14:textId="77777777" w:rsidR="00713FD6" w:rsidRPr="005B4C89" w:rsidRDefault="00713FD6" w:rsidP="00C358C2">
            <w:pPr>
              <w:spacing w:after="0" w:line="240" w:lineRule="auto"/>
              <w:rPr>
                <w:rFonts w:ascii="Times New Roman" w:hAnsi="Times New Roman" w:cs="Times New Roman"/>
              </w:rPr>
            </w:pPr>
            <w:r w:rsidRPr="005B4C89">
              <w:rPr>
                <w:rFonts w:ascii="Times New Roman" w:hAnsi="Times New Roman" w:cs="Times New Roman"/>
              </w:rPr>
              <w:t>12.0.2</w:t>
            </w:r>
          </w:p>
        </w:tc>
        <w:tc>
          <w:tcPr>
            <w:tcW w:w="1984" w:type="dxa"/>
            <w:shd w:val="clear" w:color="auto" w:fill="auto"/>
          </w:tcPr>
          <w:p w14:paraId="3F753613" w14:textId="77777777" w:rsidR="00713FD6" w:rsidRPr="005B4C89" w:rsidRDefault="00713FD6" w:rsidP="00C358C2">
            <w:pPr>
              <w:spacing w:after="0" w:line="240" w:lineRule="auto"/>
              <w:rPr>
                <w:rFonts w:ascii="Times New Roman" w:hAnsi="Times New Roman" w:cs="Times New Roman"/>
              </w:rPr>
            </w:pPr>
            <w:r w:rsidRPr="005B4C89">
              <w:rPr>
                <w:rFonts w:ascii="Times New Roman" w:hAnsi="Times New Roman" w:cs="Times New Roman"/>
              </w:rPr>
              <w:t>Благоустройство территории</w:t>
            </w:r>
          </w:p>
        </w:tc>
        <w:tc>
          <w:tcPr>
            <w:tcW w:w="4539" w:type="dxa"/>
            <w:shd w:val="clear" w:color="auto" w:fill="auto"/>
          </w:tcPr>
          <w:p w14:paraId="0EA851F2" w14:textId="77777777" w:rsidR="00713FD6" w:rsidRPr="005B4C89" w:rsidRDefault="00713FD6" w:rsidP="00C358C2">
            <w:pPr>
              <w:spacing w:after="0" w:line="240" w:lineRule="auto"/>
              <w:rPr>
                <w:rFonts w:ascii="Times New Roman" w:hAnsi="Times New Roman" w:cs="Times New Roman"/>
              </w:rPr>
            </w:pPr>
            <w:r w:rsidRPr="005B4C89">
              <w:rPr>
                <w:rFonts w:ascii="Times New Roman"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r>
    </w:tbl>
    <w:p w14:paraId="73C0D64D" w14:textId="77777777" w:rsidR="00C44882" w:rsidRPr="005B4C89" w:rsidRDefault="00FD5ECF" w:rsidP="003E2FBA">
      <w:pPr>
        <w:pStyle w:val="22"/>
        <w:spacing w:before="120" w:after="200"/>
        <w:rPr>
          <w:color w:val="auto"/>
          <w:szCs w:val="24"/>
        </w:rPr>
      </w:pPr>
      <w:r w:rsidRPr="005B4C89">
        <w:rPr>
          <w:color w:val="auto"/>
          <w:szCs w:val="24"/>
        </w:rPr>
        <w:t>* Код вида разрешённого использования земельного участка принят в соответствии с классификатором видов разрешённого использования земельных участков, утвержденного приказом Федеральной службы государственной регистрации, кадастра и картографии от 10.11.2020 N П/0412</w:t>
      </w:r>
    </w:p>
    <w:p w14:paraId="47EA428E" w14:textId="77777777" w:rsidR="0016040B" w:rsidRPr="005B4C89" w:rsidRDefault="0016040B" w:rsidP="003E2FBA">
      <w:pPr>
        <w:autoSpaceDE w:val="0"/>
        <w:spacing w:line="240" w:lineRule="auto"/>
        <w:ind w:firstLine="709"/>
        <w:jc w:val="both"/>
        <w:rPr>
          <w:rFonts w:ascii="Times New Roman" w:hAnsi="Times New Roman" w:cs="Times New Roman"/>
          <w:sz w:val="24"/>
          <w:szCs w:val="24"/>
        </w:rPr>
      </w:pPr>
      <w:r w:rsidRPr="005B4C89">
        <w:rPr>
          <w:rFonts w:ascii="Times New Roman" w:hAnsi="Times New Roman" w:cs="Times New Roman"/>
          <w:sz w:val="24"/>
          <w:szCs w:val="24"/>
        </w:rPr>
        <w:t>3.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 границах территориальной зоны СХ-4 не подлежат установлению..</w:t>
      </w:r>
    </w:p>
    <w:p w14:paraId="010821B9" w14:textId="77777777" w:rsidR="0016040B" w:rsidRPr="005B4C89" w:rsidRDefault="0016040B" w:rsidP="003E2FBA">
      <w:pPr>
        <w:spacing w:line="240" w:lineRule="auto"/>
        <w:ind w:firstLine="709"/>
        <w:jc w:val="both"/>
        <w:rPr>
          <w:rFonts w:ascii="Times New Roman" w:hAnsi="Times New Roman" w:cs="Times New Roman"/>
          <w:spacing w:val="-6"/>
          <w:sz w:val="24"/>
          <w:szCs w:val="24"/>
        </w:rPr>
      </w:pPr>
      <w:r w:rsidRPr="005B4C89">
        <w:rPr>
          <w:rFonts w:ascii="Times New Roman" w:hAnsi="Times New Roman" w:cs="Times New Roman"/>
          <w:spacing w:val="-6"/>
          <w:sz w:val="24"/>
          <w:szCs w:val="24"/>
        </w:rPr>
        <w:lastRenderedPageBreak/>
        <w:t>4. Ограничения использования земельных участков и объектов капитального строительства указаны в статьях 63-71 настоящих Правил.</w:t>
      </w:r>
    </w:p>
    <w:p w14:paraId="30026B68" w14:textId="77777777" w:rsidR="00F81114" w:rsidRPr="005B4C89" w:rsidRDefault="00F81114" w:rsidP="0016040B">
      <w:pPr>
        <w:spacing w:line="240" w:lineRule="auto"/>
        <w:jc w:val="both"/>
        <w:rPr>
          <w:rFonts w:ascii="Times New Roman" w:hAnsi="Times New Roman" w:cs="Times New Roman"/>
        </w:rPr>
      </w:pPr>
    </w:p>
    <w:p w14:paraId="67DF4D45" w14:textId="77777777" w:rsidR="004D4D91" w:rsidRPr="005B4C89" w:rsidRDefault="004D4D91" w:rsidP="0016040B">
      <w:pPr>
        <w:spacing w:line="240" w:lineRule="auto"/>
        <w:jc w:val="both"/>
        <w:rPr>
          <w:rFonts w:ascii="Times New Roman" w:hAnsi="Times New Roman" w:cs="Times New Roman"/>
        </w:rPr>
      </w:pPr>
    </w:p>
    <w:p w14:paraId="7CA44942" w14:textId="77777777" w:rsidR="00392600" w:rsidRPr="005B4C89" w:rsidRDefault="00392600" w:rsidP="0090085B">
      <w:pPr>
        <w:jc w:val="both"/>
        <w:rPr>
          <w:rFonts w:ascii="Times New Roman" w:hAnsi="Times New Roman" w:cs="Times New Roman"/>
        </w:rPr>
        <w:sectPr w:rsidR="00392600" w:rsidRPr="005B4C89" w:rsidSect="00E90C5B">
          <w:pgSz w:w="16838" w:h="11906" w:orient="landscape"/>
          <w:pgMar w:top="1701" w:right="1134" w:bottom="851" w:left="1134" w:header="142" w:footer="709" w:gutter="0"/>
          <w:cols w:space="708"/>
          <w:docGrid w:linePitch="360"/>
        </w:sectPr>
      </w:pPr>
    </w:p>
    <w:p w14:paraId="69DC3400" w14:textId="2F0E0382" w:rsidR="00D232E9" w:rsidRPr="005B4C89" w:rsidRDefault="00D232E9" w:rsidP="00217B06">
      <w:pPr>
        <w:spacing w:after="0"/>
        <w:jc w:val="both"/>
        <w:rPr>
          <w:rFonts w:ascii="Times New Roman" w:hAnsi="Times New Roman" w:cs="Times New Roman"/>
          <w:b/>
          <w:bCs/>
          <w:kern w:val="32"/>
          <w:sz w:val="24"/>
          <w:szCs w:val="24"/>
        </w:rPr>
      </w:pPr>
      <w:bookmarkStart w:id="340" w:name="bookmark28"/>
      <w:bookmarkStart w:id="341" w:name="bookmark29"/>
      <w:bookmarkStart w:id="342" w:name="bookmark27"/>
      <w:r w:rsidRPr="005B4C89">
        <w:rPr>
          <w:rFonts w:ascii="Times New Roman" w:hAnsi="Times New Roman" w:cs="Times New Roman"/>
          <w:b/>
          <w:bCs/>
          <w:kern w:val="32"/>
          <w:sz w:val="24"/>
          <w:szCs w:val="24"/>
        </w:rPr>
        <w:lastRenderedPageBreak/>
        <w:t>Статья 6</w:t>
      </w:r>
      <w:r w:rsidR="001B0C11" w:rsidRPr="005B4C89">
        <w:rPr>
          <w:rFonts w:ascii="Times New Roman" w:hAnsi="Times New Roman" w:cs="Times New Roman"/>
          <w:b/>
          <w:bCs/>
          <w:kern w:val="32"/>
          <w:sz w:val="24"/>
          <w:szCs w:val="24"/>
        </w:rPr>
        <w:t>2</w:t>
      </w:r>
      <w:r w:rsidRPr="005B4C89">
        <w:rPr>
          <w:rFonts w:ascii="Times New Roman" w:hAnsi="Times New Roman" w:cs="Times New Roman"/>
          <w:b/>
          <w:bCs/>
          <w:kern w:val="32"/>
          <w:sz w:val="24"/>
          <w:szCs w:val="24"/>
        </w:rPr>
        <w:t>.1. Градостроительные регламенты в части требований к архитектурно-градостроительному облику объекта капитального строительства</w:t>
      </w:r>
    </w:p>
    <w:p w14:paraId="3FC3C45C" w14:textId="77777777" w:rsidR="00D232E9" w:rsidRPr="005B4C89" w:rsidRDefault="00D232E9" w:rsidP="00D232E9">
      <w:pPr>
        <w:spacing w:after="0"/>
        <w:ind w:left="567" w:firstLine="567"/>
        <w:rPr>
          <w:sz w:val="24"/>
          <w:szCs w:val="24"/>
        </w:rPr>
      </w:pPr>
    </w:p>
    <w:p w14:paraId="5450C786" w14:textId="77777777" w:rsidR="00D232E9" w:rsidRPr="005B4C89" w:rsidRDefault="00D232E9" w:rsidP="00D232E9">
      <w:pPr>
        <w:pStyle w:val="a5"/>
        <w:autoSpaceDE w:val="0"/>
        <w:autoSpaceDN w:val="0"/>
        <w:adjustRightInd w:val="0"/>
        <w:ind w:left="0" w:firstLine="567"/>
        <w:outlineLvl w:val="3"/>
      </w:pPr>
      <w:r w:rsidRPr="005B4C89">
        <w:t xml:space="preserve">1. Требования к архитектурно-градостроительному облику объекта капитального строительства включают в себя: </w:t>
      </w:r>
    </w:p>
    <w:p w14:paraId="3A03522C" w14:textId="77777777" w:rsidR="00D232E9" w:rsidRPr="005B4C89" w:rsidRDefault="00D232E9" w:rsidP="00D232E9">
      <w:pPr>
        <w:pStyle w:val="a5"/>
        <w:autoSpaceDE w:val="0"/>
        <w:autoSpaceDN w:val="0"/>
        <w:adjustRightInd w:val="0"/>
        <w:ind w:left="0" w:firstLine="567"/>
        <w:outlineLvl w:val="3"/>
      </w:pPr>
      <w:r w:rsidRPr="005B4C89">
        <w:t xml:space="preserve">- требования к объемно-пространственным характеристикам объекта капитального строительства; </w:t>
      </w:r>
    </w:p>
    <w:p w14:paraId="2C742A71" w14:textId="77777777" w:rsidR="00D232E9" w:rsidRPr="005B4C89" w:rsidRDefault="00D232E9" w:rsidP="00D232E9">
      <w:pPr>
        <w:pStyle w:val="a5"/>
        <w:autoSpaceDE w:val="0"/>
        <w:autoSpaceDN w:val="0"/>
        <w:adjustRightInd w:val="0"/>
        <w:ind w:left="0" w:firstLine="567"/>
        <w:outlineLvl w:val="3"/>
      </w:pPr>
      <w:r w:rsidRPr="005B4C89">
        <w:t>- требования к архитектурно-стилистическим характеристикам объекта капитального строительства;</w:t>
      </w:r>
    </w:p>
    <w:p w14:paraId="7F8CFD53" w14:textId="77777777" w:rsidR="00D232E9" w:rsidRPr="005B4C89" w:rsidRDefault="00D232E9" w:rsidP="00D232E9">
      <w:pPr>
        <w:pStyle w:val="a5"/>
        <w:autoSpaceDE w:val="0"/>
        <w:autoSpaceDN w:val="0"/>
        <w:adjustRightInd w:val="0"/>
        <w:ind w:left="0" w:firstLine="567"/>
        <w:outlineLvl w:val="3"/>
      </w:pPr>
      <w:r w:rsidRPr="005B4C89">
        <w:t>- требования к цветовым решениям объектов капитального строительства;</w:t>
      </w:r>
    </w:p>
    <w:p w14:paraId="5EDF55E8" w14:textId="77777777" w:rsidR="00D232E9" w:rsidRPr="005B4C89" w:rsidRDefault="00D232E9" w:rsidP="00D232E9">
      <w:pPr>
        <w:pStyle w:val="a5"/>
        <w:autoSpaceDE w:val="0"/>
        <w:autoSpaceDN w:val="0"/>
        <w:adjustRightInd w:val="0"/>
        <w:ind w:left="0" w:firstLine="567"/>
        <w:outlineLvl w:val="3"/>
      </w:pPr>
      <w:r w:rsidRPr="005B4C89">
        <w:t>- требования к отделочным и (или) строительным материалам, определяющие архитектурный облик объектов капитального строительства;</w:t>
      </w:r>
    </w:p>
    <w:p w14:paraId="38EF8FC1" w14:textId="77777777" w:rsidR="00D232E9" w:rsidRPr="005B4C89" w:rsidRDefault="00D232E9" w:rsidP="00D232E9">
      <w:pPr>
        <w:pStyle w:val="a5"/>
        <w:autoSpaceDE w:val="0"/>
        <w:autoSpaceDN w:val="0"/>
        <w:adjustRightInd w:val="0"/>
        <w:ind w:left="0" w:firstLine="567"/>
        <w:outlineLvl w:val="3"/>
      </w:pPr>
      <w:r w:rsidRPr="005B4C89">
        <w:t>- требования к размещению технического и инженерного оборудования на фасадах и кровлях объектов капитального строительства;</w:t>
      </w:r>
    </w:p>
    <w:p w14:paraId="596ABD39" w14:textId="77777777" w:rsidR="00D232E9" w:rsidRPr="005B4C89" w:rsidRDefault="00D232E9" w:rsidP="00D232E9">
      <w:pPr>
        <w:pStyle w:val="a5"/>
        <w:autoSpaceDE w:val="0"/>
        <w:autoSpaceDN w:val="0"/>
        <w:adjustRightInd w:val="0"/>
        <w:ind w:left="0" w:firstLine="567"/>
        <w:outlineLvl w:val="3"/>
      </w:pPr>
      <w:r w:rsidRPr="005B4C89">
        <w:t>- требования к подсветке фасадов объектов капитального строительства.</w:t>
      </w:r>
    </w:p>
    <w:p w14:paraId="6EEA12F0" w14:textId="2D5836D2" w:rsidR="00D232E9" w:rsidRPr="005B4C89" w:rsidRDefault="00D232E9" w:rsidP="00D232E9">
      <w:pPr>
        <w:autoSpaceDE w:val="0"/>
        <w:autoSpaceDN w:val="0"/>
        <w:adjustRightInd w:val="0"/>
        <w:spacing w:after="0" w:line="240" w:lineRule="auto"/>
        <w:ind w:firstLine="567"/>
        <w:jc w:val="both"/>
        <w:rPr>
          <w:rFonts w:ascii="Times New Roman" w:hAnsi="Times New Roman"/>
          <w:sz w:val="24"/>
          <w:szCs w:val="24"/>
        </w:rPr>
      </w:pPr>
      <w:r w:rsidRPr="005B4C89">
        <w:rPr>
          <w:rFonts w:ascii="Times New Roman" w:hAnsi="Times New Roman" w:cs="Times New Roman"/>
          <w:sz w:val="24"/>
          <w:szCs w:val="24"/>
        </w:rPr>
        <w:t xml:space="preserve">2. Границы территорий, предусматривающие требования к архитектурно-градостроительному облику объектов капитального строительства </w:t>
      </w:r>
      <w:r w:rsidRPr="005B4C89">
        <w:rPr>
          <w:rFonts w:ascii="Times New Roman" w:hAnsi="Times New Roman"/>
          <w:sz w:val="24"/>
          <w:szCs w:val="24"/>
        </w:rPr>
        <w:t xml:space="preserve">отображены на «Карте зон с особыми условиями использования территории, границ территорий объектов культурного наследия </w:t>
      </w:r>
      <w:r w:rsidR="001B0C11" w:rsidRPr="005B4C89">
        <w:rPr>
          <w:rFonts w:ascii="Times New Roman" w:hAnsi="Times New Roman"/>
          <w:sz w:val="24"/>
          <w:szCs w:val="24"/>
        </w:rPr>
        <w:t>Садового</w:t>
      </w:r>
      <w:r w:rsidRPr="005B4C89">
        <w:rPr>
          <w:rFonts w:ascii="Times New Roman" w:hAnsi="Times New Roman"/>
          <w:sz w:val="24"/>
          <w:szCs w:val="24"/>
        </w:rPr>
        <w:t xml:space="preserve"> сельского поселения Нижнегорского района Республики Крым». </w:t>
      </w:r>
    </w:p>
    <w:p w14:paraId="24E57C39" w14:textId="77777777" w:rsidR="00D232E9" w:rsidRPr="005B4C89" w:rsidRDefault="00D232E9" w:rsidP="00D232E9">
      <w:pPr>
        <w:autoSpaceDE w:val="0"/>
        <w:autoSpaceDN w:val="0"/>
        <w:adjustRightInd w:val="0"/>
        <w:spacing w:after="0" w:line="240" w:lineRule="auto"/>
        <w:ind w:firstLine="567"/>
        <w:jc w:val="both"/>
        <w:rPr>
          <w:rFonts w:ascii="Times New Roman" w:hAnsi="Times New Roman"/>
          <w:sz w:val="24"/>
          <w:szCs w:val="24"/>
        </w:rPr>
      </w:pPr>
    </w:p>
    <w:p w14:paraId="12DB5414" w14:textId="77777777" w:rsidR="00D232E9" w:rsidRPr="005B4C89" w:rsidRDefault="00D232E9" w:rsidP="00B924DD">
      <w:pPr>
        <w:pStyle w:val="1c"/>
        <w:keepNext/>
        <w:keepLines/>
        <w:shd w:val="clear" w:color="auto" w:fill="auto"/>
        <w:tabs>
          <w:tab w:val="left" w:pos="734"/>
        </w:tabs>
        <w:spacing w:after="240"/>
        <w:ind w:firstLine="567"/>
        <w:jc w:val="both"/>
        <w:rPr>
          <w:rStyle w:val="1b"/>
          <w:b/>
          <w:bCs/>
          <w:sz w:val="24"/>
          <w:szCs w:val="24"/>
        </w:rPr>
      </w:pPr>
      <w:r w:rsidRPr="005B4C89">
        <w:rPr>
          <w:rStyle w:val="1b"/>
          <w:sz w:val="24"/>
          <w:szCs w:val="24"/>
        </w:rPr>
        <w:t>3. Требования к архитектурно-градостроительному облику объектов капитального строительства применительно к виду разрешенного использования</w:t>
      </w:r>
      <w:bookmarkEnd w:id="340"/>
      <w:bookmarkEnd w:id="341"/>
      <w:bookmarkEnd w:id="342"/>
      <w:r w:rsidRPr="005B4C89">
        <w:rPr>
          <w:rStyle w:val="1b"/>
          <w:sz w:val="24"/>
          <w:szCs w:val="24"/>
        </w:rPr>
        <w:t>:</w:t>
      </w:r>
    </w:p>
    <w:p w14:paraId="03352DAE" w14:textId="77777777" w:rsidR="00D232E9" w:rsidRPr="005B4C89" w:rsidRDefault="00D232E9" w:rsidP="00D232E9">
      <w:pPr>
        <w:pStyle w:val="1c"/>
        <w:keepNext/>
        <w:keepLines/>
        <w:shd w:val="clear" w:color="auto" w:fill="auto"/>
        <w:tabs>
          <w:tab w:val="left" w:pos="734"/>
        </w:tabs>
        <w:spacing w:after="240"/>
        <w:ind w:firstLine="567"/>
        <w:jc w:val="both"/>
        <w:rPr>
          <w:rStyle w:val="afffc"/>
          <w:rFonts w:eastAsiaTheme="minorHAnsi"/>
          <w:sz w:val="24"/>
          <w:szCs w:val="24"/>
          <w:vertAlign w:val="superscript"/>
        </w:rPr>
      </w:pPr>
      <w:r w:rsidRPr="005B4C89">
        <w:rPr>
          <w:rStyle w:val="afffc"/>
          <w:rFonts w:eastAsiaTheme="minorHAnsi"/>
          <w:sz w:val="24"/>
          <w:szCs w:val="24"/>
        </w:rPr>
        <w:t xml:space="preserve">Для вида разрешенного использования «Для индивидуального жилищного строительства» (код 2.1) </w:t>
      </w:r>
      <w:r w:rsidRPr="005B4C89">
        <w:rPr>
          <w:rStyle w:val="afffc"/>
          <w:rFonts w:eastAsiaTheme="minorHAnsi"/>
          <w:sz w:val="24"/>
          <w:szCs w:val="24"/>
          <w:vertAlign w:val="superscript"/>
        </w:rPr>
        <w:t>«1»:</w:t>
      </w:r>
    </w:p>
    <w:p w14:paraId="2A261858" w14:textId="77777777" w:rsidR="00D232E9" w:rsidRPr="005B4C89" w:rsidRDefault="00D232E9" w:rsidP="006322E2">
      <w:pPr>
        <w:pStyle w:val="afffd"/>
        <w:numPr>
          <w:ilvl w:val="0"/>
          <w:numId w:val="14"/>
        </w:numPr>
        <w:shd w:val="clear" w:color="auto" w:fill="auto"/>
        <w:tabs>
          <w:tab w:val="left" w:pos="851"/>
          <w:tab w:val="left" w:pos="993"/>
        </w:tabs>
        <w:spacing w:line="240" w:lineRule="auto"/>
        <w:ind w:firstLine="567"/>
        <w:jc w:val="both"/>
        <w:rPr>
          <w:sz w:val="24"/>
          <w:szCs w:val="24"/>
        </w:rPr>
      </w:pPr>
      <w:r w:rsidRPr="005B4C89">
        <w:rPr>
          <w:rStyle w:val="afffc"/>
          <w:sz w:val="24"/>
          <w:szCs w:val="24"/>
        </w:rPr>
        <w:t>Рекомендуется использовать общепринятые исторически - сложившиеся архитектурные приемы, сочетающиеся с окружающей средой.</w:t>
      </w:r>
    </w:p>
    <w:p w14:paraId="1280C14A" w14:textId="77777777" w:rsidR="00D232E9" w:rsidRPr="005B4C89" w:rsidRDefault="00D232E9" w:rsidP="006322E2">
      <w:pPr>
        <w:pStyle w:val="afffd"/>
        <w:numPr>
          <w:ilvl w:val="0"/>
          <w:numId w:val="14"/>
        </w:numPr>
        <w:shd w:val="clear" w:color="auto" w:fill="auto"/>
        <w:tabs>
          <w:tab w:val="left" w:pos="269"/>
          <w:tab w:val="left" w:pos="851"/>
          <w:tab w:val="left" w:pos="993"/>
        </w:tabs>
        <w:spacing w:line="240" w:lineRule="auto"/>
        <w:ind w:firstLine="567"/>
        <w:jc w:val="both"/>
        <w:rPr>
          <w:sz w:val="24"/>
          <w:szCs w:val="24"/>
        </w:rPr>
      </w:pPr>
      <w:r w:rsidRPr="005B4C89">
        <w:rPr>
          <w:rStyle w:val="afffc"/>
          <w:sz w:val="24"/>
          <w:szCs w:val="24"/>
        </w:rPr>
        <w:t>Для фасадных цветовых решений зданий, размещаемых на главных улицах следует применять исключительно пастельные тона цветовых градаций, для зданий, размещаемых на второстепенных улицах (в глуби спальных районов) допускается использование иного тона цветовых градаций. Использование контрастного тона на ограждающих элементах здания, вне зависимости от их расположения, недопустимо.</w:t>
      </w:r>
    </w:p>
    <w:p w14:paraId="7083EBC7" w14:textId="77777777" w:rsidR="00D232E9" w:rsidRPr="005B4C89" w:rsidRDefault="00D232E9" w:rsidP="006322E2">
      <w:pPr>
        <w:pStyle w:val="afffd"/>
        <w:numPr>
          <w:ilvl w:val="0"/>
          <w:numId w:val="14"/>
        </w:numPr>
        <w:shd w:val="clear" w:color="auto" w:fill="auto"/>
        <w:tabs>
          <w:tab w:val="left" w:pos="254"/>
          <w:tab w:val="left" w:pos="851"/>
          <w:tab w:val="left" w:pos="993"/>
        </w:tabs>
        <w:spacing w:line="240" w:lineRule="auto"/>
        <w:ind w:firstLine="567"/>
        <w:jc w:val="both"/>
        <w:rPr>
          <w:sz w:val="24"/>
          <w:szCs w:val="24"/>
        </w:rPr>
      </w:pPr>
      <w:r w:rsidRPr="005B4C89">
        <w:rPr>
          <w:rStyle w:val="afffc"/>
          <w:sz w:val="24"/>
          <w:szCs w:val="24"/>
        </w:rPr>
        <w:t>Основные элементы окон и дверей необходимо использовать идентичные по цвету и материалам.</w:t>
      </w:r>
    </w:p>
    <w:p w14:paraId="0FF91E77" w14:textId="77777777" w:rsidR="00D232E9" w:rsidRPr="005B4C89" w:rsidRDefault="00D232E9" w:rsidP="006322E2">
      <w:pPr>
        <w:pStyle w:val="afffd"/>
        <w:numPr>
          <w:ilvl w:val="0"/>
          <w:numId w:val="14"/>
        </w:numPr>
        <w:shd w:val="clear" w:color="auto" w:fill="auto"/>
        <w:tabs>
          <w:tab w:val="left" w:pos="250"/>
          <w:tab w:val="left" w:pos="851"/>
          <w:tab w:val="left" w:pos="993"/>
        </w:tabs>
        <w:spacing w:line="240" w:lineRule="auto"/>
        <w:ind w:firstLine="567"/>
        <w:jc w:val="both"/>
        <w:rPr>
          <w:sz w:val="24"/>
          <w:szCs w:val="24"/>
        </w:rPr>
      </w:pPr>
      <w:r w:rsidRPr="005B4C89">
        <w:rPr>
          <w:rStyle w:val="afffc"/>
          <w:sz w:val="24"/>
          <w:szCs w:val="24"/>
        </w:rPr>
        <w:t>Не допускается использование панорамного остекления на основных фасадах зданий, расположенных на главных улицах.</w:t>
      </w:r>
    </w:p>
    <w:p w14:paraId="631287BB" w14:textId="77777777" w:rsidR="00D232E9" w:rsidRPr="005B4C89" w:rsidRDefault="00D232E9" w:rsidP="006322E2">
      <w:pPr>
        <w:pStyle w:val="afffd"/>
        <w:numPr>
          <w:ilvl w:val="0"/>
          <w:numId w:val="15"/>
        </w:numPr>
        <w:shd w:val="clear" w:color="auto" w:fill="auto"/>
        <w:tabs>
          <w:tab w:val="left" w:pos="851"/>
          <w:tab w:val="left" w:pos="993"/>
        </w:tabs>
        <w:spacing w:line="240" w:lineRule="auto"/>
        <w:ind w:firstLine="567"/>
        <w:jc w:val="both"/>
        <w:rPr>
          <w:sz w:val="24"/>
          <w:szCs w:val="24"/>
        </w:rPr>
      </w:pPr>
      <w:r w:rsidRPr="005B4C89">
        <w:rPr>
          <w:rStyle w:val="afffc"/>
          <w:sz w:val="24"/>
          <w:szCs w:val="24"/>
        </w:rPr>
        <w:t>Цветовое решение кровли необходимо применять из серых и холодных цветов пастельных тонов цветовых градаций. В случае если в границах квартала, ограниченного красными линиями, где планируется строительство испрашиваемого здания, расположено более 50% иного цветового решения кровель допускается использование такого цветового решения в случае обоснования, опирающегося на актуальные данные спутниковых снимков такого квартала и аэроснимков птичьего полета. По результатам такого обоснования принимается архитектурный стандарт облика применительно к такому кварталу.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58EDFC3B" w14:textId="77777777" w:rsidR="00D232E9" w:rsidRPr="005B4C89" w:rsidRDefault="00D232E9" w:rsidP="006322E2">
      <w:pPr>
        <w:pStyle w:val="afffd"/>
        <w:numPr>
          <w:ilvl w:val="0"/>
          <w:numId w:val="15"/>
        </w:numPr>
        <w:shd w:val="clear" w:color="auto" w:fill="auto"/>
        <w:tabs>
          <w:tab w:val="left" w:pos="851"/>
          <w:tab w:val="left" w:pos="993"/>
        </w:tabs>
        <w:spacing w:line="240" w:lineRule="auto"/>
        <w:ind w:firstLine="567"/>
        <w:jc w:val="both"/>
        <w:rPr>
          <w:sz w:val="24"/>
          <w:szCs w:val="24"/>
        </w:rPr>
      </w:pPr>
      <w:r w:rsidRPr="005B4C89">
        <w:rPr>
          <w:rStyle w:val="afffc"/>
          <w:sz w:val="24"/>
          <w:szCs w:val="24"/>
        </w:rPr>
        <w:t>Использование металлопрофиля, профнастила, металлических листов и других подобных</w:t>
      </w:r>
      <w:r w:rsidRPr="005B4C89">
        <w:rPr>
          <w:rStyle w:val="afffc"/>
          <w:sz w:val="24"/>
          <w:szCs w:val="24"/>
        </w:rPr>
        <w:tab/>
        <w:t>материалов</w:t>
      </w:r>
      <w:r w:rsidRPr="005B4C89">
        <w:rPr>
          <w:rStyle w:val="afffc"/>
          <w:sz w:val="24"/>
          <w:szCs w:val="24"/>
        </w:rPr>
        <w:tab/>
        <w:t>в</w:t>
      </w:r>
      <w:r w:rsidRPr="005B4C89">
        <w:rPr>
          <w:rStyle w:val="afffc"/>
          <w:sz w:val="24"/>
          <w:szCs w:val="24"/>
        </w:rPr>
        <w:tab/>
        <w:t>качестве</w:t>
      </w:r>
      <w:r w:rsidRPr="005B4C89">
        <w:rPr>
          <w:rStyle w:val="afffc"/>
          <w:sz w:val="24"/>
          <w:szCs w:val="24"/>
        </w:rPr>
        <w:tab/>
        <w:t>облицовки</w:t>
      </w:r>
      <w:r w:rsidRPr="005B4C89">
        <w:rPr>
          <w:rStyle w:val="afffc"/>
          <w:sz w:val="24"/>
          <w:szCs w:val="24"/>
        </w:rPr>
        <w:tab/>
        <w:t>не допускается.</w:t>
      </w:r>
    </w:p>
    <w:p w14:paraId="3CF24178" w14:textId="77777777" w:rsidR="00D232E9" w:rsidRPr="005B4C89" w:rsidRDefault="00D232E9" w:rsidP="006322E2">
      <w:pPr>
        <w:pStyle w:val="afffd"/>
        <w:numPr>
          <w:ilvl w:val="0"/>
          <w:numId w:val="15"/>
        </w:numPr>
        <w:shd w:val="clear" w:color="auto" w:fill="auto"/>
        <w:tabs>
          <w:tab w:val="left" w:pos="240"/>
          <w:tab w:val="left" w:pos="851"/>
          <w:tab w:val="left" w:pos="993"/>
        </w:tabs>
        <w:spacing w:line="240" w:lineRule="auto"/>
        <w:ind w:firstLine="567"/>
        <w:jc w:val="both"/>
        <w:rPr>
          <w:sz w:val="24"/>
          <w:szCs w:val="24"/>
        </w:rPr>
      </w:pPr>
      <w:r w:rsidRPr="005B4C89">
        <w:rPr>
          <w:rStyle w:val="afffc"/>
          <w:sz w:val="24"/>
          <w:szCs w:val="24"/>
        </w:rPr>
        <w:t xml:space="preserve">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w:t>
      </w:r>
      <w:r w:rsidRPr="005B4C89">
        <w:rPr>
          <w:rStyle w:val="afffc"/>
          <w:sz w:val="24"/>
          <w:szCs w:val="24"/>
        </w:rPr>
        <w:lastRenderedPageBreak/>
        <w:t>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 и капитальном ремонте).</w:t>
      </w:r>
    </w:p>
    <w:p w14:paraId="34C670DC" w14:textId="77777777" w:rsidR="00D232E9" w:rsidRPr="005B4C89" w:rsidRDefault="00D232E9" w:rsidP="006322E2">
      <w:pPr>
        <w:pStyle w:val="afffd"/>
        <w:numPr>
          <w:ilvl w:val="0"/>
          <w:numId w:val="15"/>
        </w:numPr>
        <w:shd w:val="clear" w:color="auto" w:fill="auto"/>
        <w:tabs>
          <w:tab w:val="left" w:pos="288"/>
          <w:tab w:val="left" w:pos="851"/>
          <w:tab w:val="left" w:pos="993"/>
        </w:tabs>
        <w:spacing w:line="240" w:lineRule="auto"/>
        <w:ind w:firstLine="567"/>
        <w:jc w:val="both"/>
        <w:rPr>
          <w:sz w:val="24"/>
          <w:szCs w:val="24"/>
        </w:rPr>
      </w:pPr>
      <w:r w:rsidRPr="005B4C89">
        <w:rPr>
          <w:rStyle w:val="afffc"/>
          <w:sz w:val="24"/>
          <w:szCs w:val="24"/>
        </w:rPr>
        <w:t>Фронтальные ограждения со стороны главных фасадов зданий, расположенных на главных улицах, не допускается использовать выше 2 м от планировочного нуля. Въездная группа может быть оборудована въездными воротами в стилистике по материалу идентичной фронтальному ограждению, в цветовом решении идентичной цвету кровли (допустимо отличие по тону и насыщенности).</w:t>
      </w:r>
    </w:p>
    <w:p w14:paraId="3BE480B6" w14:textId="77777777" w:rsidR="00D232E9" w:rsidRPr="005B4C89" w:rsidRDefault="00D232E9" w:rsidP="006322E2">
      <w:pPr>
        <w:pStyle w:val="afffd"/>
        <w:numPr>
          <w:ilvl w:val="0"/>
          <w:numId w:val="15"/>
        </w:numPr>
        <w:shd w:val="clear" w:color="auto" w:fill="auto"/>
        <w:tabs>
          <w:tab w:val="left" w:pos="250"/>
          <w:tab w:val="left" w:pos="851"/>
          <w:tab w:val="left" w:pos="993"/>
        </w:tabs>
        <w:spacing w:line="240" w:lineRule="auto"/>
        <w:ind w:firstLine="567"/>
        <w:jc w:val="both"/>
        <w:rPr>
          <w:sz w:val="24"/>
          <w:szCs w:val="24"/>
        </w:rPr>
      </w:pPr>
      <w:r w:rsidRPr="005B4C89">
        <w:rPr>
          <w:rStyle w:val="afffc"/>
          <w:sz w:val="24"/>
          <w:szCs w:val="24"/>
        </w:rPr>
        <w:t>Входные группы зданий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жилых помещений в ночное время суток.</w:t>
      </w:r>
    </w:p>
    <w:p w14:paraId="482AA952" w14:textId="77777777" w:rsidR="00D232E9" w:rsidRPr="005B4C89" w:rsidRDefault="00D232E9" w:rsidP="006322E2">
      <w:pPr>
        <w:pStyle w:val="afffd"/>
        <w:numPr>
          <w:ilvl w:val="0"/>
          <w:numId w:val="15"/>
        </w:numPr>
        <w:shd w:val="clear" w:color="auto" w:fill="auto"/>
        <w:tabs>
          <w:tab w:val="left" w:pos="398"/>
          <w:tab w:val="left" w:pos="851"/>
          <w:tab w:val="left" w:pos="993"/>
        </w:tabs>
        <w:spacing w:line="240" w:lineRule="auto"/>
        <w:ind w:firstLine="567"/>
        <w:jc w:val="both"/>
        <w:rPr>
          <w:sz w:val="24"/>
          <w:szCs w:val="24"/>
        </w:rPr>
      </w:pPr>
      <w:r w:rsidRPr="005B4C89">
        <w:rPr>
          <w:rStyle w:val="afffc"/>
          <w:sz w:val="24"/>
          <w:szCs w:val="24"/>
        </w:rPr>
        <w:t>Козырьки, навесы, и иные кровельные части выступающих элементов здания не допустимо использовать в разных цветовых решениях. Также недопустимо отличие цвета кровли отдельно стоящих и пристроенных вспомогательных сооружений.</w:t>
      </w:r>
    </w:p>
    <w:p w14:paraId="27AE9B83" w14:textId="77777777" w:rsidR="00D232E9" w:rsidRPr="005B4C89" w:rsidRDefault="00D232E9" w:rsidP="006322E2">
      <w:pPr>
        <w:pStyle w:val="1c"/>
        <w:keepNext/>
        <w:keepLines/>
        <w:numPr>
          <w:ilvl w:val="0"/>
          <w:numId w:val="15"/>
        </w:numPr>
        <w:shd w:val="clear" w:color="auto" w:fill="auto"/>
        <w:tabs>
          <w:tab w:val="left" w:pos="734"/>
          <w:tab w:val="left" w:pos="851"/>
          <w:tab w:val="left" w:pos="993"/>
        </w:tabs>
        <w:spacing w:after="240"/>
        <w:ind w:firstLine="567"/>
        <w:jc w:val="both"/>
        <w:rPr>
          <w:rStyle w:val="afffc"/>
          <w:rFonts w:eastAsiaTheme="minorHAnsi"/>
          <w:b w:val="0"/>
          <w:sz w:val="24"/>
          <w:szCs w:val="24"/>
          <w:vertAlign w:val="superscript"/>
        </w:rPr>
      </w:pPr>
      <w:r w:rsidRPr="005B4C89">
        <w:rPr>
          <w:rStyle w:val="afffc"/>
          <w:rFonts w:eastAsiaTheme="minorHAnsi"/>
          <w:b w:val="0"/>
          <w:sz w:val="24"/>
          <w:szCs w:val="24"/>
        </w:rPr>
        <w:t>Размещение рекламных и информационных вывесок на фасаде здания не допускается, за исключением памятных и скрижальных информационных досок.</w:t>
      </w:r>
    </w:p>
    <w:p w14:paraId="7090B991" w14:textId="77777777" w:rsidR="00D232E9" w:rsidRPr="005B4C89" w:rsidRDefault="00D232E9" w:rsidP="00D232E9">
      <w:pPr>
        <w:pStyle w:val="a5"/>
        <w:autoSpaceDE w:val="0"/>
        <w:autoSpaceDN w:val="0"/>
        <w:adjustRightInd w:val="0"/>
        <w:ind w:left="0" w:firstLine="567"/>
        <w:jc w:val="center"/>
        <w:outlineLvl w:val="3"/>
      </w:pPr>
      <w:r w:rsidRPr="005B4C89">
        <w:rPr>
          <w:rFonts w:hint="eastAsia"/>
        </w:rPr>
        <w:t>Требования</w:t>
      </w:r>
      <w:r w:rsidRPr="005B4C89">
        <w:t xml:space="preserve"> </w:t>
      </w:r>
      <w:r w:rsidRPr="005B4C89">
        <w:rPr>
          <w:rFonts w:hint="eastAsia"/>
        </w:rPr>
        <w:t>к</w:t>
      </w:r>
      <w:r w:rsidRPr="005B4C89">
        <w:t xml:space="preserve"> </w:t>
      </w:r>
      <w:r w:rsidRPr="005B4C89">
        <w:rPr>
          <w:rFonts w:hint="eastAsia"/>
        </w:rPr>
        <w:t>цветовым</w:t>
      </w:r>
      <w:r w:rsidRPr="005B4C89">
        <w:t xml:space="preserve"> </w:t>
      </w:r>
      <w:r w:rsidRPr="005B4C89">
        <w:rPr>
          <w:rFonts w:hint="eastAsia"/>
        </w:rPr>
        <w:t>решениям</w:t>
      </w:r>
      <w:r w:rsidRPr="005B4C89">
        <w:t xml:space="preserve"> </w:t>
      </w:r>
      <w:r w:rsidRPr="005B4C89">
        <w:rPr>
          <w:rFonts w:hint="eastAsia"/>
        </w:rPr>
        <w:t>объектов</w:t>
      </w:r>
      <w:r w:rsidRPr="005B4C89">
        <w:t xml:space="preserve"> </w:t>
      </w:r>
      <w:r w:rsidRPr="005B4C89">
        <w:rPr>
          <w:rFonts w:hint="eastAsia"/>
        </w:rPr>
        <w:t>капитального</w:t>
      </w:r>
      <w:r w:rsidRPr="005B4C89">
        <w:t xml:space="preserve"> </w:t>
      </w:r>
      <w:r w:rsidRPr="005B4C89">
        <w:rPr>
          <w:rFonts w:hint="eastAsia"/>
        </w:rPr>
        <w:t>строительства</w:t>
      </w:r>
      <w:r w:rsidRPr="005B4C89">
        <w:t xml:space="preserve"> (</w:t>
      </w:r>
      <w:r w:rsidRPr="005B4C89">
        <w:rPr>
          <w:rFonts w:hint="eastAsia"/>
        </w:rPr>
        <w:t>фасады</w:t>
      </w:r>
      <w:r w:rsidRPr="005B4C89">
        <w:t>) (RAL)</w:t>
      </w:r>
    </w:p>
    <w:p w14:paraId="7B2BECBA" w14:textId="77777777" w:rsidR="00D232E9" w:rsidRPr="005B4C89" w:rsidRDefault="00D232E9" w:rsidP="00D232E9">
      <w:pPr>
        <w:pStyle w:val="a5"/>
        <w:autoSpaceDE w:val="0"/>
        <w:autoSpaceDN w:val="0"/>
        <w:adjustRightInd w:val="0"/>
        <w:ind w:left="0" w:firstLine="567"/>
        <w:outlineLvl w:val="3"/>
      </w:pPr>
      <w:r w:rsidRPr="005B4C89">
        <w:rPr>
          <w:rFonts w:hint="eastAsia"/>
        </w:rPr>
        <w:t>Основные</w:t>
      </w:r>
      <w:r w:rsidRPr="005B4C89">
        <w:t xml:space="preserve"> </w:t>
      </w:r>
      <w:r w:rsidRPr="005B4C89">
        <w:rPr>
          <w:rFonts w:hint="eastAsia"/>
        </w:rPr>
        <w:t>цвета</w:t>
      </w:r>
      <w:r w:rsidRPr="005B4C89">
        <w:t>:</w:t>
      </w:r>
    </w:p>
    <w:p w14:paraId="5F25A1EA" w14:textId="77777777" w:rsidR="00D232E9" w:rsidRPr="005B4C89" w:rsidRDefault="00D232E9" w:rsidP="00D232E9">
      <w:pPr>
        <w:pStyle w:val="a5"/>
        <w:autoSpaceDE w:val="0"/>
        <w:autoSpaceDN w:val="0"/>
        <w:adjustRightInd w:val="0"/>
        <w:ind w:left="0" w:firstLine="0"/>
        <w:outlineLvl w:val="3"/>
        <w:rPr>
          <w:b/>
        </w:rPr>
      </w:pPr>
      <w:r w:rsidRPr="005B4C89">
        <w:rPr>
          <w:b/>
          <w:noProof/>
          <w:lang w:eastAsia="ru-RU"/>
        </w:rPr>
        <w:drawing>
          <wp:inline distT="0" distB="0" distL="0" distR="0" wp14:anchorId="1EFB094E" wp14:editId="1FA0C104">
            <wp:extent cx="6118860" cy="925830"/>
            <wp:effectExtent l="0" t="0" r="0" b="0"/>
            <wp:docPr id="24" name="Рисунок 24"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6118860" cy="925830"/>
                    </a:xfrm>
                    <a:prstGeom prst="rect">
                      <a:avLst/>
                    </a:prstGeom>
                    <a:noFill/>
                    <a:ln>
                      <a:noFill/>
                    </a:ln>
                  </pic:spPr>
                </pic:pic>
              </a:graphicData>
            </a:graphic>
          </wp:inline>
        </w:drawing>
      </w:r>
    </w:p>
    <w:p w14:paraId="41C18212" w14:textId="77777777" w:rsidR="00D232E9" w:rsidRPr="005B4C89" w:rsidRDefault="00D232E9" w:rsidP="00D232E9">
      <w:pPr>
        <w:pStyle w:val="a5"/>
        <w:autoSpaceDE w:val="0"/>
        <w:autoSpaceDN w:val="0"/>
        <w:adjustRightInd w:val="0"/>
        <w:ind w:left="0" w:firstLine="567"/>
        <w:outlineLvl w:val="3"/>
      </w:pPr>
      <w:r w:rsidRPr="005B4C89">
        <w:rPr>
          <w:rFonts w:hint="eastAsia"/>
        </w:rPr>
        <w:t>Дополнительные</w:t>
      </w:r>
      <w:r w:rsidRPr="005B4C89">
        <w:t xml:space="preserve"> </w:t>
      </w:r>
      <w:r w:rsidRPr="005B4C89">
        <w:rPr>
          <w:rFonts w:hint="eastAsia"/>
        </w:rPr>
        <w:t>цвета</w:t>
      </w:r>
      <w:r w:rsidRPr="005B4C89">
        <w:t>:</w:t>
      </w:r>
    </w:p>
    <w:p w14:paraId="37A7D43E" w14:textId="77777777" w:rsidR="00D232E9" w:rsidRPr="005B4C89" w:rsidRDefault="00D232E9" w:rsidP="00D232E9">
      <w:pPr>
        <w:pStyle w:val="a5"/>
        <w:autoSpaceDE w:val="0"/>
        <w:autoSpaceDN w:val="0"/>
        <w:adjustRightInd w:val="0"/>
        <w:ind w:left="0" w:firstLine="0"/>
        <w:outlineLvl w:val="3"/>
      </w:pPr>
      <w:r w:rsidRPr="005B4C89">
        <w:rPr>
          <w:noProof/>
          <w:lang w:eastAsia="ru-RU"/>
        </w:rPr>
        <w:drawing>
          <wp:inline distT="0" distB="0" distL="0" distR="0" wp14:anchorId="75197B76" wp14:editId="6DA242DE">
            <wp:extent cx="4493260" cy="1049655"/>
            <wp:effectExtent l="0" t="0" r="0" b="0"/>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06" cstate="print">
                      <a:extLst>
                        <a:ext uri="{28A0092B-C50C-407E-A947-70E740481C1C}">
                          <a14:useLocalDpi xmlns:a14="http://schemas.microsoft.com/office/drawing/2010/main" val="0"/>
                        </a:ext>
                      </a:extLst>
                    </a:blip>
                    <a:srcRect/>
                    <a:stretch>
                      <a:fillRect/>
                    </a:stretch>
                  </pic:blipFill>
                  <pic:spPr bwMode="auto">
                    <a:xfrm>
                      <a:off x="0" y="0"/>
                      <a:ext cx="4493260" cy="1049655"/>
                    </a:xfrm>
                    <a:prstGeom prst="rect">
                      <a:avLst/>
                    </a:prstGeom>
                    <a:noFill/>
                    <a:ln>
                      <a:noFill/>
                    </a:ln>
                  </pic:spPr>
                </pic:pic>
              </a:graphicData>
            </a:graphic>
          </wp:inline>
        </w:drawing>
      </w:r>
    </w:p>
    <w:p w14:paraId="3C8610FC" w14:textId="77777777" w:rsidR="00D232E9" w:rsidRPr="005B4C89" w:rsidRDefault="00D232E9" w:rsidP="00D232E9">
      <w:pPr>
        <w:pStyle w:val="a5"/>
        <w:autoSpaceDE w:val="0"/>
        <w:autoSpaceDN w:val="0"/>
        <w:adjustRightInd w:val="0"/>
        <w:ind w:left="0" w:firstLine="567"/>
        <w:outlineLvl w:val="3"/>
      </w:pPr>
    </w:p>
    <w:p w14:paraId="7E4671CE" w14:textId="77777777" w:rsidR="00D232E9" w:rsidRPr="005B4C89" w:rsidRDefault="00D232E9" w:rsidP="00D232E9">
      <w:pPr>
        <w:pStyle w:val="a5"/>
        <w:autoSpaceDE w:val="0"/>
        <w:autoSpaceDN w:val="0"/>
        <w:adjustRightInd w:val="0"/>
        <w:ind w:left="0" w:firstLine="567"/>
        <w:outlineLvl w:val="3"/>
      </w:pPr>
      <w:r w:rsidRPr="005B4C89">
        <w:rPr>
          <w:rFonts w:hint="eastAsia"/>
        </w:rPr>
        <w:t>Требования</w:t>
      </w:r>
      <w:r w:rsidRPr="005B4C89">
        <w:t xml:space="preserve"> </w:t>
      </w:r>
      <w:r w:rsidRPr="005B4C89">
        <w:rPr>
          <w:rFonts w:hint="eastAsia"/>
        </w:rPr>
        <w:t>к</w:t>
      </w:r>
      <w:r w:rsidRPr="005B4C89">
        <w:t xml:space="preserve"> </w:t>
      </w:r>
      <w:r w:rsidRPr="005B4C89">
        <w:rPr>
          <w:rFonts w:hint="eastAsia"/>
        </w:rPr>
        <w:t>цветовым</w:t>
      </w:r>
      <w:r w:rsidRPr="005B4C89">
        <w:t xml:space="preserve"> </w:t>
      </w:r>
      <w:r w:rsidRPr="005B4C89">
        <w:rPr>
          <w:rFonts w:hint="eastAsia"/>
        </w:rPr>
        <w:t>решениям</w:t>
      </w:r>
      <w:r w:rsidRPr="005B4C89">
        <w:t xml:space="preserve"> </w:t>
      </w:r>
      <w:r w:rsidRPr="005B4C89">
        <w:rPr>
          <w:rFonts w:hint="eastAsia"/>
        </w:rPr>
        <w:t>объектов</w:t>
      </w:r>
      <w:r w:rsidRPr="005B4C89">
        <w:t xml:space="preserve"> </w:t>
      </w:r>
      <w:r w:rsidRPr="005B4C89">
        <w:rPr>
          <w:rFonts w:hint="eastAsia"/>
        </w:rPr>
        <w:t>капитального</w:t>
      </w:r>
      <w:r w:rsidRPr="005B4C89">
        <w:t xml:space="preserve"> </w:t>
      </w:r>
      <w:r w:rsidRPr="005B4C89">
        <w:rPr>
          <w:rFonts w:hint="eastAsia"/>
        </w:rPr>
        <w:t>строительства</w:t>
      </w:r>
      <w:r w:rsidRPr="005B4C89">
        <w:t xml:space="preserve"> (</w:t>
      </w:r>
      <w:r w:rsidRPr="005B4C89">
        <w:rPr>
          <w:rFonts w:hint="eastAsia"/>
        </w:rPr>
        <w:t>кровля</w:t>
      </w:r>
      <w:r w:rsidRPr="005B4C89">
        <w:t xml:space="preserve"> (RAL))</w:t>
      </w:r>
    </w:p>
    <w:p w14:paraId="6F88D901" w14:textId="77777777" w:rsidR="00D232E9" w:rsidRPr="005B4C89" w:rsidRDefault="00D232E9" w:rsidP="00D232E9">
      <w:pPr>
        <w:pStyle w:val="1c"/>
        <w:keepNext/>
        <w:keepLines/>
        <w:shd w:val="clear" w:color="auto" w:fill="auto"/>
        <w:tabs>
          <w:tab w:val="left" w:pos="734"/>
        </w:tabs>
        <w:spacing w:after="240"/>
        <w:ind w:firstLine="0"/>
        <w:jc w:val="both"/>
        <w:rPr>
          <w:rStyle w:val="afffc"/>
          <w:rFonts w:eastAsiaTheme="minorHAnsi"/>
          <w:b w:val="0"/>
          <w:vertAlign w:val="superscript"/>
        </w:rPr>
      </w:pPr>
      <w:r w:rsidRPr="005B4C89">
        <w:rPr>
          <w:noProof/>
          <w:lang w:eastAsia="ru-RU"/>
        </w:rPr>
        <w:lastRenderedPageBreak/>
        <w:drawing>
          <wp:inline distT="0" distB="0" distL="0" distR="0" wp14:anchorId="04EC3929" wp14:editId="75598CC5">
            <wp:extent cx="5859145" cy="2099945"/>
            <wp:effectExtent l="0" t="0" r="0" b="0"/>
            <wp:docPr id="22" name="Рисунок 22" descr="Описание: C:\Users\Svetlana\Downloads\05-07-2023_14-56-1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descr="Описание: C:\Users\Svetlana\Downloads\05-07-2023_14-56-19\3.jpg"/>
                    <pic:cNvPicPr>
                      <a:picLocks noChangeAspect="1" noChangeArrowheads="1"/>
                    </pic:cNvPicPr>
                  </pic:nvPicPr>
                  <pic:blipFill>
                    <a:blip r:embed="rId407">
                      <a:extLst>
                        <a:ext uri="{28A0092B-C50C-407E-A947-70E740481C1C}">
                          <a14:useLocalDpi xmlns:a14="http://schemas.microsoft.com/office/drawing/2010/main" val="0"/>
                        </a:ext>
                      </a:extLst>
                    </a:blip>
                    <a:srcRect/>
                    <a:stretch>
                      <a:fillRect/>
                    </a:stretch>
                  </pic:blipFill>
                  <pic:spPr bwMode="auto">
                    <a:xfrm>
                      <a:off x="0" y="0"/>
                      <a:ext cx="5859145" cy="2099945"/>
                    </a:xfrm>
                    <a:prstGeom prst="rect">
                      <a:avLst/>
                    </a:prstGeom>
                    <a:noFill/>
                    <a:ln>
                      <a:noFill/>
                    </a:ln>
                  </pic:spPr>
                </pic:pic>
              </a:graphicData>
            </a:graphic>
          </wp:inline>
        </w:drawing>
      </w:r>
    </w:p>
    <w:p w14:paraId="6FF9EE3A" w14:textId="77777777" w:rsidR="00D232E9" w:rsidRPr="005B4C89" w:rsidRDefault="00D232E9" w:rsidP="00D232E9">
      <w:pPr>
        <w:pStyle w:val="24"/>
        <w:shd w:val="clear" w:color="auto" w:fill="auto"/>
        <w:rPr>
          <w:rStyle w:val="23"/>
        </w:rPr>
      </w:pPr>
    </w:p>
    <w:p w14:paraId="62351271" w14:textId="77777777" w:rsidR="00D232E9" w:rsidRPr="005B4C89" w:rsidRDefault="00D232E9" w:rsidP="00D232E9">
      <w:pPr>
        <w:pStyle w:val="24"/>
        <w:shd w:val="clear" w:color="auto" w:fill="auto"/>
        <w:spacing w:after="0" w:line="257" w:lineRule="auto"/>
        <w:jc w:val="both"/>
      </w:pPr>
      <w:r w:rsidRPr="005B4C89">
        <w:rPr>
          <w:rStyle w:val="23"/>
          <w:vertAlign w:val="superscript"/>
        </w:rPr>
        <w:t>«1»</w:t>
      </w:r>
      <w:r w:rsidRPr="005B4C89">
        <w:rPr>
          <w:rStyle w:val="23"/>
        </w:rPr>
        <w:t xml:space="preserve"> - является обязательным в случае, если в соответствии с Градостроительным кодексом Российской Федерации необходимо получение разрешения на строительство.</w:t>
      </w:r>
    </w:p>
    <w:p w14:paraId="29115E21" w14:textId="77777777" w:rsidR="00D232E9" w:rsidRPr="005B4C89" w:rsidRDefault="00D232E9" w:rsidP="00D232E9">
      <w:pPr>
        <w:pStyle w:val="1c"/>
        <w:keepNext/>
        <w:keepLines/>
        <w:shd w:val="clear" w:color="auto" w:fill="auto"/>
        <w:tabs>
          <w:tab w:val="left" w:pos="734"/>
        </w:tabs>
        <w:spacing w:after="240"/>
        <w:ind w:firstLine="0"/>
        <w:jc w:val="both"/>
        <w:rPr>
          <w:rStyle w:val="afffc"/>
          <w:rFonts w:eastAsiaTheme="minorHAnsi"/>
        </w:rPr>
      </w:pPr>
    </w:p>
    <w:p w14:paraId="1A54F31B" w14:textId="77777777" w:rsidR="00D232E9" w:rsidRPr="005B4C89" w:rsidRDefault="00D232E9" w:rsidP="00D232E9">
      <w:pPr>
        <w:pStyle w:val="1c"/>
        <w:keepNext/>
        <w:keepLines/>
        <w:shd w:val="clear" w:color="auto" w:fill="auto"/>
        <w:tabs>
          <w:tab w:val="left" w:pos="734"/>
        </w:tabs>
        <w:spacing w:after="240"/>
        <w:ind w:firstLine="567"/>
        <w:jc w:val="both"/>
        <w:rPr>
          <w:rStyle w:val="afffc"/>
          <w:rFonts w:eastAsiaTheme="minorHAnsi"/>
          <w:sz w:val="24"/>
          <w:szCs w:val="24"/>
        </w:rPr>
      </w:pPr>
      <w:r w:rsidRPr="005B4C89">
        <w:rPr>
          <w:rStyle w:val="afffc"/>
          <w:rFonts w:eastAsiaTheme="minorHAnsi"/>
          <w:sz w:val="24"/>
          <w:szCs w:val="24"/>
        </w:rPr>
        <w:t>Для вида разрешенного использования «Малоэтажная многоквартирная жилая застройка» (код 2.1.1):</w:t>
      </w:r>
    </w:p>
    <w:p w14:paraId="47FF017D" w14:textId="77777777" w:rsidR="00D232E9" w:rsidRPr="005B4C89" w:rsidRDefault="00D232E9" w:rsidP="006322E2">
      <w:pPr>
        <w:pStyle w:val="afffd"/>
        <w:numPr>
          <w:ilvl w:val="0"/>
          <w:numId w:val="16"/>
        </w:numPr>
        <w:shd w:val="clear" w:color="auto" w:fill="auto"/>
        <w:tabs>
          <w:tab w:val="left" w:pos="709"/>
          <w:tab w:val="left" w:pos="851"/>
        </w:tabs>
        <w:spacing w:line="240" w:lineRule="auto"/>
        <w:ind w:firstLine="567"/>
        <w:jc w:val="both"/>
        <w:rPr>
          <w:sz w:val="24"/>
          <w:szCs w:val="24"/>
        </w:rPr>
      </w:pPr>
      <w:r w:rsidRPr="005B4C89">
        <w:rPr>
          <w:rStyle w:val="afffc"/>
          <w:sz w:val="24"/>
          <w:szCs w:val="24"/>
        </w:rPr>
        <w:t>Для вновь возводимых объектов МКД рекомендуется использовать современные архитектурные приемы, исключающие монотонность восприятия и сочетающиеся с окружающей средой, а также которые использовались и ныне сохранились на памятниках архитектуры в объектах многоквартирного характера в радиусе 200 м от испрашиваемого объекта МКД. В случае размещения в указанном радиусе более 1-го памятника архитектуры допускается применять архитектурные решения таких объектов по выбору. В случае размещения в радиусе 50 м более 1-го памятника архитектуры, вне зависимости от функционального характера строения, использование отдельных по выбору элементов архитектуры характерных культурам народностей таких памятников архитектуры является обязательным.</w:t>
      </w:r>
    </w:p>
    <w:p w14:paraId="1CE8F878" w14:textId="77777777" w:rsidR="00D232E9" w:rsidRPr="005B4C89" w:rsidRDefault="00D232E9" w:rsidP="006322E2">
      <w:pPr>
        <w:pStyle w:val="afffd"/>
        <w:numPr>
          <w:ilvl w:val="0"/>
          <w:numId w:val="16"/>
        </w:numPr>
        <w:shd w:val="clear" w:color="auto" w:fill="auto"/>
        <w:tabs>
          <w:tab w:val="left" w:pos="259"/>
          <w:tab w:val="left" w:pos="709"/>
          <w:tab w:val="left" w:pos="851"/>
        </w:tabs>
        <w:spacing w:line="240" w:lineRule="auto"/>
        <w:ind w:firstLine="567"/>
        <w:jc w:val="both"/>
        <w:rPr>
          <w:sz w:val="24"/>
          <w:szCs w:val="24"/>
        </w:rPr>
      </w:pPr>
      <w:r w:rsidRPr="005B4C89">
        <w:rPr>
          <w:rStyle w:val="afffc"/>
          <w:sz w:val="24"/>
          <w:szCs w:val="24"/>
        </w:rPr>
        <w:t>Фасады здания жилого дома необходимо вписывать в окружающую среду используя теплые цвета пастельных тонов. Допускается сочетать несколько цветовых решений на фасадных покрытиях, отделяемых условным контуром этажа такого здания, при условии использования градации от темного первого этажа к светлому верхнему этажу.</w:t>
      </w:r>
    </w:p>
    <w:p w14:paraId="3090E830" w14:textId="77777777" w:rsidR="00D232E9" w:rsidRPr="005B4C89" w:rsidRDefault="00D232E9" w:rsidP="006322E2">
      <w:pPr>
        <w:pStyle w:val="afffd"/>
        <w:numPr>
          <w:ilvl w:val="0"/>
          <w:numId w:val="16"/>
        </w:numPr>
        <w:shd w:val="clear" w:color="auto" w:fill="auto"/>
        <w:tabs>
          <w:tab w:val="left" w:pos="226"/>
          <w:tab w:val="left" w:pos="709"/>
          <w:tab w:val="left" w:pos="851"/>
        </w:tabs>
        <w:spacing w:line="240" w:lineRule="auto"/>
        <w:ind w:firstLine="567"/>
        <w:jc w:val="both"/>
        <w:rPr>
          <w:sz w:val="24"/>
          <w:szCs w:val="24"/>
        </w:rPr>
      </w:pPr>
      <w:r w:rsidRPr="005B4C89">
        <w:rPr>
          <w:rStyle w:val="afffc"/>
          <w:sz w:val="24"/>
          <w:szCs w:val="24"/>
        </w:rPr>
        <w:t>Использование металлопрофиля, профнастила, металлических листов (не являющимися композитным облицовочным элементом вентилируемых фасадов) и других подобных материалов в качестве облицовки не допускается.</w:t>
      </w:r>
    </w:p>
    <w:p w14:paraId="4228560D" w14:textId="77777777" w:rsidR="00D232E9" w:rsidRPr="005B4C89" w:rsidRDefault="00D232E9" w:rsidP="006322E2">
      <w:pPr>
        <w:pStyle w:val="afffd"/>
        <w:numPr>
          <w:ilvl w:val="0"/>
          <w:numId w:val="16"/>
        </w:numPr>
        <w:shd w:val="clear" w:color="auto" w:fill="auto"/>
        <w:tabs>
          <w:tab w:val="left" w:pos="254"/>
          <w:tab w:val="left" w:pos="709"/>
          <w:tab w:val="left" w:pos="851"/>
        </w:tabs>
        <w:spacing w:line="240" w:lineRule="auto"/>
        <w:ind w:firstLine="567"/>
        <w:jc w:val="both"/>
        <w:rPr>
          <w:sz w:val="24"/>
          <w:szCs w:val="24"/>
        </w:rPr>
      </w:pPr>
      <w:r w:rsidRPr="005B4C89">
        <w:rPr>
          <w:rStyle w:val="afffc"/>
          <w:sz w:val="24"/>
          <w:szCs w:val="24"/>
        </w:rPr>
        <w:t>Основные элементы окон и дверей необходимо использовать идентичные по цвету и материалам.</w:t>
      </w:r>
    </w:p>
    <w:p w14:paraId="2079F7AF" w14:textId="77777777" w:rsidR="00D232E9" w:rsidRPr="005B4C89" w:rsidRDefault="00D232E9" w:rsidP="006322E2">
      <w:pPr>
        <w:pStyle w:val="a5"/>
        <w:numPr>
          <w:ilvl w:val="0"/>
          <w:numId w:val="16"/>
        </w:numPr>
        <w:tabs>
          <w:tab w:val="left" w:pos="709"/>
          <w:tab w:val="left" w:pos="851"/>
        </w:tabs>
        <w:autoSpaceDE w:val="0"/>
        <w:autoSpaceDN w:val="0"/>
        <w:adjustRightInd w:val="0"/>
        <w:ind w:left="0" w:firstLine="567"/>
        <w:outlineLvl w:val="3"/>
      </w:pPr>
      <w:r w:rsidRPr="005B4C89">
        <w:rPr>
          <w:rStyle w:val="afffc"/>
          <w:sz w:val="24"/>
          <w:szCs w:val="24"/>
        </w:rPr>
        <w:t>Использование панорамных остеклений на балконах или лоджиях допускается при соблюдении технических регламентов.</w:t>
      </w:r>
      <w:r w:rsidRPr="005B4C89">
        <w:t xml:space="preserve"> Процент остекления первого этажа с помещениями, предназначенными для общественного использования и обращенными к территориям общего пользования, должен составлять не менее 30%.</w:t>
      </w:r>
    </w:p>
    <w:p w14:paraId="021FA894" w14:textId="77777777" w:rsidR="00D232E9" w:rsidRPr="005B4C89" w:rsidRDefault="00D232E9" w:rsidP="006322E2">
      <w:pPr>
        <w:pStyle w:val="afffd"/>
        <w:numPr>
          <w:ilvl w:val="0"/>
          <w:numId w:val="16"/>
        </w:numPr>
        <w:shd w:val="clear" w:color="auto" w:fill="auto"/>
        <w:tabs>
          <w:tab w:val="left" w:pos="293"/>
          <w:tab w:val="left" w:pos="709"/>
          <w:tab w:val="left" w:pos="851"/>
        </w:tabs>
        <w:spacing w:line="240" w:lineRule="auto"/>
        <w:ind w:firstLine="567"/>
        <w:jc w:val="both"/>
        <w:rPr>
          <w:sz w:val="24"/>
          <w:szCs w:val="24"/>
        </w:rPr>
      </w:pPr>
      <w:r w:rsidRPr="005B4C89">
        <w:rPr>
          <w:rStyle w:val="afffc"/>
          <w:sz w:val="24"/>
          <w:szCs w:val="24"/>
        </w:rPr>
        <w:t xml:space="preserve">Цветовое решение кровли необходимо применять из серых или холодных цветов контрастных тонов цветовых градаций. В случае если в границах квартала, ограниченного красными линиями, где планируется строительство испрашиваемого здания, расположено более 50% иного цветового решения кровель допускается использование такого цветового решения в случае обоснования, опирающегося на актуальные данные спутниковых снимков такого квартала и аэроснимков птичьего полета. По результатам такого </w:t>
      </w:r>
      <w:r w:rsidRPr="005B4C89">
        <w:rPr>
          <w:rStyle w:val="afffc"/>
          <w:sz w:val="24"/>
          <w:szCs w:val="24"/>
        </w:rPr>
        <w:lastRenderedPageBreak/>
        <w:t>обоснования принимается архитектурный стандарт облика применительно к такому кварталу.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1392EB7E" w14:textId="77777777" w:rsidR="00D232E9" w:rsidRPr="005B4C89" w:rsidRDefault="00D232E9" w:rsidP="006322E2">
      <w:pPr>
        <w:pStyle w:val="afffd"/>
        <w:numPr>
          <w:ilvl w:val="0"/>
          <w:numId w:val="16"/>
        </w:numPr>
        <w:shd w:val="clear" w:color="auto" w:fill="auto"/>
        <w:tabs>
          <w:tab w:val="left" w:pos="230"/>
          <w:tab w:val="left" w:pos="709"/>
          <w:tab w:val="left" w:pos="851"/>
        </w:tabs>
        <w:spacing w:line="240" w:lineRule="auto"/>
        <w:ind w:firstLine="567"/>
        <w:jc w:val="both"/>
        <w:rPr>
          <w:sz w:val="24"/>
          <w:szCs w:val="24"/>
        </w:rPr>
      </w:pPr>
      <w:r w:rsidRPr="005B4C89">
        <w:rPr>
          <w:rStyle w:val="afffc"/>
          <w:sz w:val="24"/>
          <w:szCs w:val="24"/>
        </w:rPr>
        <w:t>При ограждении зданий и территорий МКД применяются декоративные металлические ограждения высотой не более 2 м, дли территорий спортивных площадок не более 3 м. Не допускаются применение сплошных, глухих и железобетонных ограждений, при выборе типа ограждения следует исключать в деталях ограждения заостренные части, выступающие острые края, другие травмирующие элементы.</w:t>
      </w:r>
    </w:p>
    <w:p w14:paraId="0660FD52" w14:textId="77777777" w:rsidR="00D232E9" w:rsidRPr="005B4C89" w:rsidRDefault="00D232E9" w:rsidP="006322E2">
      <w:pPr>
        <w:pStyle w:val="afffd"/>
        <w:shd w:val="clear" w:color="auto" w:fill="auto"/>
        <w:tabs>
          <w:tab w:val="left" w:pos="709"/>
          <w:tab w:val="left" w:pos="851"/>
        </w:tabs>
        <w:ind w:firstLine="567"/>
        <w:jc w:val="both"/>
        <w:rPr>
          <w:sz w:val="24"/>
          <w:szCs w:val="24"/>
        </w:rPr>
      </w:pPr>
      <w:r w:rsidRPr="005B4C89">
        <w:rPr>
          <w:rStyle w:val="afffc"/>
          <w:sz w:val="24"/>
          <w:szCs w:val="24"/>
        </w:rPr>
        <w:t>8. Размещение рекламных и информационных вывесок на фасаде здания допускается при условии соответствия цвета фона рекламы цвету фасада или при полном отсутствии фона рекламы (только объемные буквы). Шрифт и стиль текстовых частей рекламного устройства определяется при проектировании такого здания и является художественным обликом для рекламных вывесок. Расположение рекламных конструкций на кровле здания или на отдельных частях элементов кровли не допускается. Расположение реклам на фасаде следует определять исключительно в пространстве поверхности фасада между окон первого и окон второго этажа. Расположение информационных вывесок следует определять на уровне зрительских глаз и/или ниже окон первого этажа. Допускается оборудование отдельно стоящих информационных щитов.</w:t>
      </w:r>
    </w:p>
    <w:p w14:paraId="51E2F447" w14:textId="77777777" w:rsidR="00D232E9" w:rsidRPr="005B4C89" w:rsidRDefault="00D232E9" w:rsidP="006322E2">
      <w:pPr>
        <w:pStyle w:val="1c"/>
        <w:keepNext/>
        <w:keepLines/>
        <w:shd w:val="clear" w:color="auto" w:fill="auto"/>
        <w:tabs>
          <w:tab w:val="left" w:pos="709"/>
          <w:tab w:val="left" w:pos="851"/>
        </w:tabs>
        <w:spacing w:after="240"/>
        <w:ind w:firstLine="567"/>
        <w:jc w:val="both"/>
        <w:rPr>
          <w:rStyle w:val="afffc"/>
          <w:rFonts w:eastAsiaTheme="minorHAnsi"/>
          <w:b w:val="0"/>
          <w:sz w:val="24"/>
          <w:szCs w:val="24"/>
        </w:rPr>
      </w:pPr>
      <w:r w:rsidRPr="005B4C89">
        <w:rPr>
          <w:rStyle w:val="afffc"/>
          <w:rFonts w:eastAsiaTheme="minorHAnsi"/>
          <w:b w:val="0"/>
          <w:sz w:val="24"/>
          <w:szCs w:val="24"/>
        </w:rPr>
        <w:t>9. Входные группы зданий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жилых помещений в ночное время суток.</w:t>
      </w:r>
    </w:p>
    <w:p w14:paraId="0AC21832" w14:textId="77777777" w:rsidR="00D232E9" w:rsidRPr="005B4C89" w:rsidRDefault="00D232E9" w:rsidP="00D232E9">
      <w:pPr>
        <w:pStyle w:val="a5"/>
        <w:autoSpaceDE w:val="0"/>
        <w:autoSpaceDN w:val="0"/>
        <w:adjustRightInd w:val="0"/>
        <w:ind w:left="0" w:firstLine="567"/>
        <w:outlineLvl w:val="3"/>
      </w:pPr>
    </w:p>
    <w:p w14:paraId="5326E5D1" w14:textId="77777777" w:rsidR="00D232E9" w:rsidRPr="005B4C89" w:rsidRDefault="00D232E9" w:rsidP="00D232E9">
      <w:pPr>
        <w:pStyle w:val="a5"/>
        <w:autoSpaceDE w:val="0"/>
        <w:autoSpaceDN w:val="0"/>
        <w:adjustRightInd w:val="0"/>
        <w:ind w:left="0" w:firstLine="567"/>
        <w:jc w:val="center"/>
        <w:outlineLvl w:val="3"/>
      </w:pPr>
      <w:r w:rsidRPr="005B4C89">
        <w:t>Требования к цветовым решениям объектов капитального строительства (фасады) (RAL)</w:t>
      </w:r>
    </w:p>
    <w:p w14:paraId="164B70D9" w14:textId="77777777" w:rsidR="00D232E9" w:rsidRPr="005B4C89" w:rsidRDefault="00D232E9" w:rsidP="00D232E9">
      <w:pPr>
        <w:pStyle w:val="a5"/>
        <w:autoSpaceDE w:val="0"/>
        <w:autoSpaceDN w:val="0"/>
        <w:adjustRightInd w:val="0"/>
        <w:ind w:left="0" w:firstLine="567"/>
        <w:outlineLvl w:val="3"/>
      </w:pPr>
    </w:p>
    <w:p w14:paraId="6734FA37" w14:textId="77777777" w:rsidR="00D232E9" w:rsidRPr="005B4C89" w:rsidRDefault="00D232E9" w:rsidP="00D232E9">
      <w:pPr>
        <w:pStyle w:val="a5"/>
        <w:autoSpaceDE w:val="0"/>
        <w:autoSpaceDN w:val="0"/>
        <w:adjustRightInd w:val="0"/>
        <w:ind w:left="0" w:firstLine="567"/>
        <w:outlineLvl w:val="3"/>
      </w:pPr>
      <w:r w:rsidRPr="005B4C89">
        <w:t>Основные цвета:</w:t>
      </w:r>
    </w:p>
    <w:p w14:paraId="766FF176" w14:textId="77777777" w:rsidR="00D232E9" w:rsidRPr="005B4C89" w:rsidRDefault="00D232E9" w:rsidP="00D232E9">
      <w:pPr>
        <w:pStyle w:val="a5"/>
        <w:autoSpaceDE w:val="0"/>
        <w:autoSpaceDN w:val="0"/>
        <w:adjustRightInd w:val="0"/>
        <w:ind w:left="0" w:firstLine="0"/>
        <w:jc w:val="center"/>
        <w:outlineLvl w:val="3"/>
        <w:rPr>
          <w:b/>
        </w:rPr>
      </w:pPr>
      <w:r w:rsidRPr="005B4C89">
        <w:rPr>
          <w:b/>
          <w:noProof/>
          <w:lang w:eastAsia="ru-RU"/>
        </w:rPr>
        <w:drawing>
          <wp:inline distT="0" distB="0" distL="0" distR="0" wp14:anchorId="077A4839" wp14:editId="7931607C">
            <wp:extent cx="6120130" cy="933617"/>
            <wp:effectExtent l="19050" t="0" r="0" b="0"/>
            <wp:docPr id="25" name="Рисунок 1" descr="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vetlana\Downloads\05-07-2023_14-56-19\1.jpg"/>
                    <pic:cNvPicPr>
                      <a:picLocks noChangeAspect="1" noChangeArrowheads="1"/>
                    </pic:cNvPicPr>
                  </pic:nvPicPr>
                  <pic:blipFill>
                    <a:blip r:embed="rId405" cstate="print"/>
                    <a:srcRect/>
                    <a:stretch>
                      <a:fillRect/>
                    </a:stretch>
                  </pic:blipFill>
                  <pic:spPr bwMode="auto">
                    <a:xfrm>
                      <a:off x="0" y="0"/>
                      <a:ext cx="6120130" cy="933617"/>
                    </a:xfrm>
                    <a:prstGeom prst="rect">
                      <a:avLst/>
                    </a:prstGeom>
                    <a:noFill/>
                    <a:ln w="9525">
                      <a:noFill/>
                      <a:miter lim="800000"/>
                      <a:headEnd/>
                      <a:tailEnd/>
                    </a:ln>
                  </pic:spPr>
                </pic:pic>
              </a:graphicData>
            </a:graphic>
          </wp:inline>
        </w:drawing>
      </w:r>
    </w:p>
    <w:p w14:paraId="3F8F21C5" w14:textId="77777777" w:rsidR="00D232E9" w:rsidRPr="005B4C89" w:rsidRDefault="00D232E9" w:rsidP="00D232E9">
      <w:pPr>
        <w:pStyle w:val="a5"/>
        <w:autoSpaceDE w:val="0"/>
        <w:autoSpaceDN w:val="0"/>
        <w:adjustRightInd w:val="0"/>
        <w:ind w:left="0" w:firstLine="567"/>
        <w:outlineLvl w:val="3"/>
      </w:pPr>
    </w:p>
    <w:p w14:paraId="710F5D9A" w14:textId="77777777" w:rsidR="00D232E9" w:rsidRPr="005B4C89" w:rsidRDefault="00D232E9" w:rsidP="00D232E9">
      <w:pPr>
        <w:pStyle w:val="a5"/>
        <w:autoSpaceDE w:val="0"/>
        <w:autoSpaceDN w:val="0"/>
        <w:adjustRightInd w:val="0"/>
        <w:ind w:left="0" w:firstLine="567"/>
        <w:outlineLvl w:val="3"/>
      </w:pPr>
      <w:r w:rsidRPr="005B4C89">
        <w:t>Дополнительные цвета:</w:t>
      </w:r>
    </w:p>
    <w:p w14:paraId="7586D162" w14:textId="77777777" w:rsidR="00D232E9" w:rsidRPr="005B4C89" w:rsidRDefault="00D232E9" w:rsidP="00D232E9">
      <w:pPr>
        <w:pStyle w:val="a5"/>
        <w:autoSpaceDE w:val="0"/>
        <w:autoSpaceDN w:val="0"/>
        <w:adjustRightInd w:val="0"/>
        <w:ind w:left="0" w:firstLine="0"/>
        <w:outlineLvl w:val="3"/>
      </w:pPr>
      <w:r w:rsidRPr="005B4C89">
        <w:rPr>
          <w:noProof/>
          <w:lang w:eastAsia="ru-RU"/>
        </w:rPr>
        <w:drawing>
          <wp:inline distT="0" distB="0" distL="0" distR="0" wp14:anchorId="764F7492" wp14:editId="61380B3C">
            <wp:extent cx="4508500" cy="1062990"/>
            <wp:effectExtent l="19050" t="0" r="6350" b="0"/>
            <wp:docPr id="26" name="Рисунок 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
                    <pic:cNvPicPr>
                      <a:picLocks noChangeAspect="1" noChangeArrowheads="1"/>
                    </pic:cNvPicPr>
                  </pic:nvPicPr>
                  <pic:blipFill>
                    <a:blip r:embed="rId408" cstate="print"/>
                    <a:srcRect/>
                    <a:stretch>
                      <a:fillRect/>
                    </a:stretch>
                  </pic:blipFill>
                  <pic:spPr bwMode="auto">
                    <a:xfrm>
                      <a:off x="0" y="0"/>
                      <a:ext cx="4508500" cy="1062990"/>
                    </a:xfrm>
                    <a:prstGeom prst="rect">
                      <a:avLst/>
                    </a:prstGeom>
                    <a:noFill/>
                    <a:ln w="9525">
                      <a:noFill/>
                      <a:miter lim="800000"/>
                      <a:headEnd/>
                      <a:tailEnd/>
                    </a:ln>
                  </pic:spPr>
                </pic:pic>
              </a:graphicData>
            </a:graphic>
          </wp:inline>
        </w:drawing>
      </w:r>
    </w:p>
    <w:p w14:paraId="501B80EE" w14:textId="77777777" w:rsidR="00D232E9" w:rsidRPr="005B4C89" w:rsidRDefault="00D232E9" w:rsidP="00D232E9">
      <w:pPr>
        <w:pStyle w:val="a5"/>
        <w:autoSpaceDE w:val="0"/>
        <w:autoSpaceDN w:val="0"/>
        <w:adjustRightInd w:val="0"/>
        <w:ind w:left="0" w:firstLine="567"/>
        <w:outlineLvl w:val="3"/>
      </w:pPr>
      <w:r w:rsidRPr="005B4C89">
        <w:t>Требования к цветовым решениям объектов капитального строительства (кровля (RAL))</w:t>
      </w:r>
    </w:p>
    <w:p w14:paraId="4A2E0CB1" w14:textId="77777777" w:rsidR="00D232E9" w:rsidRPr="005B4C89" w:rsidRDefault="00D232E9" w:rsidP="00D232E9">
      <w:pPr>
        <w:autoSpaceDE w:val="0"/>
        <w:autoSpaceDN w:val="0"/>
        <w:adjustRightInd w:val="0"/>
        <w:jc w:val="center"/>
        <w:outlineLvl w:val="3"/>
        <w:rPr>
          <w:sz w:val="24"/>
          <w:szCs w:val="24"/>
          <w:lang w:val="en-US"/>
        </w:rPr>
      </w:pPr>
      <w:r w:rsidRPr="005B4C89">
        <w:rPr>
          <w:noProof/>
          <w:sz w:val="24"/>
          <w:szCs w:val="24"/>
          <w:lang w:eastAsia="ru-RU"/>
        </w:rPr>
        <w:drawing>
          <wp:inline distT="0" distB="0" distL="0" distR="0" wp14:anchorId="3E13E2ED" wp14:editId="1BF567AE">
            <wp:extent cx="6118860" cy="902970"/>
            <wp:effectExtent l="0" t="0" r="0" b="0"/>
            <wp:docPr id="27" name="Рисунок 27"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5"/>
                    <pic:cNvPicPr>
                      <a:picLocks noChangeAspect="1" noChangeArrowheads="1"/>
                    </pic:cNvPicPr>
                  </pic:nvPicPr>
                  <pic:blipFill>
                    <a:blip r:embed="rId409" cstate="print">
                      <a:extLst>
                        <a:ext uri="{28A0092B-C50C-407E-A947-70E740481C1C}">
                          <a14:useLocalDpi xmlns:a14="http://schemas.microsoft.com/office/drawing/2010/main" val="0"/>
                        </a:ext>
                      </a:extLst>
                    </a:blip>
                    <a:srcRect b="49681"/>
                    <a:stretch>
                      <a:fillRect/>
                    </a:stretch>
                  </pic:blipFill>
                  <pic:spPr bwMode="auto">
                    <a:xfrm>
                      <a:off x="0" y="0"/>
                      <a:ext cx="6118860" cy="902970"/>
                    </a:xfrm>
                    <a:prstGeom prst="rect">
                      <a:avLst/>
                    </a:prstGeom>
                    <a:noFill/>
                    <a:ln>
                      <a:noFill/>
                    </a:ln>
                  </pic:spPr>
                </pic:pic>
              </a:graphicData>
            </a:graphic>
          </wp:inline>
        </w:drawing>
      </w:r>
    </w:p>
    <w:p w14:paraId="63A9C128" w14:textId="77777777" w:rsidR="00D232E9" w:rsidRPr="005B4C89" w:rsidRDefault="00D232E9" w:rsidP="00D232E9">
      <w:pPr>
        <w:pStyle w:val="a5"/>
        <w:autoSpaceDE w:val="0"/>
        <w:autoSpaceDN w:val="0"/>
        <w:adjustRightInd w:val="0"/>
        <w:ind w:left="0" w:firstLine="567"/>
        <w:outlineLvl w:val="3"/>
      </w:pPr>
    </w:p>
    <w:p w14:paraId="02641A17" w14:textId="77777777" w:rsidR="00D232E9" w:rsidRPr="005B4C89" w:rsidRDefault="00D232E9" w:rsidP="00D232E9">
      <w:pPr>
        <w:pStyle w:val="1c"/>
        <w:keepNext/>
        <w:keepLines/>
        <w:shd w:val="clear" w:color="auto" w:fill="auto"/>
        <w:tabs>
          <w:tab w:val="left" w:pos="734"/>
        </w:tabs>
        <w:spacing w:after="240"/>
        <w:ind w:firstLine="567"/>
        <w:jc w:val="both"/>
        <w:rPr>
          <w:rStyle w:val="afffc"/>
          <w:rFonts w:eastAsiaTheme="minorHAnsi"/>
          <w:sz w:val="24"/>
          <w:szCs w:val="24"/>
        </w:rPr>
      </w:pPr>
      <w:r w:rsidRPr="005B4C89">
        <w:rPr>
          <w:rStyle w:val="afffc"/>
          <w:rFonts w:eastAsiaTheme="minorHAnsi"/>
          <w:sz w:val="24"/>
          <w:szCs w:val="24"/>
        </w:rPr>
        <w:t>Для вида разрешенного использования «Блокированная жилая застройка»  (код 2.3.):</w:t>
      </w:r>
    </w:p>
    <w:p w14:paraId="55498FD0" w14:textId="77777777" w:rsidR="00D232E9" w:rsidRPr="005B4C89" w:rsidRDefault="00D232E9" w:rsidP="006322E2">
      <w:pPr>
        <w:pStyle w:val="afffd"/>
        <w:numPr>
          <w:ilvl w:val="0"/>
          <w:numId w:val="17"/>
        </w:numPr>
        <w:shd w:val="clear" w:color="auto" w:fill="auto"/>
        <w:tabs>
          <w:tab w:val="left" w:pos="274"/>
          <w:tab w:val="left" w:pos="709"/>
          <w:tab w:val="left" w:pos="851"/>
        </w:tabs>
        <w:spacing w:line="240" w:lineRule="auto"/>
        <w:ind w:firstLine="567"/>
        <w:jc w:val="both"/>
        <w:rPr>
          <w:sz w:val="24"/>
          <w:szCs w:val="24"/>
        </w:rPr>
      </w:pPr>
      <w:r w:rsidRPr="005B4C89">
        <w:rPr>
          <w:rStyle w:val="afffc"/>
          <w:sz w:val="24"/>
          <w:szCs w:val="24"/>
        </w:rPr>
        <w:t>Для жилых домов блокированного типа рекомендуется использовать общепринятые исторически-сложившиеся архитектурные приемы, сочетающиеся с окружающей средой, а также которые использовались и ныне сохранились на памятниках архитектуры усадебного характера в радиусе 200 м от испрашиваемого объекта блокированного дома. В случае размещения в указанном радиусе более 1-го памятника архитектуры допускается применять архитектурные решения таких объектов по выбору. В случае размещения в радиусе 50 м более 1-го памятника архитектуры использование отдельных по выбору элементов архитектуры характерных культурам народностей таких памятников архитектуры является обязательным.</w:t>
      </w:r>
    </w:p>
    <w:p w14:paraId="021F05E5" w14:textId="77777777" w:rsidR="00D232E9" w:rsidRPr="005B4C89" w:rsidRDefault="00D232E9" w:rsidP="006322E2">
      <w:pPr>
        <w:pStyle w:val="afffd"/>
        <w:numPr>
          <w:ilvl w:val="0"/>
          <w:numId w:val="17"/>
        </w:numPr>
        <w:shd w:val="clear" w:color="auto" w:fill="auto"/>
        <w:tabs>
          <w:tab w:val="left" w:pos="269"/>
          <w:tab w:val="left" w:pos="709"/>
          <w:tab w:val="left" w:pos="851"/>
        </w:tabs>
        <w:spacing w:line="240" w:lineRule="auto"/>
        <w:ind w:firstLine="567"/>
        <w:jc w:val="both"/>
        <w:rPr>
          <w:sz w:val="24"/>
          <w:szCs w:val="24"/>
        </w:rPr>
      </w:pPr>
      <w:r w:rsidRPr="005B4C89">
        <w:rPr>
          <w:rStyle w:val="afffc"/>
          <w:sz w:val="24"/>
          <w:szCs w:val="24"/>
        </w:rPr>
        <w:t>Для фасадных цветовых решений зданий, размещаемых на главных улицах следует применять исключительно пастельные тона цветовых градаций (из контрастных тонов допускается «чистый белый»), для зданий, размещаемых на второстепенных улицах (в глуби спальных районов) допускается использование иного тона цветовых градаций. Допустимо использование контрастного тона на ограждающих элементах здания, вне зависимости от их расположения.</w:t>
      </w:r>
    </w:p>
    <w:p w14:paraId="7B31D8D0" w14:textId="77777777" w:rsidR="00D232E9" w:rsidRPr="005B4C89" w:rsidRDefault="00D232E9" w:rsidP="006322E2">
      <w:pPr>
        <w:pStyle w:val="afffd"/>
        <w:numPr>
          <w:ilvl w:val="0"/>
          <w:numId w:val="17"/>
        </w:numPr>
        <w:shd w:val="clear" w:color="auto" w:fill="auto"/>
        <w:tabs>
          <w:tab w:val="left" w:pos="254"/>
          <w:tab w:val="left" w:pos="709"/>
          <w:tab w:val="left" w:pos="851"/>
        </w:tabs>
        <w:spacing w:line="240" w:lineRule="auto"/>
        <w:ind w:firstLine="567"/>
        <w:jc w:val="both"/>
        <w:rPr>
          <w:sz w:val="24"/>
          <w:szCs w:val="24"/>
        </w:rPr>
      </w:pPr>
      <w:r w:rsidRPr="005B4C89">
        <w:rPr>
          <w:rStyle w:val="afffc"/>
          <w:sz w:val="24"/>
          <w:szCs w:val="24"/>
        </w:rPr>
        <w:t>Основные элементы окон и дверей необходимо использовать идентичные по цвету и материалам.</w:t>
      </w:r>
    </w:p>
    <w:p w14:paraId="42578D5D" w14:textId="77777777" w:rsidR="00D232E9" w:rsidRPr="005B4C89" w:rsidRDefault="00D232E9" w:rsidP="006322E2">
      <w:pPr>
        <w:pStyle w:val="afffd"/>
        <w:numPr>
          <w:ilvl w:val="0"/>
          <w:numId w:val="17"/>
        </w:numPr>
        <w:shd w:val="clear" w:color="auto" w:fill="auto"/>
        <w:tabs>
          <w:tab w:val="left" w:pos="173"/>
          <w:tab w:val="left" w:pos="709"/>
          <w:tab w:val="left" w:pos="851"/>
        </w:tabs>
        <w:spacing w:line="240" w:lineRule="auto"/>
        <w:ind w:firstLine="567"/>
        <w:jc w:val="both"/>
        <w:rPr>
          <w:sz w:val="24"/>
          <w:szCs w:val="24"/>
        </w:rPr>
      </w:pPr>
      <w:r w:rsidRPr="005B4C89">
        <w:rPr>
          <w:rStyle w:val="afffc"/>
          <w:sz w:val="24"/>
          <w:szCs w:val="24"/>
        </w:rPr>
        <w:t>Не допускается использование панорамного остекления на основных фасадах зданий, расположенных на главных улицах. На других имеющихся фасадах допустимо использование панорамного остекления при условии соблюдения норм инсоляции.</w:t>
      </w:r>
    </w:p>
    <w:p w14:paraId="33D7059F" w14:textId="77777777" w:rsidR="00D232E9" w:rsidRPr="005B4C89" w:rsidRDefault="00D232E9" w:rsidP="006322E2">
      <w:pPr>
        <w:pStyle w:val="afffd"/>
        <w:numPr>
          <w:ilvl w:val="0"/>
          <w:numId w:val="18"/>
        </w:numPr>
        <w:shd w:val="clear" w:color="auto" w:fill="auto"/>
        <w:tabs>
          <w:tab w:val="left" w:pos="709"/>
          <w:tab w:val="left" w:pos="851"/>
        </w:tabs>
        <w:spacing w:line="240" w:lineRule="auto"/>
        <w:ind w:firstLine="567"/>
        <w:jc w:val="both"/>
        <w:rPr>
          <w:sz w:val="24"/>
          <w:szCs w:val="24"/>
        </w:rPr>
      </w:pPr>
      <w:r w:rsidRPr="005B4C89">
        <w:rPr>
          <w:rStyle w:val="afffc"/>
          <w:sz w:val="24"/>
          <w:szCs w:val="24"/>
        </w:rPr>
        <w:t>Цветовое решение кровли необходимо применять из серых и теплых цветов пастельных тонов цветовых градаций. В случае если на расстоянии 50 м вдоль улицы, на которой планируется возведение испрашиваемого здания, расположено здание, построенное до принятия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w:t>
      </w:r>
    </w:p>
    <w:p w14:paraId="5AFF809F" w14:textId="77777777" w:rsidR="00D232E9" w:rsidRPr="005B4C89" w:rsidRDefault="00D232E9" w:rsidP="006322E2">
      <w:pPr>
        <w:pStyle w:val="afffd"/>
        <w:numPr>
          <w:ilvl w:val="0"/>
          <w:numId w:val="18"/>
        </w:numPr>
        <w:shd w:val="clear" w:color="auto" w:fill="auto"/>
        <w:tabs>
          <w:tab w:val="left" w:pos="350"/>
          <w:tab w:val="left" w:pos="709"/>
          <w:tab w:val="left" w:pos="851"/>
        </w:tabs>
        <w:spacing w:line="240" w:lineRule="auto"/>
        <w:ind w:firstLine="567"/>
        <w:jc w:val="both"/>
        <w:rPr>
          <w:sz w:val="24"/>
          <w:szCs w:val="24"/>
        </w:rPr>
      </w:pPr>
      <w:r w:rsidRPr="005B4C89">
        <w:rPr>
          <w:rStyle w:val="afffc"/>
          <w:sz w:val="24"/>
          <w:szCs w:val="24"/>
        </w:rPr>
        <w:t>Использование металлопрофиля, профнастила, металлических листов и других подобных</w:t>
      </w:r>
      <w:r w:rsidRPr="005B4C89">
        <w:rPr>
          <w:rStyle w:val="afffc"/>
          <w:sz w:val="24"/>
          <w:szCs w:val="24"/>
        </w:rPr>
        <w:tab/>
        <w:t>материалов</w:t>
      </w:r>
      <w:r w:rsidRPr="005B4C89">
        <w:rPr>
          <w:rStyle w:val="afffc"/>
          <w:sz w:val="24"/>
          <w:szCs w:val="24"/>
        </w:rPr>
        <w:tab/>
        <w:t>в</w:t>
      </w:r>
      <w:r w:rsidRPr="005B4C89">
        <w:rPr>
          <w:rStyle w:val="afffc"/>
          <w:sz w:val="24"/>
          <w:szCs w:val="24"/>
        </w:rPr>
        <w:tab/>
        <w:t>качестве</w:t>
      </w:r>
      <w:r w:rsidRPr="005B4C89">
        <w:rPr>
          <w:rStyle w:val="afffc"/>
          <w:sz w:val="24"/>
          <w:szCs w:val="24"/>
        </w:rPr>
        <w:tab/>
        <w:t>облицовки</w:t>
      </w:r>
      <w:r w:rsidRPr="005B4C89">
        <w:rPr>
          <w:rStyle w:val="afffc"/>
          <w:sz w:val="24"/>
          <w:szCs w:val="24"/>
        </w:rPr>
        <w:tab/>
        <w:t>не</w:t>
      </w:r>
      <w:r w:rsidRPr="005B4C89">
        <w:rPr>
          <w:rStyle w:val="afffc"/>
          <w:sz w:val="24"/>
          <w:szCs w:val="24"/>
        </w:rPr>
        <w:tab/>
        <w:t>допускается.</w:t>
      </w:r>
    </w:p>
    <w:p w14:paraId="16F64821" w14:textId="77777777" w:rsidR="00D232E9" w:rsidRPr="005B4C89" w:rsidRDefault="00D232E9" w:rsidP="006322E2">
      <w:pPr>
        <w:pStyle w:val="afffd"/>
        <w:numPr>
          <w:ilvl w:val="0"/>
          <w:numId w:val="18"/>
        </w:numPr>
        <w:shd w:val="clear" w:color="auto" w:fill="auto"/>
        <w:tabs>
          <w:tab w:val="left" w:pos="240"/>
          <w:tab w:val="left" w:pos="709"/>
          <w:tab w:val="left" w:pos="851"/>
        </w:tabs>
        <w:spacing w:line="240" w:lineRule="auto"/>
        <w:ind w:firstLine="567"/>
        <w:jc w:val="both"/>
        <w:rPr>
          <w:sz w:val="24"/>
          <w:szCs w:val="24"/>
        </w:rPr>
      </w:pPr>
      <w:r w:rsidRPr="005B4C89">
        <w:rPr>
          <w:rStyle w:val="afffc"/>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 и капитальном ремонте).</w:t>
      </w:r>
    </w:p>
    <w:p w14:paraId="0139D0D7" w14:textId="77777777" w:rsidR="00D232E9" w:rsidRPr="005B4C89" w:rsidRDefault="00D232E9" w:rsidP="006322E2">
      <w:pPr>
        <w:pStyle w:val="afffd"/>
        <w:numPr>
          <w:ilvl w:val="0"/>
          <w:numId w:val="18"/>
        </w:numPr>
        <w:shd w:val="clear" w:color="auto" w:fill="auto"/>
        <w:tabs>
          <w:tab w:val="left" w:pos="288"/>
          <w:tab w:val="left" w:pos="709"/>
          <w:tab w:val="left" w:pos="851"/>
        </w:tabs>
        <w:spacing w:line="240" w:lineRule="auto"/>
        <w:ind w:firstLine="567"/>
        <w:jc w:val="both"/>
        <w:rPr>
          <w:sz w:val="24"/>
          <w:szCs w:val="24"/>
        </w:rPr>
      </w:pPr>
      <w:r w:rsidRPr="005B4C89">
        <w:rPr>
          <w:rStyle w:val="afffc"/>
          <w:sz w:val="24"/>
          <w:szCs w:val="24"/>
        </w:rPr>
        <w:t>Фронтальные ограждения со стороны главных фасадов зданий, расположенных на главных улицах, не допускается использовать выше 2 м от планировочного нуля. Отличие цветовых решений фронтальных ограждений между секционными земельными участками не допустимы. Въездная группа может быть оборудована въездными воротами в стилистике по материалу идентичной фронтальному ограждению, в цветовом решении идентичной цвету кровли (допустимо отличие по тону и насыщенности).</w:t>
      </w:r>
    </w:p>
    <w:p w14:paraId="220D7A16" w14:textId="77777777" w:rsidR="00D232E9" w:rsidRPr="005B4C89" w:rsidRDefault="00D232E9" w:rsidP="006322E2">
      <w:pPr>
        <w:pStyle w:val="afffd"/>
        <w:numPr>
          <w:ilvl w:val="0"/>
          <w:numId w:val="18"/>
        </w:numPr>
        <w:shd w:val="clear" w:color="auto" w:fill="auto"/>
        <w:tabs>
          <w:tab w:val="left" w:pos="250"/>
          <w:tab w:val="left" w:pos="709"/>
          <w:tab w:val="left" w:pos="851"/>
        </w:tabs>
        <w:spacing w:line="240" w:lineRule="auto"/>
        <w:ind w:firstLine="567"/>
        <w:jc w:val="both"/>
        <w:rPr>
          <w:sz w:val="24"/>
          <w:szCs w:val="24"/>
        </w:rPr>
      </w:pPr>
      <w:r w:rsidRPr="005B4C89">
        <w:rPr>
          <w:rStyle w:val="afffc"/>
          <w:sz w:val="24"/>
          <w:szCs w:val="24"/>
        </w:rPr>
        <w:t xml:space="preserve">Входные группы зданий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w:t>
      </w:r>
      <w:r w:rsidRPr="005B4C89">
        <w:rPr>
          <w:rStyle w:val="afffc"/>
          <w:sz w:val="24"/>
          <w:szCs w:val="24"/>
        </w:rPr>
        <w:lastRenderedPageBreak/>
        <w:t>жилых помещений в ночное время суток.</w:t>
      </w:r>
    </w:p>
    <w:p w14:paraId="7A115763" w14:textId="77777777" w:rsidR="00D232E9" w:rsidRPr="005B4C89" w:rsidRDefault="00D232E9" w:rsidP="006322E2">
      <w:pPr>
        <w:pStyle w:val="afffd"/>
        <w:numPr>
          <w:ilvl w:val="0"/>
          <w:numId w:val="18"/>
        </w:numPr>
        <w:shd w:val="clear" w:color="auto" w:fill="auto"/>
        <w:tabs>
          <w:tab w:val="left" w:pos="398"/>
          <w:tab w:val="left" w:pos="709"/>
          <w:tab w:val="left" w:pos="851"/>
        </w:tabs>
        <w:spacing w:line="240" w:lineRule="auto"/>
        <w:ind w:firstLine="567"/>
        <w:jc w:val="both"/>
        <w:rPr>
          <w:sz w:val="24"/>
          <w:szCs w:val="24"/>
        </w:rPr>
      </w:pPr>
      <w:r w:rsidRPr="005B4C89">
        <w:rPr>
          <w:rStyle w:val="afffc"/>
          <w:sz w:val="24"/>
          <w:szCs w:val="24"/>
        </w:rPr>
        <w:t>Козырьки, навесы, и иные кровельные части выступающих элементов здания не допустимо использовать в разных цветовых решениях. В случае каскадного или разноуровневого размещения секции блокированного дома допускается отличие цветовых решений по насыщенности.</w:t>
      </w:r>
    </w:p>
    <w:p w14:paraId="06525B8E" w14:textId="77777777" w:rsidR="00D232E9" w:rsidRPr="005B4C89" w:rsidRDefault="00D232E9" w:rsidP="006322E2">
      <w:pPr>
        <w:pStyle w:val="1c"/>
        <w:keepNext/>
        <w:keepLines/>
        <w:numPr>
          <w:ilvl w:val="0"/>
          <w:numId w:val="18"/>
        </w:numPr>
        <w:shd w:val="clear" w:color="auto" w:fill="auto"/>
        <w:tabs>
          <w:tab w:val="left" w:pos="709"/>
          <w:tab w:val="left" w:pos="851"/>
        </w:tabs>
        <w:spacing w:after="240"/>
        <w:ind w:firstLine="567"/>
        <w:jc w:val="both"/>
        <w:rPr>
          <w:rStyle w:val="afffc"/>
          <w:rFonts w:eastAsiaTheme="minorHAnsi"/>
          <w:b w:val="0"/>
          <w:sz w:val="24"/>
          <w:szCs w:val="24"/>
        </w:rPr>
      </w:pPr>
      <w:r w:rsidRPr="005B4C89">
        <w:rPr>
          <w:rStyle w:val="afffc"/>
          <w:rFonts w:eastAsiaTheme="minorHAnsi"/>
          <w:b w:val="0"/>
          <w:sz w:val="24"/>
          <w:szCs w:val="24"/>
        </w:rPr>
        <w:t>Размещение рекламных и информационных вывесок на фасаде здания не допускается, за исключением памятных и скрижальных информационных досок.</w:t>
      </w:r>
    </w:p>
    <w:p w14:paraId="208F05B8" w14:textId="77777777" w:rsidR="00D232E9" w:rsidRPr="005B4C89" w:rsidRDefault="00D232E9" w:rsidP="00D232E9">
      <w:pPr>
        <w:pStyle w:val="a5"/>
        <w:autoSpaceDE w:val="0"/>
        <w:autoSpaceDN w:val="0"/>
        <w:adjustRightInd w:val="0"/>
        <w:ind w:left="0" w:firstLine="567"/>
        <w:outlineLvl w:val="3"/>
      </w:pPr>
      <w:r w:rsidRPr="005B4C89">
        <w:rPr>
          <w:rFonts w:hint="eastAsia"/>
        </w:rPr>
        <w:t>Требования</w:t>
      </w:r>
      <w:r w:rsidRPr="005B4C89">
        <w:t xml:space="preserve"> </w:t>
      </w:r>
      <w:r w:rsidRPr="005B4C89">
        <w:rPr>
          <w:rFonts w:hint="eastAsia"/>
        </w:rPr>
        <w:t>к</w:t>
      </w:r>
      <w:r w:rsidRPr="005B4C89">
        <w:t xml:space="preserve"> </w:t>
      </w:r>
      <w:r w:rsidRPr="005B4C89">
        <w:rPr>
          <w:rFonts w:hint="eastAsia"/>
        </w:rPr>
        <w:t>цветовым</w:t>
      </w:r>
      <w:r w:rsidRPr="005B4C89">
        <w:t xml:space="preserve"> </w:t>
      </w:r>
      <w:r w:rsidRPr="005B4C89">
        <w:rPr>
          <w:rFonts w:hint="eastAsia"/>
        </w:rPr>
        <w:t>решениям</w:t>
      </w:r>
      <w:r w:rsidRPr="005B4C89">
        <w:t xml:space="preserve"> </w:t>
      </w:r>
      <w:r w:rsidRPr="005B4C89">
        <w:rPr>
          <w:rFonts w:hint="eastAsia"/>
        </w:rPr>
        <w:t>объектов</w:t>
      </w:r>
      <w:r w:rsidRPr="005B4C89">
        <w:t xml:space="preserve"> </w:t>
      </w:r>
      <w:r w:rsidRPr="005B4C89">
        <w:rPr>
          <w:rFonts w:hint="eastAsia"/>
        </w:rPr>
        <w:t>капитального</w:t>
      </w:r>
      <w:r w:rsidRPr="005B4C89">
        <w:t xml:space="preserve"> </w:t>
      </w:r>
      <w:r w:rsidRPr="005B4C89">
        <w:rPr>
          <w:rFonts w:hint="eastAsia"/>
        </w:rPr>
        <w:t>строительства</w:t>
      </w:r>
      <w:r w:rsidRPr="005B4C89">
        <w:t xml:space="preserve"> (</w:t>
      </w:r>
      <w:r w:rsidRPr="005B4C89">
        <w:rPr>
          <w:rFonts w:hint="eastAsia"/>
        </w:rPr>
        <w:t>фасады</w:t>
      </w:r>
      <w:r w:rsidRPr="005B4C89">
        <w:t>) (RAL)</w:t>
      </w:r>
    </w:p>
    <w:p w14:paraId="29DB20FD" w14:textId="77777777" w:rsidR="00D232E9" w:rsidRPr="005B4C89" w:rsidRDefault="00D232E9" w:rsidP="00D232E9">
      <w:pPr>
        <w:pStyle w:val="a5"/>
        <w:autoSpaceDE w:val="0"/>
        <w:autoSpaceDN w:val="0"/>
        <w:adjustRightInd w:val="0"/>
        <w:ind w:left="0" w:firstLine="567"/>
        <w:outlineLvl w:val="3"/>
      </w:pPr>
    </w:p>
    <w:p w14:paraId="568D45C7" w14:textId="77777777" w:rsidR="00D232E9" w:rsidRPr="005B4C89" w:rsidRDefault="00D232E9" w:rsidP="00D232E9">
      <w:pPr>
        <w:pStyle w:val="a5"/>
        <w:autoSpaceDE w:val="0"/>
        <w:autoSpaceDN w:val="0"/>
        <w:adjustRightInd w:val="0"/>
        <w:ind w:left="0" w:firstLine="567"/>
        <w:outlineLvl w:val="3"/>
      </w:pPr>
      <w:r w:rsidRPr="005B4C89">
        <w:rPr>
          <w:rFonts w:hint="eastAsia"/>
        </w:rPr>
        <w:t>Основные</w:t>
      </w:r>
      <w:r w:rsidRPr="005B4C89">
        <w:t xml:space="preserve"> </w:t>
      </w:r>
      <w:r w:rsidRPr="005B4C89">
        <w:rPr>
          <w:rFonts w:hint="eastAsia"/>
        </w:rPr>
        <w:t>цвета</w:t>
      </w:r>
      <w:r w:rsidRPr="005B4C89">
        <w:t>:</w:t>
      </w:r>
    </w:p>
    <w:p w14:paraId="04BAC228" w14:textId="77777777" w:rsidR="00D232E9" w:rsidRPr="005B4C89" w:rsidRDefault="00D232E9" w:rsidP="00D232E9">
      <w:pPr>
        <w:pStyle w:val="a5"/>
        <w:autoSpaceDE w:val="0"/>
        <w:autoSpaceDN w:val="0"/>
        <w:adjustRightInd w:val="0"/>
        <w:ind w:left="0" w:firstLine="0"/>
        <w:outlineLvl w:val="3"/>
        <w:rPr>
          <w:b/>
        </w:rPr>
      </w:pPr>
      <w:r w:rsidRPr="005B4C89">
        <w:rPr>
          <w:b/>
          <w:noProof/>
          <w:lang w:eastAsia="ru-RU"/>
        </w:rPr>
        <w:drawing>
          <wp:inline distT="0" distB="0" distL="0" distR="0" wp14:anchorId="30973FED" wp14:editId="357C260A">
            <wp:extent cx="6118860" cy="925830"/>
            <wp:effectExtent l="0" t="0" r="0" b="0"/>
            <wp:docPr id="21" name="Рисунок 21"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6118860" cy="925830"/>
                    </a:xfrm>
                    <a:prstGeom prst="rect">
                      <a:avLst/>
                    </a:prstGeom>
                    <a:noFill/>
                    <a:ln>
                      <a:noFill/>
                    </a:ln>
                  </pic:spPr>
                </pic:pic>
              </a:graphicData>
            </a:graphic>
          </wp:inline>
        </w:drawing>
      </w:r>
    </w:p>
    <w:p w14:paraId="0BB72A5D" w14:textId="77777777" w:rsidR="00D232E9" w:rsidRPr="005B4C89" w:rsidRDefault="00D232E9" w:rsidP="00D232E9">
      <w:pPr>
        <w:pStyle w:val="a5"/>
        <w:autoSpaceDE w:val="0"/>
        <w:autoSpaceDN w:val="0"/>
        <w:adjustRightInd w:val="0"/>
        <w:ind w:left="0" w:firstLine="567"/>
        <w:outlineLvl w:val="3"/>
      </w:pPr>
    </w:p>
    <w:p w14:paraId="0CE0DD3F" w14:textId="77777777" w:rsidR="00D232E9" w:rsidRPr="005B4C89" w:rsidRDefault="00D232E9" w:rsidP="00D232E9">
      <w:pPr>
        <w:pStyle w:val="a5"/>
        <w:autoSpaceDE w:val="0"/>
        <w:autoSpaceDN w:val="0"/>
        <w:adjustRightInd w:val="0"/>
        <w:ind w:left="0" w:firstLine="567"/>
        <w:outlineLvl w:val="3"/>
      </w:pPr>
      <w:r w:rsidRPr="005B4C89">
        <w:rPr>
          <w:rFonts w:hint="eastAsia"/>
        </w:rPr>
        <w:t>Дополнительные</w:t>
      </w:r>
      <w:r w:rsidRPr="005B4C89">
        <w:t xml:space="preserve"> </w:t>
      </w:r>
      <w:r w:rsidRPr="005B4C89">
        <w:rPr>
          <w:rFonts w:hint="eastAsia"/>
        </w:rPr>
        <w:t>цвета</w:t>
      </w:r>
      <w:r w:rsidRPr="005B4C89">
        <w:t>:</w:t>
      </w:r>
    </w:p>
    <w:p w14:paraId="29947ADA" w14:textId="77777777" w:rsidR="00D232E9" w:rsidRPr="005B4C89" w:rsidRDefault="00D232E9" w:rsidP="00D232E9">
      <w:pPr>
        <w:pStyle w:val="a5"/>
        <w:autoSpaceDE w:val="0"/>
        <w:autoSpaceDN w:val="0"/>
        <w:adjustRightInd w:val="0"/>
        <w:ind w:left="0" w:firstLine="0"/>
        <w:outlineLvl w:val="3"/>
      </w:pPr>
      <w:r w:rsidRPr="005B4C89">
        <w:rPr>
          <w:noProof/>
          <w:lang w:eastAsia="ru-RU"/>
        </w:rPr>
        <w:drawing>
          <wp:inline distT="0" distB="0" distL="0" distR="0" wp14:anchorId="76CC1749" wp14:editId="0EA63A91">
            <wp:extent cx="4504055" cy="1049655"/>
            <wp:effectExtent l="0" t="0" r="0" b="0"/>
            <wp:docPr id="20" name="Рисунок 20"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4039C32E" w14:textId="77777777" w:rsidR="00D232E9" w:rsidRPr="005B4C89" w:rsidRDefault="00D232E9" w:rsidP="00D232E9">
      <w:pPr>
        <w:pStyle w:val="a5"/>
        <w:autoSpaceDE w:val="0"/>
        <w:autoSpaceDN w:val="0"/>
        <w:adjustRightInd w:val="0"/>
        <w:ind w:left="0" w:firstLine="567"/>
        <w:jc w:val="center"/>
        <w:outlineLvl w:val="3"/>
      </w:pPr>
      <w:r w:rsidRPr="005B4C89">
        <w:rPr>
          <w:rFonts w:hint="eastAsia"/>
        </w:rPr>
        <w:t>Требования</w:t>
      </w:r>
      <w:r w:rsidRPr="005B4C89">
        <w:t xml:space="preserve"> </w:t>
      </w:r>
      <w:r w:rsidRPr="005B4C89">
        <w:rPr>
          <w:rFonts w:hint="eastAsia"/>
        </w:rPr>
        <w:t>к</w:t>
      </w:r>
      <w:r w:rsidRPr="005B4C89">
        <w:t xml:space="preserve"> </w:t>
      </w:r>
      <w:r w:rsidRPr="005B4C89">
        <w:rPr>
          <w:rFonts w:hint="eastAsia"/>
        </w:rPr>
        <w:t>цветовым</w:t>
      </w:r>
      <w:r w:rsidRPr="005B4C89">
        <w:t xml:space="preserve"> </w:t>
      </w:r>
      <w:r w:rsidRPr="005B4C89">
        <w:rPr>
          <w:rFonts w:hint="eastAsia"/>
        </w:rPr>
        <w:t>решениям</w:t>
      </w:r>
      <w:r w:rsidRPr="005B4C89">
        <w:t xml:space="preserve"> </w:t>
      </w:r>
      <w:r w:rsidRPr="005B4C89">
        <w:rPr>
          <w:rFonts w:hint="eastAsia"/>
        </w:rPr>
        <w:t>объектов</w:t>
      </w:r>
      <w:r w:rsidRPr="005B4C89">
        <w:t xml:space="preserve"> </w:t>
      </w:r>
      <w:r w:rsidRPr="005B4C89">
        <w:rPr>
          <w:rFonts w:hint="eastAsia"/>
        </w:rPr>
        <w:t>капитального</w:t>
      </w:r>
      <w:r w:rsidRPr="005B4C89">
        <w:t xml:space="preserve"> </w:t>
      </w:r>
      <w:r w:rsidRPr="005B4C89">
        <w:rPr>
          <w:rFonts w:hint="eastAsia"/>
        </w:rPr>
        <w:t>строительства</w:t>
      </w:r>
      <w:r w:rsidRPr="005B4C89">
        <w:t>)(</w:t>
      </w:r>
      <w:r w:rsidRPr="005B4C89">
        <w:rPr>
          <w:rFonts w:hint="eastAsia"/>
        </w:rPr>
        <w:t>кровля</w:t>
      </w:r>
      <w:r w:rsidRPr="005B4C89">
        <w:t xml:space="preserve"> (RAL)</w:t>
      </w:r>
    </w:p>
    <w:p w14:paraId="03018837" w14:textId="77777777" w:rsidR="00D232E9" w:rsidRPr="005B4C89" w:rsidRDefault="00D232E9" w:rsidP="00D232E9">
      <w:pPr>
        <w:autoSpaceDE w:val="0"/>
        <w:autoSpaceDN w:val="0"/>
        <w:adjustRightInd w:val="0"/>
        <w:jc w:val="center"/>
        <w:outlineLvl w:val="3"/>
      </w:pPr>
      <w:r w:rsidRPr="005B4C89">
        <w:rPr>
          <w:noProof/>
          <w:lang w:eastAsia="ru-RU"/>
        </w:rPr>
        <w:drawing>
          <wp:inline distT="0" distB="0" distL="0" distR="0" wp14:anchorId="1A2187A6" wp14:editId="135D9CE9">
            <wp:extent cx="6118860" cy="3691255"/>
            <wp:effectExtent l="0" t="0" r="0" b="0"/>
            <wp:docPr id="2" name="Рисунок 2"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410">
                      <a:extLst>
                        <a:ext uri="{28A0092B-C50C-407E-A947-70E740481C1C}">
                          <a14:useLocalDpi xmlns:a14="http://schemas.microsoft.com/office/drawing/2010/main" val="0"/>
                        </a:ext>
                      </a:extLst>
                    </a:blip>
                    <a:srcRect/>
                    <a:stretch>
                      <a:fillRect/>
                    </a:stretch>
                  </pic:blipFill>
                  <pic:spPr bwMode="auto">
                    <a:xfrm>
                      <a:off x="0" y="0"/>
                      <a:ext cx="6118860" cy="3691255"/>
                    </a:xfrm>
                    <a:prstGeom prst="rect">
                      <a:avLst/>
                    </a:prstGeom>
                    <a:noFill/>
                    <a:ln>
                      <a:noFill/>
                    </a:ln>
                  </pic:spPr>
                </pic:pic>
              </a:graphicData>
            </a:graphic>
          </wp:inline>
        </w:drawing>
      </w:r>
    </w:p>
    <w:p w14:paraId="6CD36AE9" w14:textId="77777777" w:rsidR="00D232E9" w:rsidRPr="005B4C89" w:rsidRDefault="00D232E9" w:rsidP="00D232E9">
      <w:pPr>
        <w:pStyle w:val="a5"/>
        <w:autoSpaceDE w:val="0"/>
        <w:autoSpaceDN w:val="0"/>
        <w:adjustRightInd w:val="0"/>
        <w:ind w:left="0" w:firstLine="0"/>
        <w:outlineLvl w:val="3"/>
      </w:pPr>
    </w:p>
    <w:p w14:paraId="05B9710D" w14:textId="77777777" w:rsidR="00D232E9" w:rsidRPr="005B4C89" w:rsidRDefault="00D232E9" w:rsidP="00D232E9">
      <w:pPr>
        <w:pStyle w:val="1c"/>
        <w:keepNext/>
        <w:keepLines/>
        <w:shd w:val="clear" w:color="auto" w:fill="auto"/>
        <w:tabs>
          <w:tab w:val="left" w:pos="734"/>
        </w:tabs>
        <w:spacing w:after="240"/>
        <w:ind w:firstLine="567"/>
        <w:jc w:val="both"/>
        <w:rPr>
          <w:rStyle w:val="afffc"/>
          <w:rFonts w:eastAsiaTheme="minorHAnsi"/>
          <w:sz w:val="24"/>
          <w:szCs w:val="24"/>
        </w:rPr>
      </w:pPr>
      <w:r w:rsidRPr="005B4C89">
        <w:rPr>
          <w:rStyle w:val="afffc"/>
          <w:rFonts w:eastAsiaTheme="minorHAnsi"/>
          <w:sz w:val="24"/>
          <w:szCs w:val="24"/>
        </w:rPr>
        <w:lastRenderedPageBreak/>
        <w:t>Для вида разрешенного использования «Среднеэтажная жилая застройка» (код 2.5):</w:t>
      </w:r>
    </w:p>
    <w:p w14:paraId="3632A244" w14:textId="77777777" w:rsidR="00D232E9" w:rsidRPr="005B4C89" w:rsidRDefault="00D232E9" w:rsidP="006322E2">
      <w:pPr>
        <w:pStyle w:val="afffd"/>
        <w:shd w:val="clear" w:color="auto" w:fill="auto"/>
        <w:tabs>
          <w:tab w:val="left" w:pos="709"/>
          <w:tab w:val="left" w:pos="851"/>
          <w:tab w:val="left" w:pos="993"/>
        </w:tabs>
        <w:spacing w:line="240" w:lineRule="auto"/>
        <w:ind w:firstLine="567"/>
        <w:jc w:val="both"/>
        <w:rPr>
          <w:sz w:val="24"/>
          <w:szCs w:val="24"/>
        </w:rPr>
      </w:pPr>
      <w:r w:rsidRPr="005B4C89">
        <w:rPr>
          <w:rStyle w:val="afffc"/>
          <w:sz w:val="24"/>
          <w:szCs w:val="24"/>
        </w:rPr>
        <w:t>1. Для вновь возводимых среднеэтажных жилых домов рекомендуется использовать современные архитектурные приемы, исключающие монотонность восприятия и сочетающиеся с окружающей средой, а также которые использовались и ныне сохранились на памятниках архитектуры в объектах многоквартирного характера в радиусе 200 м от испрашиваемого объекта среднеэтажного жилого дома. В случае размещения в указанном радиусе более 1-го памятника архитектуры допускается применять архитектурные решения таких объектов по выбору. В случае размещения в радиусе 50 м более 1-го памятника архитектуры, вне зависимости от функционального характера строения, использование отдельных по выбору элементов архитектуры, характерных культурам народностей таких памятников архитектуры, является обязательным.</w:t>
      </w:r>
    </w:p>
    <w:p w14:paraId="4F87DA6D" w14:textId="77777777" w:rsidR="00D232E9" w:rsidRPr="005B4C89" w:rsidRDefault="00D232E9" w:rsidP="006322E2">
      <w:pPr>
        <w:pStyle w:val="afffd"/>
        <w:shd w:val="clear" w:color="auto" w:fill="auto"/>
        <w:tabs>
          <w:tab w:val="left" w:pos="709"/>
          <w:tab w:val="left" w:pos="851"/>
          <w:tab w:val="left" w:pos="993"/>
        </w:tabs>
        <w:spacing w:line="240" w:lineRule="auto"/>
        <w:ind w:firstLine="567"/>
        <w:jc w:val="both"/>
        <w:rPr>
          <w:sz w:val="24"/>
          <w:szCs w:val="24"/>
        </w:rPr>
      </w:pPr>
      <w:r w:rsidRPr="005B4C89">
        <w:rPr>
          <w:rStyle w:val="afffc"/>
          <w:sz w:val="24"/>
          <w:szCs w:val="24"/>
        </w:rPr>
        <w:t>2. Фасады здания среднеэтажного жилого дома необходимо вписывать в окружающую среду используя цвета пастельных тонов, также допустимо использование контрастных цветов на отдельных элементах такого фасада (антаблемент, фризы, молдинги, рустики, портики и т.д.). Допускается сочетать несколько цветовых решений на фасадных покрытиях, отделяемых условным контуром этажа такого здания, при условии использования градации от темного первого этажа к светлому верхнему этажу. Также допустимы изображения в пределах эстетики и цензуры, в том числе с использованием традиционных техник создания изображений и декорирования (мозаика, лепнина и т. д.).</w:t>
      </w:r>
    </w:p>
    <w:p w14:paraId="29D36BA1" w14:textId="77777777" w:rsidR="00D232E9" w:rsidRPr="005B4C89" w:rsidRDefault="00D232E9" w:rsidP="006322E2">
      <w:pPr>
        <w:pStyle w:val="afffd"/>
        <w:shd w:val="clear" w:color="auto" w:fill="auto"/>
        <w:tabs>
          <w:tab w:val="left" w:pos="709"/>
          <w:tab w:val="left" w:pos="851"/>
          <w:tab w:val="left" w:pos="993"/>
        </w:tabs>
        <w:spacing w:line="240" w:lineRule="auto"/>
        <w:ind w:firstLine="567"/>
        <w:jc w:val="both"/>
        <w:rPr>
          <w:sz w:val="24"/>
          <w:szCs w:val="24"/>
        </w:rPr>
      </w:pPr>
      <w:r w:rsidRPr="005B4C89">
        <w:rPr>
          <w:rStyle w:val="afffc"/>
          <w:sz w:val="24"/>
          <w:szCs w:val="24"/>
        </w:rPr>
        <w:t>3. При проектировании следует предусматривать конструктивные элементы на фасадах здания, предназначенные для размещения климатического оборудования собственниками. Самостоятельное устройство таких элементов собственниками недопустимо.</w:t>
      </w:r>
    </w:p>
    <w:p w14:paraId="2ED4C5C6" w14:textId="77777777" w:rsidR="00D232E9" w:rsidRPr="005B4C89" w:rsidRDefault="00D232E9" w:rsidP="006322E2">
      <w:pPr>
        <w:pStyle w:val="afffd"/>
        <w:shd w:val="clear" w:color="auto" w:fill="auto"/>
        <w:tabs>
          <w:tab w:val="left" w:pos="709"/>
          <w:tab w:val="left" w:pos="851"/>
          <w:tab w:val="left" w:pos="993"/>
        </w:tabs>
        <w:spacing w:line="240" w:lineRule="auto"/>
        <w:ind w:firstLine="567"/>
        <w:jc w:val="both"/>
        <w:rPr>
          <w:sz w:val="24"/>
          <w:szCs w:val="24"/>
        </w:rPr>
      </w:pPr>
      <w:r w:rsidRPr="005B4C89">
        <w:rPr>
          <w:rStyle w:val="afffc"/>
          <w:sz w:val="24"/>
          <w:szCs w:val="24"/>
        </w:rPr>
        <w:t>4. Использование металлопрофиля, профнастила, металлических листов (не являющимися композитным облицовочным элементом вентилируемых фасадов) и других подобных материалов в качестве облицовки не допускается. При устройстве композитного материала вентилируемых фасадов необходимо соблюдать требования технических регламентов и пожарной безопасности.</w:t>
      </w:r>
    </w:p>
    <w:p w14:paraId="33B3FEF1" w14:textId="77777777" w:rsidR="00D232E9" w:rsidRPr="005B4C89" w:rsidRDefault="00D232E9" w:rsidP="006322E2">
      <w:pPr>
        <w:pStyle w:val="afffd"/>
        <w:shd w:val="clear" w:color="auto" w:fill="auto"/>
        <w:tabs>
          <w:tab w:val="left" w:pos="709"/>
          <w:tab w:val="left" w:pos="851"/>
          <w:tab w:val="left" w:pos="993"/>
        </w:tabs>
        <w:spacing w:line="240" w:lineRule="auto"/>
        <w:ind w:firstLine="567"/>
        <w:jc w:val="both"/>
        <w:rPr>
          <w:sz w:val="24"/>
          <w:szCs w:val="24"/>
        </w:rPr>
      </w:pPr>
      <w:r w:rsidRPr="005B4C89">
        <w:rPr>
          <w:rStyle w:val="afffc"/>
          <w:sz w:val="24"/>
          <w:szCs w:val="24"/>
        </w:rPr>
        <w:t>5. Основные элементы окон и дверей необходимо использовать идентичные по цвету и материалам. Допускается сочетание цветового решения элементов окон и дверей цветовому решению того фасада, на котором они расположены.</w:t>
      </w:r>
    </w:p>
    <w:p w14:paraId="1B483E5E" w14:textId="77777777" w:rsidR="00D232E9" w:rsidRPr="005B4C89" w:rsidRDefault="00D232E9" w:rsidP="006322E2">
      <w:pPr>
        <w:pStyle w:val="afffd"/>
        <w:shd w:val="clear" w:color="auto" w:fill="auto"/>
        <w:tabs>
          <w:tab w:val="left" w:pos="709"/>
          <w:tab w:val="left" w:pos="851"/>
          <w:tab w:val="left" w:pos="993"/>
        </w:tabs>
        <w:spacing w:line="240" w:lineRule="auto"/>
        <w:ind w:firstLine="567"/>
        <w:jc w:val="both"/>
        <w:rPr>
          <w:sz w:val="24"/>
          <w:szCs w:val="24"/>
        </w:rPr>
      </w:pPr>
      <w:r w:rsidRPr="005B4C89">
        <w:rPr>
          <w:rStyle w:val="afffc"/>
          <w:sz w:val="24"/>
          <w:szCs w:val="24"/>
        </w:rPr>
        <w:t>6. Использование панорамных остеклений на балконах или лоджиях допускается при соблюдении требований инсоляции и технических регламентов.</w:t>
      </w:r>
    </w:p>
    <w:p w14:paraId="3D8D5552" w14:textId="77777777" w:rsidR="00D232E9" w:rsidRPr="005B4C89" w:rsidRDefault="00D232E9" w:rsidP="006322E2">
      <w:pPr>
        <w:pStyle w:val="afffd"/>
        <w:shd w:val="clear" w:color="auto" w:fill="auto"/>
        <w:tabs>
          <w:tab w:val="left" w:pos="709"/>
          <w:tab w:val="left" w:pos="851"/>
          <w:tab w:val="left" w:pos="993"/>
        </w:tabs>
        <w:spacing w:line="240" w:lineRule="auto"/>
        <w:ind w:firstLine="567"/>
        <w:jc w:val="both"/>
        <w:rPr>
          <w:sz w:val="24"/>
          <w:szCs w:val="24"/>
        </w:rPr>
      </w:pPr>
      <w:r w:rsidRPr="005B4C89">
        <w:rPr>
          <w:rStyle w:val="afffc"/>
          <w:sz w:val="24"/>
          <w:szCs w:val="24"/>
        </w:rPr>
        <w:t>7. Цветовое решение кровли необходимо применять из серых или холодных цветов контрастных тонов цветовых градаций. В случае если в границах квартала, ограниченного красными линиями, где планируется строительство испрашиваемого здания, расположено более 50% иного цветового решения кровель, допускается использование такого цветового решения в случае обоснования, опирающегося на актуальные данные спутниковых снимков такого квартала и аэроснимков птичьего полета. По результатам такого обоснования принимается архитектурный стандарт облика применительно к такому кварталу.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720EF4F7" w14:textId="77777777" w:rsidR="00D232E9" w:rsidRPr="005B4C89" w:rsidRDefault="00D232E9" w:rsidP="006322E2">
      <w:pPr>
        <w:pStyle w:val="afffd"/>
        <w:shd w:val="clear" w:color="auto" w:fill="auto"/>
        <w:tabs>
          <w:tab w:val="left" w:pos="709"/>
          <w:tab w:val="left" w:pos="851"/>
          <w:tab w:val="left" w:pos="993"/>
        </w:tabs>
        <w:spacing w:line="240" w:lineRule="auto"/>
        <w:ind w:firstLine="567"/>
        <w:jc w:val="both"/>
        <w:rPr>
          <w:sz w:val="24"/>
          <w:szCs w:val="24"/>
        </w:rPr>
      </w:pPr>
      <w:r w:rsidRPr="005B4C89">
        <w:rPr>
          <w:rStyle w:val="afffc"/>
          <w:sz w:val="24"/>
          <w:szCs w:val="24"/>
        </w:rPr>
        <w:t>8. При ограждении зданий и территорий МКД применяются декоративные металлические ограждения высотой не более 2 м, для территорий спортивных площадок не более 3 м. Не допускаются применение сплошных, глухих и железобетонных ограждений, при выборе типа ограждения следует исключать в деталях ограждения заостренные части, выступающие острые края, другие травмирующие элементы.</w:t>
      </w:r>
    </w:p>
    <w:p w14:paraId="42D8A130" w14:textId="77777777" w:rsidR="00D232E9" w:rsidRPr="005B4C89" w:rsidRDefault="00D232E9" w:rsidP="006322E2">
      <w:pPr>
        <w:pStyle w:val="afffd"/>
        <w:numPr>
          <w:ilvl w:val="0"/>
          <w:numId w:val="19"/>
        </w:numPr>
        <w:shd w:val="clear" w:color="auto" w:fill="auto"/>
        <w:tabs>
          <w:tab w:val="left" w:pos="235"/>
          <w:tab w:val="left" w:pos="709"/>
          <w:tab w:val="left" w:pos="851"/>
          <w:tab w:val="left" w:pos="993"/>
        </w:tabs>
        <w:spacing w:line="240" w:lineRule="auto"/>
        <w:ind w:left="567" w:firstLine="567"/>
        <w:jc w:val="both"/>
        <w:rPr>
          <w:sz w:val="24"/>
          <w:szCs w:val="24"/>
        </w:rPr>
      </w:pPr>
      <w:r w:rsidRPr="005B4C89">
        <w:rPr>
          <w:rStyle w:val="afffc"/>
          <w:sz w:val="24"/>
          <w:szCs w:val="24"/>
        </w:rPr>
        <w:t xml:space="preserve">Размещение рекламных и информационных вывесок на фасаде здания допускается при условии соответствия цвета фона рекламы цвету фасада или при </w:t>
      </w:r>
      <w:r w:rsidRPr="005B4C89">
        <w:rPr>
          <w:rStyle w:val="afffc"/>
          <w:sz w:val="24"/>
          <w:szCs w:val="24"/>
        </w:rPr>
        <w:lastRenderedPageBreak/>
        <w:t>полном отсутствии фона рекламы (только объемные буквы). Шрифт и стиль текстовых частей рекламного устройства определяется при проектировании такого здания и является художественным обликом для рекламных вывесок. Расположение рекламных конструкций на кровле здания или на отдельных частях элементов кровли не допускается. Расположение реклам на фасаде следует определять исключительно в пространстве поверхности фасада между окон первого и окон второго этажа. Расположение информационных вывесок следует определять на уровне зрительских глаз и/или ниже окон первого этажа. Допускается оборудование отдельно стоящих информационных щитов.</w:t>
      </w:r>
    </w:p>
    <w:p w14:paraId="0BAC9937" w14:textId="77777777" w:rsidR="00D232E9" w:rsidRPr="005B4C89" w:rsidRDefault="00D232E9" w:rsidP="006322E2">
      <w:pPr>
        <w:pStyle w:val="afffd"/>
        <w:numPr>
          <w:ilvl w:val="0"/>
          <w:numId w:val="19"/>
        </w:numPr>
        <w:shd w:val="clear" w:color="auto" w:fill="auto"/>
        <w:tabs>
          <w:tab w:val="left" w:pos="350"/>
          <w:tab w:val="left" w:pos="709"/>
          <w:tab w:val="left" w:pos="851"/>
          <w:tab w:val="left" w:pos="993"/>
        </w:tabs>
        <w:spacing w:line="240" w:lineRule="auto"/>
        <w:ind w:left="567" w:firstLine="567"/>
        <w:jc w:val="both"/>
        <w:rPr>
          <w:sz w:val="24"/>
          <w:szCs w:val="24"/>
        </w:rPr>
      </w:pPr>
      <w:r w:rsidRPr="005B4C89">
        <w:rPr>
          <w:rStyle w:val="afffc"/>
          <w:sz w:val="24"/>
          <w:szCs w:val="24"/>
        </w:rPr>
        <w:t>Входные группы зданий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жилых помещений в ночное время суток.</w:t>
      </w:r>
    </w:p>
    <w:p w14:paraId="777E803C" w14:textId="77777777" w:rsidR="00D232E9" w:rsidRPr="005B4C89" w:rsidRDefault="00D232E9" w:rsidP="006322E2">
      <w:pPr>
        <w:pStyle w:val="afffd"/>
        <w:numPr>
          <w:ilvl w:val="0"/>
          <w:numId w:val="19"/>
        </w:numPr>
        <w:shd w:val="clear" w:color="auto" w:fill="auto"/>
        <w:tabs>
          <w:tab w:val="left" w:pos="709"/>
          <w:tab w:val="left" w:pos="851"/>
          <w:tab w:val="left" w:pos="993"/>
        </w:tabs>
        <w:spacing w:line="240" w:lineRule="auto"/>
        <w:ind w:left="567" w:firstLine="567"/>
        <w:jc w:val="both"/>
        <w:rPr>
          <w:rStyle w:val="afffc"/>
          <w:b/>
          <w:sz w:val="24"/>
          <w:szCs w:val="24"/>
        </w:rPr>
      </w:pPr>
      <w:r w:rsidRPr="005B4C89">
        <w:rPr>
          <w:rStyle w:val="afffc"/>
          <w:sz w:val="24"/>
          <w:szCs w:val="24"/>
        </w:rPr>
        <w:t>Размещение на фасадах цифровых щитов и светодиодных экранов допустимо с учетом их световых свойств. Следует устанавливать конструкцию исключая попадания прямых световых лучей на встречу движущегося транспорта.</w:t>
      </w:r>
    </w:p>
    <w:p w14:paraId="4B0A72E9" w14:textId="77777777" w:rsidR="00D232E9" w:rsidRPr="005B4C89" w:rsidRDefault="00D232E9" w:rsidP="00D232E9">
      <w:pPr>
        <w:pStyle w:val="a5"/>
        <w:autoSpaceDE w:val="0"/>
        <w:autoSpaceDN w:val="0"/>
        <w:adjustRightInd w:val="0"/>
        <w:ind w:left="0" w:firstLine="567"/>
        <w:outlineLvl w:val="3"/>
      </w:pPr>
      <w:r w:rsidRPr="005B4C89">
        <w:rPr>
          <w:rFonts w:hint="eastAsia"/>
        </w:rPr>
        <w:t>Требования</w:t>
      </w:r>
      <w:r w:rsidRPr="005B4C89">
        <w:t xml:space="preserve"> </w:t>
      </w:r>
      <w:r w:rsidRPr="005B4C89">
        <w:rPr>
          <w:rFonts w:hint="eastAsia"/>
        </w:rPr>
        <w:t>к</w:t>
      </w:r>
      <w:r w:rsidRPr="005B4C89">
        <w:t xml:space="preserve"> </w:t>
      </w:r>
      <w:r w:rsidRPr="005B4C89">
        <w:rPr>
          <w:rFonts w:hint="eastAsia"/>
        </w:rPr>
        <w:t>цветовым</w:t>
      </w:r>
      <w:r w:rsidRPr="005B4C89">
        <w:t xml:space="preserve"> </w:t>
      </w:r>
      <w:r w:rsidRPr="005B4C89">
        <w:rPr>
          <w:rFonts w:hint="eastAsia"/>
        </w:rPr>
        <w:t>решениям</w:t>
      </w:r>
      <w:r w:rsidRPr="005B4C89">
        <w:t xml:space="preserve"> </w:t>
      </w:r>
      <w:r w:rsidRPr="005B4C89">
        <w:rPr>
          <w:rFonts w:hint="eastAsia"/>
        </w:rPr>
        <w:t>объектов</w:t>
      </w:r>
      <w:r w:rsidRPr="005B4C89">
        <w:t xml:space="preserve"> </w:t>
      </w:r>
      <w:r w:rsidRPr="005B4C89">
        <w:rPr>
          <w:rFonts w:hint="eastAsia"/>
        </w:rPr>
        <w:t>капитального</w:t>
      </w:r>
      <w:r w:rsidRPr="005B4C89">
        <w:t xml:space="preserve"> </w:t>
      </w:r>
      <w:r w:rsidRPr="005B4C89">
        <w:rPr>
          <w:rFonts w:hint="eastAsia"/>
        </w:rPr>
        <w:t>строительства</w:t>
      </w:r>
      <w:r w:rsidRPr="005B4C89">
        <w:t xml:space="preserve"> (</w:t>
      </w:r>
      <w:r w:rsidRPr="005B4C89">
        <w:rPr>
          <w:rFonts w:hint="eastAsia"/>
        </w:rPr>
        <w:t>фасады</w:t>
      </w:r>
      <w:r w:rsidRPr="005B4C89">
        <w:t xml:space="preserve"> (RAL))</w:t>
      </w:r>
    </w:p>
    <w:p w14:paraId="6AE72AE2" w14:textId="77777777" w:rsidR="00D232E9" w:rsidRPr="005B4C89" w:rsidRDefault="00D232E9" w:rsidP="00D232E9">
      <w:pPr>
        <w:pStyle w:val="a5"/>
        <w:autoSpaceDE w:val="0"/>
        <w:autoSpaceDN w:val="0"/>
        <w:adjustRightInd w:val="0"/>
        <w:ind w:left="0" w:firstLine="567"/>
        <w:outlineLvl w:val="3"/>
      </w:pPr>
    </w:p>
    <w:p w14:paraId="416522ED" w14:textId="77777777" w:rsidR="00D232E9" w:rsidRPr="005B4C89" w:rsidRDefault="00D232E9" w:rsidP="00D232E9">
      <w:pPr>
        <w:pStyle w:val="a5"/>
        <w:autoSpaceDE w:val="0"/>
        <w:autoSpaceDN w:val="0"/>
        <w:adjustRightInd w:val="0"/>
        <w:ind w:left="0" w:firstLine="567"/>
        <w:outlineLvl w:val="3"/>
      </w:pPr>
      <w:r w:rsidRPr="005B4C89">
        <w:rPr>
          <w:rFonts w:hint="eastAsia"/>
        </w:rPr>
        <w:t>Основные</w:t>
      </w:r>
      <w:r w:rsidRPr="005B4C89">
        <w:t xml:space="preserve"> </w:t>
      </w:r>
      <w:r w:rsidRPr="005B4C89">
        <w:rPr>
          <w:rFonts w:hint="eastAsia"/>
        </w:rPr>
        <w:t>цвета</w:t>
      </w:r>
      <w:r w:rsidRPr="005B4C89">
        <w:t>:</w:t>
      </w:r>
    </w:p>
    <w:p w14:paraId="5FF9BDA1" w14:textId="77777777" w:rsidR="00D232E9" w:rsidRPr="005B4C89" w:rsidRDefault="00D232E9" w:rsidP="00D232E9">
      <w:pPr>
        <w:pStyle w:val="a5"/>
        <w:autoSpaceDE w:val="0"/>
        <w:autoSpaceDN w:val="0"/>
        <w:adjustRightInd w:val="0"/>
        <w:ind w:left="0" w:firstLine="0"/>
        <w:outlineLvl w:val="3"/>
        <w:rPr>
          <w:b/>
        </w:rPr>
      </w:pPr>
      <w:r w:rsidRPr="005B4C89">
        <w:rPr>
          <w:b/>
          <w:noProof/>
          <w:lang w:eastAsia="ru-RU"/>
        </w:rPr>
        <w:drawing>
          <wp:inline distT="0" distB="0" distL="0" distR="0" wp14:anchorId="09595391" wp14:editId="42E788A3">
            <wp:extent cx="6118860" cy="925830"/>
            <wp:effectExtent l="0" t="0" r="0" b="0"/>
            <wp:docPr id="18" name="Рисунок 18"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6118860" cy="925830"/>
                    </a:xfrm>
                    <a:prstGeom prst="rect">
                      <a:avLst/>
                    </a:prstGeom>
                    <a:noFill/>
                    <a:ln>
                      <a:noFill/>
                    </a:ln>
                  </pic:spPr>
                </pic:pic>
              </a:graphicData>
            </a:graphic>
          </wp:inline>
        </w:drawing>
      </w:r>
    </w:p>
    <w:p w14:paraId="0AECBA09" w14:textId="77777777" w:rsidR="00D232E9" w:rsidRPr="005B4C89" w:rsidRDefault="00D232E9" w:rsidP="00D232E9">
      <w:pPr>
        <w:pStyle w:val="a5"/>
        <w:autoSpaceDE w:val="0"/>
        <w:autoSpaceDN w:val="0"/>
        <w:adjustRightInd w:val="0"/>
        <w:ind w:left="0" w:firstLine="567"/>
        <w:outlineLvl w:val="3"/>
      </w:pPr>
    </w:p>
    <w:p w14:paraId="36A99801" w14:textId="77777777" w:rsidR="00D232E9" w:rsidRPr="005B4C89" w:rsidRDefault="00D232E9" w:rsidP="00D232E9">
      <w:pPr>
        <w:pStyle w:val="a5"/>
        <w:autoSpaceDE w:val="0"/>
        <w:autoSpaceDN w:val="0"/>
        <w:adjustRightInd w:val="0"/>
        <w:ind w:left="0" w:firstLine="567"/>
        <w:outlineLvl w:val="3"/>
      </w:pPr>
      <w:r w:rsidRPr="005B4C89">
        <w:rPr>
          <w:rFonts w:hint="eastAsia"/>
        </w:rPr>
        <w:t>Дополнительные</w:t>
      </w:r>
      <w:r w:rsidRPr="005B4C89">
        <w:t xml:space="preserve"> </w:t>
      </w:r>
      <w:r w:rsidRPr="005B4C89">
        <w:rPr>
          <w:rFonts w:hint="eastAsia"/>
        </w:rPr>
        <w:t>цвета</w:t>
      </w:r>
      <w:r w:rsidRPr="005B4C89">
        <w:t>:</w:t>
      </w:r>
    </w:p>
    <w:p w14:paraId="233922B3" w14:textId="77777777" w:rsidR="00D232E9" w:rsidRPr="005B4C89" w:rsidRDefault="00D232E9" w:rsidP="00D232E9">
      <w:pPr>
        <w:pStyle w:val="a5"/>
        <w:autoSpaceDE w:val="0"/>
        <w:autoSpaceDN w:val="0"/>
        <w:adjustRightInd w:val="0"/>
        <w:ind w:left="0" w:firstLine="0"/>
        <w:outlineLvl w:val="3"/>
      </w:pPr>
      <w:r w:rsidRPr="005B4C89">
        <w:rPr>
          <w:noProof/>
          <w:lang w:eastAsia="ru-RU"/>
        </w:rPr>
        <w:drawing>
          <wp:inline distT="0" distB="0" distL="0" distR="0" wp14:anchorId="4771C070" wp14:editId="71F05FC0">
            <wp:extent cx="4504055" cy="1049655"/>
            <wp:effectExtent l="0" t="0" r="0" b="0"/>
            <wp:docPr id="17" name="Рисунок 17"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61F4F9AD" w14:textId="77777777" w:rsidR="00D232E9" w:rsidRPr="005B4C89" w:rsidRDefault="00D232E9" w:rsidP="00D232E9">
      <w:pPr>
        <w:pStyle w:val="a5"/>
        <w:autoSpaceDE w:val="0"/>
        <w:autoSpaceDN w:val="0"/>
        <w:adjustRightInd w:val="0"/>
        <w:ind w:left="0" w:firstLine="567"/>
        <w:outlineLvl w:val="3"/>
      </w:pPr>
      <w:r w:rsidRPr="005B4C89">
        <w:rPr>
          <w:rFonts w:hint="eastAsia"/>
        </w:rPr>
        <w:t>Требования</w:t>
      </w:r>
      <w:r w:rsidRPr="005B4C89">
        <w:t xml:space="preserve"> </w:t>
      </w:r>
      <w:r w:rsidRPr="005B4C89">
        <w:rPr>
          <w:rFonts w:hint="eastAsia"/>
        </w:rPr>
        <w:t>к</w:t>
      </w:r>
      <w:r w:rsidRPr="005B4C89">
        <w:t xml:space="preserve"> </w:t>
      </w:r>
      <w:r w:rsidRPr="005B4C89">
        <w:rPr>
          <w:rFonts w:hint="eastAsia"/>
        </w:rPr>
        <w:t>цветовым</w:t>
      </w:r>
      <w:r w:rsidRPr="005B4C89">
        <w:t xml:space="preserve"> </w:t>
      </w:r>
      <w:r w:rsidRPr="005B4C89">
        <w:rPr>
          <w:rFonts w:hint="eastAsia"/>
        </w:rPr>
        <w:t>решениям</w:t>
      </w:r>
      <w:r w:rsidRPr="005B4C89">
        <w:t xml:space="preserve"> </w:t>
      </w:r>
      <w:r w:rsidRPr="005B4C89">
        <w:rPr>
          <w:rFonts w:hint="eastAsia"/>
        </w:rPr>
        <w:t>объектов</w:t>
      </w:r>
      <w:r w:rsidRPr="005B4C89">
        <w:t xml:space="preserve"> </w:t>
      </w:r>
      <w:r w:rsidRPr="005B4C89">
        <w:rPr>
          <w:rFonts w:hint="eastAsia"/>
        </w:rPr>
        <w:t>капитального</w:t>
      </w:r>
      <w:r w:rsidRPr="005B4C89">
        <w:t xml:space="preserve"> </w:t>
      </w:r>
      <w:r w:rsidRPr="005B4C89">
        <w:rPr>
          <w:rFonts w:hint="eastAsia"/>
        </w:rPr>
        <w:t>строительства</w:t>
      </w:r>
      <w:r w:rsidRPr="005B4C89">
        <w:t xml:space="preserve"> (</w:t>
      </w:r>
      <w:r w:rsidRPr="005B4C89">
        <w:rPr>
          <w:rFonts w:hint="eastAsia"/>
        </w:rPr>
        <w:t>кровля</w:t>
      </w:r>
      <w:r w:rsidRPr="005B4C89">
        <w:t xml:space="preserve"> ) (RAL)</w:t>
      </w:r>
    </w:p>
    <w:p w14:paraId="0E1B5B16" w14:textId="77777777" w:rsidR="00D232E9" w:rsidRPr="005B4C89" w:rsidRDefault="00D232E9" w:rsidP="00D232E9">
      <w:pPr>
        <w:pStyle w:val="afffd"/>
        <w:shd w:val="clear" w:color="auto" w:fill="auto"/>
        <w:spacing w:line="240" w:lineRule="auto"/>
        <w:rPr>
          <w:rStyle w:val="afffc"/>
          <w:b/>
          <w:sz w:val="24"/>
          <w:szCs w:val="24"/>
        </w:rPr>
      </w:pPr>
      <w:r w:rsidRPr="005B4C89">
        <w:rPr>
          <w:noProof/>
          <w:sz w:val="24"/>
          <w:szCs w:val="24"/>
          <w:lang w:eastAsia="ru-RU"/>
        </w:rPr>
        <w:lastRenderedPageBreak/>
        <w:drawing>
          <wp:inline distT="0" distB="0" distL="0" distR="0" wp14:anchorId="2D964B80" wp14:editId="79DB45FD">
            <wp:extent cx="5926666" cy="3127022"/>
            <wp:effectExtent l="0" t="0" r="0" b="0"/>
            <wp:docPr id="28" name="Рисунок 28"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411" cstate="print">
                      <a:extLst>
                        <a:ext uri="{28A0092B-C50C-407E-A947-70E740481C1C}">
                          <a14:useLocalDpi xmlns:a14="http://schemas.microsoft.com/office/drawing/2010/main" val="0"/>
                        </a:ext>
                      </a:extLst>
                    </a:blip>
                    <a:srcRect/>
                    <a:stretch>
                      <a:fillRect/>
                    </a:stretch>
                  </pic:blipFill>
                  <pic:spPr bwMode="auto">
                    <a:xfrm>
                      <a:off x="0" y="0"/>
                      <a:ext cx="5940425" cy="3134282"/>
                    </a:xfrm>
                    <a:prstGeom prst="rect">
                      <a:avLst/>
                    </a:prstGeom>
                    <a:noFill/>
                    <a:ln>
                      <a:noFill/>
                    </a:ln>
                  </pic:spPr>
                </pic:pic>
              </a:graphicData>
            </a:graphic>
          </wp:inline>
        </w:drawing>
      </w:r>
    </w:p>
    <w:p w14:paraId="4A820A6C" w14:textId="77777777" w:rsidR="00D232E9" w:rsidRPr="005B4C89" w:rsidRDefault="00D232E9" w:rsidP="00D232E9">
      <w:pPr>
        <w:pStyle w:val="afffd"/>
        <w:shd w:val="clear" w:color="auto" w:fill="auto"/>
        <w:spacing w:line="240" w:lineRule="auto"/>
        <w:ind w:firstLine="567"/>
        <w:jc w:val="both"/>
        <w:rPr>
          <w:rStyle w:val="1b"/>
          <w:b w:val="0"/>
          <w:bCs w:val="0"/>
          <w:sz w:val="24"/>
          <w:szCs w:val="24"/>
        </w:rPr>
      </w:pPr>
      <w:r w:rsidRPr="005B4C89">
        <w:rPr>
          <w:rStyle w:val="afffc"/>
          <w:b/>
          <w:sz w:val="24"/>
          <w:szCs w:val="24"/>
        </w:rPr>
        <w:t>Для видов разрешенного использования: «Социальное обслуживание»  (код 3.2),  «Дома социального обслуживания» (код 3.2.1), «Оказание социальной помощи населению» (код 3.2.2), «Оказание услуг связи» (код 3.2.3), «Общежития» (код 3.2.4):</w:t>
      </w:r>
    </w:p>
    <w:p w14:paraId="79D6AA3F" w14:textId="77777777" w:rsidR="00D232E9" w:rsidRPr="005B4C89" w:rsidRDefault="00D232E9" w:rsidP="006322E2">
      <w:pPr>
        <w:pStyle w:val="afffd"/>
        <w:numPr>
          <w:ilvl w:val="0"/>
          <w:numId w:val="20"/>
        </w:numPr>
        <w:shd w:val="clear" w:color="auto" w:fill="auto"/>
        <w:tabs>
          <w:tab w:val="left" w:pos="298"/>
          <w:tab w:val="left" w:pos="709"/>
          <w:tab w:val="left" w:pos="851"/>
        </w:tabs>
        <w:spacing w:line="240" w:lineRule="auto"/>
        <w:ind w:firstLine="567"/>
        <w:jc w:val="both"/>
        <w:rPr>
          <w:sz w:val="24"/>
          <w:szCs w:val="24"/>
        </w:rPr>
      </w:pPr>
      <w:r w:rsidRPr="005B4C89">
        <w:rPr>
          <w:rStyle w:val="afffc"/>
          <w:sz w:val="24"/>
          <w:szCs w:val="24"/>
        </w:rPr>
        <w:t>При проектировании зданий социального обслуживания, в том числе общежитий рекомендуется принимать во внимание их территориальное размещение. В случае размещения общежитий на территориях образовательных учреждений следует применять при их проектировании требования, учитывающие все социальные нужды и обеспечивающие такие объекты техническими и санитарными факторами.</w:t>
      </w:r>
    </w:p>
    <w:p w14:paraId="3B4E2AFF" w14:textId="77777777" w:rsidR="00D232E9" w:rsidRPr="005B4C89" w:rsidRDefault="00D232E9" w:rsidP="006322E2">
      <w:pPr>
        <w:pStyle w:val="afffd"/>
        <w:numPr>
          <w:ilvl w:val="0"/>
          <w:numId w:val="20"/>
        </w:numPr>
        <w:shd w:val="clear" w:color="auto" w:fill="auto"/>
        <w:tabs>
          <w:tab w:val="left" w:pos="264"/>
          <w:tab w:val="left" w:pos="709"/>
          <w:tab w:val="left" w:pos="851"/>
        </w:tabs>
        <w:spacing w:line="240" w:lineRule="auto"/>
        <w:ind w:firstLine="567"/>
        <w:jc w:val="both"/>
        <w:rPr>
          <w:sz w:val="24"/>
          <w:szCs w:val="24"/>
        </w:rPr>
      </w:pPr>
      <w:r w:rsidRPr="005B4C89">
        <w:rPr>
          <w:rStyle w:val="afffc"/>
          <w:sz w:val="24"/>
          <w:szCs w:val="24"/>
        </w:rPr>
        <w:t>Для фасадных цветовых решений зданий, размещаемых на главных улицах, следует применять исключительно пастельные тона цветовых градаций (из контрастных тонов допускается «чистый белый»),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окружающей средой. Допустимо использование контрастного тона на ограждающих элементах здания, вне зависимости от их расположения.</w:t>
      </w:r>
    </w:p>
    <w:p w14:paraId="40D45912" w14:textId="77777777" w:rsidR="00D232E9" w:rsidRPr="005B4C89" w:rsidRDefault="00D232E9" w:rsidP="006322E2">
      <w:pPr>
        <w:pStyle w:val="afffd"/>
        <w:numPr>
          <w:ilvl w:val="0"/>
          <w:numId w:val="20"/>
        </w:numPr>
        <w:shd w:val="clear" w:color="auto" w:fill="auto"/>
        <w:tabs>
          <w:tab w:val="left" w:pos="283"/>
          <w:tab w:val="left" w:pos="709"/>
          <w:tab w:val="left" w:pos="851"/>
        </w:tabs>
        <w:spacing w:line="240" w:lineRule="auto"/>
        <w:ind w:firstLine="567"/>
        <w:jc w:val="both"/>
        <w:rPr>
          <w:sz w:val="24"/>
          <w:szCs w:val="24"/>
        </w:rPr>
      </w:pPr>
      <w:r w:rsidRPr="005B4C89">
        <w:rPr>
          <w:rStyle w:val="afffc"/>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2D69D89D" w14:textId="77777777" w:rsidR="00D232E9" w:rsidRPr="005B4C89" w:rsidRDefault="00D232E9" w:rsidP="006322E2">
      <w:pPr>
        <w:pStyle w:val="afffd"/>
        <w:numPr>
          <w:ilvl w:val="0"/>
          <w:numId w:val="20"/>
        </w:numPr>
        <w:shd w:val="clear" w:color="auto" w:fill="auto"/>
        <w:tabs>
          <w:tab w:val="left" w:pos="173"/>
          <w:tab w:val="left" w:pos="709"/>
          <w:tab w:val="left" w:pos="851"/>
        </w:tabs>
        <w:spacing w:line="240" w:lineRule="auto"/>
        <w:ind w:firstLine="567"/>
        <w:jc w:val="both"/>
        <w:rPr>
          <w:rStyle w:val="afffc"/>
          <w:sz w:val="24"/>
          <w:szCs w:val="24"/>
        </w:rPr>
      </w:pPr>
      <w:r w:rsidRPr="005B4C89">
        <w:rPr>
          <w:rStyle w:val="afffc"/>
          <w:sz w:val="24"/>
          <w:szCs w:val="24"/>
        </w:rPr>
        <w:t>Допускается использование панорамного остекления входных групп на основных фасадах зданий, расположенных на главных улицах, в целях приёма граждан. На других имеющихся фасадах допустимо использование панорамного остекления, исключительно в целях обеспечения дополнительных входных групп.</w:t>
      </w:r>
    </w:p>
    <w:p w14:paraId="50A7C70A" w14:textId="77777777" w:rsidR="00D232E9" w:rsidRPr="005B4C89" w:rsidRDefault="00D232E9" w:rsidP="006322E2">
      <w:pPr>
        <w:pStyle w:val="afffd"/>
        <w:numPr>
          <w:ilvl w:val="0"/>
          <w:numId w:val="20"/>
        </w:numPr>
        <w:shd w:val="clear" w:color="auto" w:fill="auto"/>
        <w:tabs>
          <w:tab w:val="left" w:pos="173"/>
          <w:tab w:val="left" w:pos="709"/>
          <w:tab w:val="left" w:pos="851"/>
        </w:tabs>
        <w:spacing w:line="240" w:lineRule="auto"/>
        <w:ind w:firstLine="567"/>
        <w:jc w:val="both"/>
        <w:rPr>
          <w:sz w:val="24"/>
          <w:szCs w:val="24"/>
        </w:rPr>
      </w:pPr>
      <w:r w:rsidRPr="005B4C89">
        <w:rPr>
          <w:rStyle w:val="afffc"/>
          <w:sz w:val="24"/>
          <w:szCs w:val="24"/>
        </w:rPr>
        <w:t>Цветовое решение кровли необходимо применять из серых и теплых цветов пастельных тонов цветовых градаций. В случае если на расстоянии 50 м вдоль улицы, на котором планируется возведение испрашиваемого здания, расположено здание, ввод в эксплуатацию которого произведен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4F8BB9D3" w14:textId="77777777" w:rsidR="00D232E9" w:rsidRPr="005B4C89" w:rsidRDefault="00D232E9" w:rsidP="006322E2">
      <w:pPr>
        <w:pStyle w:val="afffd"/>
        <w:numPr>
          <w:ilvl w:val="0"/>
          <w:numId w:val="21"/>
        </w:numPr>
        <w:shd w:val="clear" w:color="auto" w:fill="auto"/>
        <w:tabs>
          <w:tab w:val="left" w:pos="350"/>
          <w:tab w:val="left" w:pos="709"/>
          <w:tab w:val="left" w:pos="851"/>
        </w:tabs>
        <w:spacing w:line="240" w:lineRule="auto"/>
        <w:ind w:firstLine="567"/>
        <w:jc w:val="both"/>
        <w:rPr>
          <w:sz w:val="24"/>
          <w:szCs w:val="24"/>
        </w:rPr>
      </w:pPr>
      <w:r w:rsidRPr="005B4C89">
        <w:rPr>
          <w:rStyle w:val="afffc"/>
          <w:sz w:val="24"/>
          <w:szCs w:val="24"/>
        </w:rPr>
        <w:t xml:space="preserve">Использование металлопрофиля, профнастила, металлических листов и других </w:t>
      </w:r>
      <w:r w:rsidRPr="005B4C89">
        <w:rPr>
          <w:rStyle w:val="afffc"/>
          <w:sz w:val="24"/>
          <w:szCs w:val="24"/>
        </w:rPr>
        <w:lastRenderedPageBreak/>
        <w:t>подобных материалов в качестве облицовки допускается в зависимости от типа конструкции такого здания (каркасное строения, фахверк, каркасно-щитовое, ЛСТК и т. д.).</w:t>
      </w:r>
    </w:p>
    <w:p w14:paraId="3E64C2C5" w14:textId="77777777" w:rsidR="00D232E9" w:rsidRPr="005B4C89" w:rsidRDefault="00D232E9" w:rsidP="006322E2">
      <w:pPr>
        <w:pStyle w:val="afffd"/>
        <w:numPr>
          <w:ilvl w:val="0"/>
          <w:numId w:val="21"/>
        </w:numPr>
        <w:shd w:val="clear" w:color="auto" w:fill="auto"/>
        <w:tabs>
          <w:tab w:val="left" w:pos="240"/>
          <w:tab w:val="left" w:pos="709"/>
          <w:tab w:val="left" w:pos="851"/>
        </w:tabs>
        <w:spacing w:line="240" w:lineRule="auto"/>
        <w:ind w:firstLine="567"/>
        <w:jc w:val="both"/>
        <w:rPr>
          <w:sz w:val="24"/>
          <w:szCs w:val="24"/>
        </w:rPr>
      </w:pPr>
      <w:r w:rsidRPr="005B4C89">
        <w:rPr>
          <w:rStyle w:val="afffc"/>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 и капитальном ремонте).</w:t>
      </w:r>
    </w:p>
    <w:p w14:paraId="3A90E7B8" w14:textId="77777777" w:rsidR="00D232E9" w:rsidRPr="005B4C89" w:rsidRDefault="00D232E9" w:rsidP="006322E2">
      <w:pPr>
        <w:pStyle w:val="afffd"/>
        <w:numPr>
          <w:ilvl w:val="0"/>
          <w:numId w:val="21"/>
        </w:numPr>
        <w:shd w:val="clear" w:color="auto" w:fill="auto"/>
        <w:tabs>
          <w:tab w:val="left" w:pos="288"/>
          <w:tab w:val="left" w:pos="709"/>
          <w:tab w:val="left" w:pos="851"/>
        </w:tabs>
        <w:spacing w:line="240" w:lineRule="auto"/>
        <w:ind w:firstLine="567"/>
        <w:jc w:val="both"/>
        <w:rPr>
          <w:sz w:val="24"/>
          <w:szCs w:val="24"/>
        </w:rPr>
      </w:pPr>
      <w:r w:rsidRPr="005B4C89">
        <w:rPr>
          <w:rStyle w:val="afffc"/>
          <w:sz w:val="24"/>
          <w:szCs w:val="24"/>
        </w:rPr>
        <w:t>Фронтальные ограждения со стороны главных фасадов зданий, расположенных на главных улицах, не допускается использовать в виде глухих и замкнутых конструкций. Въездная группа может быть оборудована въездными воротами либо автоматическими въездными конструкциями (шлагбаум, цепной шлагбаум).</w:t>
      </w:r>
    </w:p>
    <w:p w14:paraId="641643C0" w14:textId="77777777" w:rsidR="00D232E9" w:rsidRPr="005B4C89" w:rsidRDefault="00D232E9" w:rsidP="006322E2">
      <w:pPr>
        <w:pStyle w:val="afffd"/>
        <w:numPr>
          <w:ilvl w:val="0"/>
          <w:numId w:val="21"/>
        </w:numPr>
        <w:shd w:val="clear" w:color="auto" w:fill="auto"/>
        <w:tabs>
          <w:tab w:val="left" w:pos="245"/>
          <w:tab w:val="left" w:pos="709"/>
          <w:tab w:val="left" w:pos="851"/>
        </w:tabs>
        <w:spacing w:line="240" w:lineRule="auto"/>
        <w:ind w:firstLine="567"/>
        <w:jc w:val="both"/>
        <w:rPr>
          <w:sz w:val="24"/>
          <w:szCs w:val="24"/>
        </w:rPr>
      </w:pPr>
      <w:r w:rsidRPr="005B4C89">
        <w:rPr>
          <w:rStyle w:val="afffc"/>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и въездная группа территории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453208A6" w14:textId="77777777" w:rsidR="00D232E9" w:rsidRPr="005B4C89" w:rsidRDefault="00D232E9" w:rsidP="006322E2">
      <w:pPr>
        <w:pStyle w:val="afffd"/>
        <w:numPr>
          <w:ilvl w:val="0"/>
          <w:numId w:val="21"/>
        </w:numPr>
        <w:shd w:val="clear" w:color="auto" w:fill="auto"/>
        <w:tabs>
          <w:tab w:val="left" w:pos="398"/>
          <w:tab w:val="left" w:pos="709"/>
          <w:tab w:val="left" w:pos="851"/>
        </w:tabs>
        <w:spacing w:line="240" w:lineRule="auto"/>
        <w:ind w:firstLine="567"/>
        <w:jc w:val="both"/>
        <w:rPr>
          <w:sz w:val="24"/>
          <w:szCs w:val="24"/>
        </w:rPr>
      </w:pPr>
      <w:r w:rsidRPr="005B4C89">
        <w:rPr>
          <w:rStyle w:val="afffc"/>
          <w:sz w:val="24"/>
          <w:szCs w:val="24"/>
        </w:rPr>
        <w:t>Козырьки, навесы, и иные кровельные части выступающих элементов здания не допустимо использовать в разных цветовых решениях.</w:t>
      </w:r>
    </w:p>
    <w:p w14:paraId="2B82915D" w14:textId="77777777" w:rsidR="00D232E9" w:rsidRPr="005B4C89" w:rsidRDefault="00D232E9" w:rsidP="006322E2">
      <w:pPr>
        <w:pStyle w:val="afffd"/>
        <w:numPr>
          <w:ilvl w:val="0"/>
          <w:numId w:val="21"/>
        </w:numPr>
        <w:shd w:val="clear" w:color="auto" w:fill="auto"/>
        <w:tabs>
          <w:tab w:val="left" w:pos="709"/>
          <w:tab w:val="left" w:pos="851"/>
        </w:tabs>
        <w:spacing w:line="240" w:lineRule="auto"/>
        <w:ind w:firstLine="567"/>
        <w:jc w:val="both"/>
        <w:rPr>
          <w:sz w:val="24"/>
          <w:szCs w:val="24"/>
        </w:rPr>
      </w:pPr>
      <w:r w:rsidRPr="005B4C89">
        <w:rPr>
          <w:rStyle w:val="afffc"/>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4B0F5415" w14:textId="77777777" w:rsidR="00D232E9" w:rsidRPr="005B4C89" w:rsidRDefault="00D232E9" w:rsidP="006322E2">
      <w:pPr>
        <w:pStyle w:val="a5"/>
        <w:widowControl w:val="0"/>
        <w:numPr>
          <w:ilvl w:val="0"/>
          <w:numId w:val="21"/>
        </w:numPr>
        <w:tabs>
          <w:tab w:val="left" w:pos="709"/>
          <w:tab w:val="left" w:pos="851"/>
        </w:tabs>
        <w:suppressAutoHyphens w:val="0"/>
        <w:ind w:left="0" w:firstLine="567"/>
        <w:rPr>
          <w:rStyle w:val="afffc"/>
          <w:rFonts w:eastAsia="Calibri"/>
          <w:sz w:val="24"/>
          <w:szCs w:val="24"/>
        </w:rPr>
      </w:pPr>
      <w:r w:rsidRPr="005B4C89">
        <w:rPr>
          <w:rStyle w:val="afffc"/>
          <w:rFonts w:eastAsia="Calibri"/>
          <w:sz w:val="24"/>
          <w:szCs w:val="24"/>
        </w:rPr>
        <w:t xml:space="preserve"> Размещение рекламных и информационных вывесок на фасаде здания допускается при соответствии отображающейся информации назначению такого объекта. Для зданий общежития допускаются размещения информационных конструкций текстового характера на элементах кровли козырьков (навесов) входных групп.</w:t>
      </w:r>
    </w:p>
    <w:p w14:paraId="2619856B" w14:textId="77777777" w:rsidR="00D232E9" w:rsidRPr="005B4C89" w:rsidRDefault="00D232E9" w:rsidP="006322E2">
      <w:pPr>
        <w:pStyle w:val="a5"/>
        <w:widowControl w:val="0"/>
        <w:numPr>
          <w:ilvl w:val="0"/>
          <w:numId w:val="21"/>
        </w:numPr>
        <w:tabs>
          <w:tab w:val="left" w:pos="709"/>
          <w:tab w:val="left" w:pos="851"/>
        </w:tabs>
        <w:suppressAutoHyphens w:val="0"/>
        <w:ind w:left="0" w:firstLine="567"/>
      </w:pPr>
      <w:r w:rsidRPr="005B4C89">
        <w:t>Архитектурно-градостроительный облик объектов социального назначения (детские сады, школы, поликлиники и т.д.) должен отражать функциональное назначение здания.</w:t>
      </w:r>
    </w:p>
    <w:p w14:paraId="3C2020E7" w14:textId="77777777" w:rsidR="00D232E9" w:rsidRPr="005B4C89" w:rsidRDefault="00D232E9" w:rsidP="006322E2">
      <w:pPr>
        <w:pStyle w:val="a5"/>
        <w:widowControl w:val="0"/>
        <w:numPr>
          <w:ilvl w:val="0"/>
          <w:numId w:val="21"/>
        </w:numPr>
        <w:tabs>
          <w:tab w:val="left" w:pos="709"/>
          <w:tab w:val="left" w:pos="851"/>
        </w:tabs>
        <w:suppressAutoHyphens w:val="0"/>
        <w:ind w:left="0" w:firstLine="567"/>
      </w:pPr>
      <w:r w:rsidRPr="005B4C89">
        <w:t xml:space="preserve">При выборе цветов и материалов необходимо продумать гармоничные цветовые сочетания. Применять акцентный цвет в малом количестве. Приветствуется использование светлого нейтрального оттенка в качестве основного. Отдавать предпочтение природным материалам. </w:t>
      </w:r>
    </w:p>
    <w:p w14:paraId="379B1F40" w14:textId="77777777" w:rsidR="00D232E9" w:rsidRPr="005B4C89" w:rsidRDefault="00D232E9" w:rsidP="006322E2">
      <w:pPr>
        <w:pStyle w:val="a5"/>
        <w:widowControl w:val="0"/>
        <w:numPr>
          <w:ilvl w:val="0"/>
          <w:numId w:val="21"/>
        </w:numPr>
        <w:tabs>
          <w:tab w:val="left" w:pos="709"/>
          <w:tab w:val="left" w:pos="851"/>
        </w:tabs>
        <w:suppressAutoHyphens w:val="0"/>
        <w:ind w:left="0" w:firstLine="567"/>
      </w:pPr>
      <w:r w:rsidRPr="005B4C89">
        <w:t>Рекомендуется использовать цветовые соотношения либо с одним доминирующим цветом (нейтральный, светлый оттенок) с соотношением основного и дополнительного цвета 80 % и 20 %. Либо не более двух дополнительных (вспомогательных) цветов нейтральных оттенков, соотношение между основным и двумя акцентными цветами 70 % и 30 %.</w:t>
      </w:r>
    </w:p>
    <w:p w14:paraId="550AB237" w14:textId="77777777" w:rsidR="00D232E9" w:rsidRPr="005B4C89" w:rsidRDefault="00D232E9" w:rsidP="006322E2">
      <w:pPr>
        <w:pStyle w:val="a5"/>
        <w:widowControl w:val="0"/>
        <w:numPr>
          <w:ilvl w:val="0"/>
          <w:numId w:val="21"/>
        </w:numPr>
        <w:tabs>
          <w:tab w:val="left" w:pos="709"/>
          <w:tab w:val="left" w:pos="851"/>
        </w:tabs>
        <w:suppressAutoHyphens w:val="0"/>
        <w:ind w:left="0" w:firstLine="567"/>
      </w:pPr>
      <w:r w:rsidRPr="005B4C89">
        <w:t xml:space="preserve"> Использование более трех акцентных цветов запрещено.</w:t>
      </w:r>
    </w:p>
    <w:p w14:paraId="1663CB43" w14:textId="77777777" w:rsidR="00D232E9" w:rsidRPr="005B4C89" w:rsidRDefault="00D232E9" w:rsidP="006322E2">
      <w:pPr>
        <w:pStyle w:val="a5"/>
        <w:widowControl w:val="0"/>
        <w:numPr>
          <w:ilvl w:val="0"/>
          <w:numId w:val="21"/>
        </w:numPr>
        <w:tabs>
          <w:tab w:val="left" w:pos="709"/>
          <w:tab w:val="left" w:pos="851"/>
        </w:tabs>
        <w:suppressAutoHyphens w:val="0"/>
        <w:ind w:left="0" w:firstLine="567"/>
      </w:pPr>
      <w:r w:rsidRPr="005B4C89">
        <w:t xml:space="preserve"> Требования к входным группам:</w:t>
      </w:r>
    </w:p>
    <w:p w14:paraId="0D7996AB" w14:textId="77777777" w:rsidR="00D232E9" w:rsidRPr="005B4C89" w:rsidRDefault="00D232E9" w:rsidP="006322E2">
      <w:pPr>
        <w:tabs>
          <w:tab w:val="left" w:pos="709"/>
          <w:tab w:val="left" w:pos="851"/>
        </w:tabs>
        <w:spacing w:after="0" w:line="240" w:lineRule="auto"/>
        <w:ind w:firstLine="567"/>
        <w:jc w:val="both"/>
        <w:rPr>
          <w:rFonts w:ascii="Times New Roman" w:hAnsi="Times New Roman" w:cs="Times New Roman"/>
          <w:sz w:val="24"/>
          <w:szCs w:val="24"/>
        </w:rPr>
      </w:pPr>
      <w:r w:rsidRPr="005B4C89">
        <w:rPr>
          <w:rFonts w:ascii="Times New Roman" w:hAnsi="Times New Roman" w:cs="Times New Roman"/>
          <w:sz w:val="24"/>
          <w:szCs w:val="24"/>
        </w:rPr>
        <w:t>- входные группы зданий должны быть оборудованы беспрепятственным доступом для маломобильных групп населения (вход с уровня земли, пандус с поручнями, безпороговые дверные проемы), а также навигационными элементами (флажки, маячки для инвалидов, кнопка вызова сотрудника).</w:t>
      </w:r>
    </w:p>
    <w:p w14:paraId="0C95E2FC" w14:textId="77777777" w:rsidR="00D232E9" w:rsidRPr="005B4C89" w:rsidRDefault="00D232E9" w:rsidP="006322E2">
      <w:pPr>
        <w:tabs>
          <w:tab w:val="left" w:pos="709"/>
          <w:tab w:val="left" w:pos="851"/>
        </w:tabs>
        <w:spacing w:after="0" w:line="240" w:lineRule="auto"/>
        <w:ind w:firstLine="567"/>
        <w:jc w:val="both"/>
        <w:rPr>
          <w:rFonts w:ascii="Times New Roman" w:hAnsi="Times New Roman" w:cs="Times New Roman"/>
          <w:sz w:val="24"/>
          <w:szCs w:val="24"/>
        </w:rPr>
      </w:pPr>
      <w:r w:rsidRPr="005B4C89">
        <w:rPr>
          <w:rFonts w:ascii="Times New Roman" w:hAnsi="Times New Roman" w:cs="Times New Roman"/>
          <w:sz w:val="24"/>
          <w:szCs w:val="24"/>
        </w:rPr>
        <w:lastRenderedPageBreak/>
        <w:t xml:space="preserve">- не менее 50 % плоскости дверного полотна должно быть светопрозрачным.  </w:t>
      </w:r>
    </w:p>
    <w:p w14:paraId="6D318E3F" w14:textId="77777777" w:rsidR="00D232E9" w:rsidRPr="005B4C89" w:rsidRDefault="00D232E9" w:rsidP="006322E2">
      <w:pPr>
        <w:pStyle w:val="a5"/>
        <w:widowControl w:val="0"/>
        <w:numPr>
          <w:ilvl w:val="0"/>
          <w:numId w:val="21"/>
        </w:numPr>
        <w:tabs>
          <w:tab w:val="left" w:pos="709"/>
          <w:tab w:val="left" w:pos="851"/>
        </w:tabs>
        <w:suppressAutoHyphens w:val="0"/>
        <w:ind w:left="0" w:firstLine="567"/>
      </w:pPr>
      <w:r w:rsidRPr="005B4C89">
        <w:t>При размещении всех видов инженерных систем на визуально воспринимаемых поверхностях фасадов (в том числе на кровле), необходимо предлагать мероприятия по их визуальному сокрытию и гармоничной интеграции в общий объем здания.</w:t>
      </w:r>
    </w:p>
    <w:p w14:paraId="212B09A4" w14:textId="77777777" w:rsidR="00D232E9" w:rsidRPr="005B4C89" w:rsidRDefault="00D232E9" w:rsidP="00D232E9">
      <w:pPr>
        <w:spacing w:after="0" w:line="240" w:lineRule="auto"/>
        <w:ind w:firstLine="567"/>
        <w:rPr>
          <w:sz w:val="24"/>
          <w:szCs w:val="24"/>
        </w:rPr>
      </w:pPr>
    </w:p>
    <w:p w14:paraId="0B1D8AB5" w14:textId="77777777" w:rsidR="00D232E9" w:rsidRPr="005B4C89" w:rsidRDefault="00D232E9" w:rsidP="00D232E9">
      <w:pPr>
        <w:pStyle w:val="a5"/>
        <w:autoSpaceDE w:val="0"/>
        <w:autoSpaceDN w:val="0"/>
        <w:adjustRightInd w:val="0"/>
        <w:ind w:left="0" w:firstLine="567"/>
        <w:jc w:val="center"/>
        <w:outlineLvl w:val="3"/>
      </w:pPr>
      <w:r w:rsidRPr="005B4C89">
        <w:rPr>
          <w:rFonts w:hint="eastAsia"/>
        </w:rPr>
        <w:t>Требования</w:t>
      </w:r>
      <w:r w:rsidRPr="005B4C89">
        <w:t xml:space="preserve"> </w:t>
      </w:r>
      <w:r w:rsidRPr="005B4C89">
        <w:rPr>
          <w:rFonts w:hint="eastAsia"/>
        </w:rPr>
        <w:t>к</w:t>
      </w:r>
      <w:r w:rsidRPr="005B4C89">
        <w:t xml:space="preserve"> </w:t>
      </w:r>
      <w:r w:rsidRPr="005B4C89">
        <w:rPr>
          <w:rFonts w:hint="eastAsia"/>
        </w:rPr>
        <w:t>цветовым</w:t>
      </w:r>
      <w:r w:rsidRPr="005B4C89">
        <w:t xml:space="preserve"> </w:t>
      </w:r>
      <w:r w:rsidRPr="005B4C89">
        <w:rPr>
          <w:rFonts w:hint="eastAsia"/>
        </w:rPr>
        <w:t>решениям</w:t>
      </w:r>
      <w:r w:rsidRPr="005B4C89">
        <w:t xml:space="preserve"> </w:t>
      </w:r>
      <w:r w:rsidRPr="005B4C89">
        <w:rPr>
          <w:rFonts w:hint="eastAsia"/>
        </w:rPr>
        <w:t>объектов</w:t>
      </w:r>
      <w:r w:rsidRPr="005B4C89">
        <w:t xml:space="preserve"> </w:t>
      </w:r>
      <w:r w:rsidRPr="005B4C89">
        <w:rPr>
          <w:rFonts w:hint="eastAsia"/>
        </w:rPr>
        <w:t>капитального</w:t>
      </w:r>
      <w:r w:rsidRPr="005B4C89">
        <w:t xml:space="preserve"> </w:t>
      </w:r>
      <w:r w:rsidRPr="005B4C89">
        <w:rPr>
          <w:rFonts w:hint="eastAsia"/>
        </w:rPr>
        <w:t>строительства</w:t>
      </w:r>
      <w:r w:rsidRPr="005B4C89">
        <w:t xml:space="preserve"> (</w:t>
      </w:r>
      <w:r w:rsidRPr="005B4C89">
        <w:rPr>
          <w:rFonts w:hint="eastAsia"/>
        </w:rPr>
        <w:t>фасады</w:t>
      </w:r>
      <w:r w:rsidRPr="005B4C89">
        <w:t>) (RAL)</w:t>
      </w:r>
    </w:p>
    <w:p w14:paraId="075F0917" w14:textId="77777777" w:rsidR="00D232E9" w:rsidRPr="005B4C89" w:rsidRDefault="00D232E9" w:rsidP="00D232E9">
      <w:pPr>
        <w:pStyle w:val="a5"/>
        <w:autoSpaceDE w:val="0"/>
        <w:autoSpaceDN w:val="0"/>
        <w:adjustRightInd w:val="0"/>
        <w:ind w:left="0" w:firstLine="567"/>
        <w:outlineLvl w:val="3"/>
      </w:pPr>
    </w:p>
    <w:p w14:paraId="63EC67D5" w14:textId="77777777" w:rsidR="00D232E9" w:rsidRPr="005B4C89" w:rsidRDefault="00D232E9" w:rsidP="00D232E9">
      <w:pPr>
        <w:pStyle w:val="a5"/>
        <w:autoSpaceDE w:val="0"/>
        <w:autoSpaceDN w:val="0"/>
        <w:adjustRightInd w:val="0"/>
        <w:ind w:left="0" w:firstLine="567"/>
        <w:outlineLvl w:val="3"/>
      </w:pPr>
      <w:r w:rsidRPr="005B4C89">
        <w:rPr>
          <w:rFonts w:hint="eastAsia"/>
        </w:rPr>
        <w:t>Основные</w:t>
      </w:r>
      <w:r w:rsidRPr="005B4C89">
        <w:t xml:space="preserve"> </w:t>
      </w:r>
      <w:r w:rsidRPr="005B4C89">
        <w:rPr>
          <w:rFonts w:hint="eastAsia"/>
        </w:rPr>
        <w:t>цвета</w:t>
      </w:r>
      <w:r w:rsidRPr="005B4C89">
        <w:t>:</w:t>
      </w:r>
    </w:p>
    <w:p w14:paraId="7F584438" w14:textId="77777777" w:rsidR="00D232E9" w:rsidRPr="005B4C89" w:rsidRDefault="00D232E9" w:rsidP="00D232E9">
      <w:pPr>
        <w:pStyle w:val="a5"/>
        <w:autoSpaceDE w:val="0"/>
        <w:autoSpaceDN w:val="0"/>
        <w:adjustRightInd w:val="0"/>
        <w:ind w:left="0" w:firstLine="0"/>
        <w:outlineLvl w:val="3"/>
        <w:rPr>
          <w:b/>
        </w:rPr>
      </w:pPr>
      <w:r w:rsidRPr="005B4C89">
        <w:rPr>
          <w:b/>
          <w:noProof/>
          <w:lang w:eastAsia="ru-RU"/>
        </w:rPr>
        <w:drawing>
          <wp:inline distT="0" distB="0" distL="0" distR="0" wp14:anchorId="6C18E89A" wp14:editId="12A05927">
            <wp:extent cx="5960533" cy="925689"/>
            <wp:effectExtent l="0" t="0" r="0" b="0"/>
            <wp:docPr id="15" name="Рисунок 15"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412" cstate="print">
                      <a:extLst>
                        <a:ext uri="{28A0092B-C50C-407E-A947-70E740481C1C}">
                          <a14:useLocalDpi xmlns:a14="http://schemas.microsoft.com/office/drawing/2010/main" val="0"/>
                        </a:ext>
                      </a:extLst>
                    </a:blip>
                    <a:srcRect/>
                    <a:stretch>
                      <a:fillRect/>
                    </a:stretch>
                  </pic:blipFill>
                  <pic:spPr bwMode="auto">
                    <a:xfrm>
                      <a:off x="0" y="0"/>
                      <a:ext cx="5961441" cy="925830"/>
                    </a:xfrm>
                    <a:prstGeom prst="rect">
                      <a:avLst/>
                    </a:prstGeom>
                    <a:noFill/>
                    <a:ln>
                      <a:noFill/>
                    </a:ln>
                  </pic:spPr>
                </pic:pic>
              </a:graphicData>
            </a:graphic>
          </wp:inline>
        </w:drawing>
      </w:r>
    </w:p>
    <w:p w14:paraId="783E237C" w14:textId="77777777" w:rsidR="00D232E9" w:rsidRPr="005B4C89" w:rsidRDefault="00D232E9" w:rsidP="00D232E9">
      <w:pPr>
        <w:pStyle w:val="a5"/>
        <w:autoSpaceDE w:val="0"/>
        <w:autoSpaceDN w:val="0"/>
        <w:adjustRightInd w:val="0"/>
        <w:ind w:left="0" w:firstLine="567"/>
        <w:outlineLvl w:val="3"/>
      </w:pPr>
    </w:p>
    <w:p w14:paraId="02E431BB" w14:textId="77777777" w:rsidR="00D232E9" w:rsidRPr="005B4C89" w:rsidRDefault="00D232E9" w:rsidP="00D232E9">
      <w:pPr>
        <w:pStyle w:val="a5"/>
        <w:autoSpaceDE w:val="0"/>
        <w:autoSpaceDN w:val="0"/>
        <w:adjustRightInd w:val="0"/>
        <w:ind w:left="0" w:firstLine="567"/>
        <w:outlineLvl w:val="3"/>
        <w:rPr>
          <w:lang w:val="en-US"/>
        </w:rPr>
      </w:pPr>
    </w:p>
    <w:p w14:paraId="075472C8" w14:textId="77777777" w:rsidR="00D232E9" w:rsidRPr="005B4C89" w:rsidRDefault="00D232E9" w:rsidP="00D232E9">
      <w:pPr>
        <w:pStyle w:val="a5"/>
        <w:autoSpaceDE w:val="0"/>
        <w:autoSpaceDN w:val="0"/>
        <w:adjustRightInd w:val="0"/>
        <w:ind w:left="0" w:firstLine="567"/>
        <w:outlineLvl w:val="3"/>
      </w:pPr>
      <w:r w:rsidRPr="005B4C89">
        <w:rPr>
          <w:rFonts w:hint="eastAsia"/>
        </w:rPr>
        <w:t>Дополнительные</w:t>
      </w:r>
      <w:r w:rsidRPr="005B4C89">
        <w:t xml:space="preserve"> </w:t>
      </w:r>
      <w:r w:rsidRPr="005B4C89">
        <w:rPr>
          <w:rFonts w:hint="eastAsia"/>
        </w:rPr>
        <w:t>цвета</w:t>
      </w:r>
      <w:r w:rsidRPr="005B4C89">
        <w:t>:</w:t>
      </w:r>
    </w:p>
    <w:p w14:paraId="4DC41DB4" w14:textId="77777777" w:rsidR="00D232E9" w:rsidRPr="005B4C89" w:rsidRDefault="00D232E9" w:rsidP="00D232E9">
      <w:pPr>
        <w:pStyle w:val="a5"/>
        <w:autoSpaceDE w:val="0"/>
        <w:autoSpaceDN w:val="0"/>
        <w:adjustRightInd w:val="0"/>
        <w:ind w:left="0" w:firstLine="0"/>
        <w:outlineLvl w:val="3"/>
      </w:pPr>
      <w:r w:rsidRPr="005B4C89">
        <w:rPr>
          <w:noProof/>
          <w:lang w:eastAsia="ru-RU"/>
        </w:rPr>
        <w:drawing>
          <wp:inline distT="0" distB="0" distL="0" distR="0" wp14:anchorId="2C88F4BA" wp14:editId="1D2148F5">
            <wp:extent cx="4504055" cy="1049655"/>
            <wp:effectExtent l="0" t="0" r="0" b="0"/>
            <wp:docPr id="14" name="Рисунок 14"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77B451F4" w14:textId="77777777" w:rsidR="00D232E9" w:rsidRPr="005B4C89" w:rsidRDefault="00D232E9" w:rsidP="00D232E9">
      <w:pPr>
        <w:pStyle w:val="a5"/>
        <w:autoSpaceDE w:val="0"/>
        <w:autoSpaceDN w:val="0"/>
        <w:adjustRightInd w:val="0"/>
        <w:ind w:left="0" w:firstLine="567"/>
        <w:outlineLvl w:val="3"/>
      </w:pPr>
      <w:r w:rsidRPr="005B4C89">
        <w:rPr>
          <w:rFonts w:hint="eastAsia"/>
        </w:rPr>
        <w:t>Требования</w:t>
      </w:r>
      <w:r w:rsidRPr="005B4C89">
        <w:t xml:space="preserve"> </w:t>
      </w:r>
      <w:r w:rsidRPr="005B4C89">
        <w:rPr>
          <w:rFonts w:hint="eastAsia"/>
        </w:rPr>
        <w:t>к</w:t>
      </w:r>
      <w:r w:rsidRPr="005B4C89">
        <w:t xml:space="preserve"> </w:t>
      </w:r>
      <w:r w:rsidRPr="005B4C89">
        <w:rPr>
          <w:rFonts w:hint="eastAsia"/>
        </w:rPr>
        <w:t>цветовым</w:t>
      </w:r>
      <w:r w:rsidRPr="005B4C89">
        <w:t xml:space="preserve"> </w:t>
      </w:r>
      <w:r w:rsidRPr="005B4C89">
        <w:rPr>
          <w:rFonts w:hint="eastAsia"/>
        </w:rPr>
        <w:t>решениям</w:t>
      </w:r>
      <w:r w:rsidRPr="005B4C89">
        <w:t xml:space="preserve"> </w:t>
      </w:r>
      <w:r w:rsidRPr="005B4C89">
        <w:rPr>
          <w:rFonts w:hint="eastAsia"/>
        </w:rPr>
        <w:t>объектов</w:t>
      </w:r>
      <w:r w:rsidRPr="005B4C89">
        <w:t xml:space="preserve"> </w:t>
      </w:r>
      <w:r w:rsidRPr="005B4C89">
        <w:rPr>
          <w:rFonts w:hint="eastAsia"/>
        </w:rPr>
        <w:t>капитального</w:t>
      </w:r>
      <w:r w:rsidRPr="005B4C89">
        <w:t xml:space="preserve"> </w:t>
      </w:r>
      <w:r w:rsidRPr="005B4C89">
        <w:rPr>
          <w:rFonts w:hint="eastAsia"/>
        </w:rPr>
        <w:t>строительства</w:t>
      </w:r>
      <w:r w:rsidRPr="005B4C89">
        <w:t xml:space="preserve"> (</w:t>
      </w:r>
      <w:r w:rsidRPr="005B4C89">
        <w:rPr>
          <w:rFonts w:hint="eastAsia"/>
        </w:rPr>
        <w:t>кровля</w:t>
      </w:r>
      <w:r w:rsidRPr="005B4C89">
        <w:t xml:space="preserve"> (RAL))</w:t>
      </w:r>
    </w:p>
    <w:p w14:paraId="5BB8EACF" w14:textId="77777777" w:rsidR="00D232E9" w:rsidRPr="005B4C89" w:rsidRDefault="00D232E9" w:rsidP="00D232E9">
      <w:pPr>
        <w:pStyle w:val="a5"/>
        <w:autoSpaceDE w:val="0"/>
        <w:autoSpaceDN w:val="0"/>
        <w:adjustRightInd w:val="0"/>
        <w:ind w:left="0" w:firstLine="0"/>
        <w:outlineLvl w:val="3"/>
      </w:pPr>
      <w:r w:rsidRPr="005B4C89">
        <w:rPr>
          <w:noProof/>
          <w:lang w:eastAsia="ru-RU"/>
        </w:rPr>
        <w:drawing>
          <wp:inline distT="0" distB="0" distL="0" distR="0" wp14:anchorId="20F89A20" wp14:editId="7C3D7D29">
            <wp:extent cx="5746115" cy="3657600"/>
            <wp:effectExtent l="0" t="0" r="0" b="0"/>
            <wp:docPr id="13" name="Рисунок 13"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413" cstate="print">
                      <a:extLst>
                        <a:ext uri="{28A0092B-C50C-407E-A947-70E740481C1C}">
                          <a14:useLocalDpi xmlns:a14="http://schemas.microsoft.com/office/drawing/2010/main" val="0"/>
                        </a:ext>
                      </a:extLst>
                    </a:blip>
                    <a:srcRect/>
                    <a:stretch>
                      <a:fillRect/>
                    </a:stretch>
                  </pic:blipFill>
                  <pic:spPr bwMode="auto">
                    <a:xfrm>
                      <a:off x="0" y="0"/>
                      <a:ext cx="5746115" cy="3657600"/>
                    </a:xfrm>
                    <a:prstGeom prst="rect">
                      <a:avLst/>
                    </a:prstGeom>
                    <a:noFill/>
                    <a:ln>
                      <a:noFill/>
                    </a:ln>
                  </pic:spPr>
                </pic:pic>
              </a:graphicData>
            </a:graphic>
          </wp:inline>
        </w:drawing>
      </w:r>
    </w:p>
    <w:p w14:paraId="6014FA10" w14:textId="77777777" w:rsidR="00D232E9" w:rsidRPr="005B4C89" w:rsidRDefault="00D232E9" w:rsidP="00D232E9">
      <w:pPr>
        <w:pStyle w:val="a5"/>
        <w:ind w:left="0" w:firstLine="0"/>
        <w:rPr>
          <w:sz w:val="28"/>
          <w:szCs w:val="28"/>
        </w:rPr>
      </w:pPr>
    </w:p>
    <w:p w14:paraId="653C5FBC" w14:textId="77777777" w:rsidR="00D232E9" w:rsidRPr="005B4C89" w:rsidRDefault="00D232E9">
      <w:pPr>
        <w:suppressAutoHyphens w:val="0"/>
        <w:rPr>
          <w:rStyle w:val="23"/>
          <w:rFonts w:eastAsiaTheme="minorHAnsi"/>
          <w:sz w:val="24"/>
          <w:szCs w:val="24"/>
          <w:lang w:eastAsia="en-US"/>
        </w:rPr>
      </w:pPr>
      <w:r w:rsidRPr="005B4C89">
        <w:rPr>
          <w:rStyle w:val="23"/>
          <w:sz w:val="24"/>
          <w:szCs w:val="24"/>
        </w:rPr>
        <w:br w:type="page"/>
      </w:r>
    </w:p>
    <w:p w14:paraId="1FCA231D" w14:textId="6EE86A21" w:rsidR="00D232E9" w:rsidRPr="005B4C89" w:rsidRDefault="00D232E9" w:rsidP="00D232E9">
      <w:pPr>
        <w:pStyle w:val="24"/>
        <w:shd w:val="clear" w:color="auto" w:fill="auto"/>
        <w:tabs>
          <w:tab w:val="left" w:pos="580"/>
        </w:tabs>
        <w:spacing w:line="240" w:lineRule="auto"/>
        <w:ind w:firstLine="567"/>
        <w:rPr>
          <w:rStyle w:val="afffc"/>
          <w:rFonts w:eastAsiaTheme="minorHAnsi"/>
          <w:b/>
          <w:sz w:val="24"/>
          <w:szCs w:val="24"/>
        </w:rPr>
      </w:pPr>
      <w:r w:rsidRPr="005B4C89">
        <w:rPr>
          <w:rStyle w:val="23"/>
          <w:sz w:val="24"/>
          <w:szCs w:val="24"/>
        </w:rPr>
        <w:lastRenderedPageBreak/>
        <w:tab/>
      </w:r>
      <w:r w:rsidRPr="005B4C89">
        <w:rPr>
          <w:rStyle w:val="afffc"/>
          <w:rFonts w:eastAsiaTheme="minorHAnsi"/>
          <w:b/>
          <w:sz w:val="24"/>
          <w:szCs w:val="24"/>
        </w:rPr>
        <w:t>Для вида разрешенного использования: «Бытовое обслуживание»  (код 3.3):</w:t>
      </w:r>
    </w:p>
    <w:p w14:paraId="28B1C735" w14:textId="77777777" w:rsidR="00D232E9" w:rsidRPr="005B4C89" w:rsidRDefault="00D232E9" w:rsidP="006322E2">
      <w:pPr>
        <w:pStyle w:val="afffd"/>
        <w:numPr>
          <w:ilvl w:val="0"/>
          <w:numId w:val="22"/>
        </w:numPr>
        <w:shd w:val="clear" w:color="auto" w:fill="auto"/>
        <w:tabs>
          <w:tab w:val="left" w:pos="269"/>
          <w:tab w:val="left" w:pos="851"/>
        </w:tabs>
        <w:spacing w:line="240" w:lineRule="auto"/>
        <w:ind w:firstLine="567"/>
        <w:jc w:val="both"/>
        <w:rPr>
          <w:sz w:val="24"/>
          <w:szCs w:val="24"/>
        </w:rPr>
      </w:pPr>
      <w:r w:rsidRPr="005B4C89">
        <w:rPr>
          <w:rStyle w:val="afffc"/>
          <w:sz w:val="24"/>
          <w:szCs w:val="24"/>
        </w:rPr>
        <w:t>При проектировании объектов бытового обслуживания рекомендуется учитывать их основное назначение, применяя архитектурные приемы и отдельные элементы, соответствующие той деятельности, которая планируется осуществляться в таком здании.</w:t>
      </w:r>
    </w:p>
    <w:p w14:paraId="47341485" w14:textId="77777777" w:rsidR="00D232E9" w:rsidRPr="005B4C89" w:rsidRDefault="00D232E9" w:rsidP="006322E2">
      <w:pPr>
        <w:pStyle w:val="afffd"/>
        <w:numPr>
          <w:ilvl w:val="0"/>
          <w:numId w:val="22"/>
        </w:numPr>
        <w:shd w:val="clear" w:color="auto" w:fill="auto"/>
        <w:tabs>
          <w:tab w:val="left" w:pos="331"/>
          <w:tab w:val="left" w:pos="851"/>
        </w:tabs>
        <w:spacing w:line="240" w:lineRule="auto"/>
        <w:ind w:firstLine="567"/>
        <w:jc w:val="both"/>
        <w:rPr>
          <w:sz w:val="24"/>
          <w:szCs w:val="24"/>
        </w:rPr>
      </w:pPr>
      <w:r w:rsidRPr="005B4C89">
        <w:rPr>
          <w:rStyle w:val="afffc"/>
          <w:sz w:val="24"/>
          <w:szCs w:val="24"/>
        </w:rPr>
        <w:t>Для фасадных цветовых решений зданий, размещаемых на главных улицах и общественно-административных центрах следует применять исключительно контрастные тона цветовых градаций (из пастельных тонов допускается «серый и кофейный оттенки»),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объектами, размещаемыми в близости. Допустимо использование контрастного тона на ограждающих элементах здания, вне зависимости от их расположения.</w:t>
      </w:r>
    </w:p>
    <w:p w14:paraId="34040B1C" w14:textId="77777777" w:rsidR="00D232E9" w:rsidRPr="005B4C89" w:rsidRDefault="00D232E9" w:rsidP="006322E2">
      <w:pPr>
        <w:pStyle w:val="afffd"/>
        <w:numPr>
          <w:ilvl w:val="0"/>
          <w:numId w:val="22"/>
        </w:numPr>
        <w:shd w:val="clear" w:color="auto" w:fill="auto"/>
        <w:tabs>
          <w:tab w:val="left" w:pos="283"/>
          <w:tab w:val="left" w:pos="851"/>
        </w:tabs>
        <w:spacing w:line="240" w:lineRule="auto"/>
        <w:ind w:firstLine="567"/>
        <w:jc w:val="both"/>
        <w:rPr>
          <w:sz w:val="24"/>
          <w:szCs w:val="24"/>
        </w:rPr>
      </w:pPr>
      <w:r w:rsidRPr="005B4C89">
        <w:rPr>
          <w:rStyle w:val="afffc"/>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1A2AEE04" w14:textId="77777777" w:rsidR="00D232E9" w:rsidRPr="005B4C89" w:rsidRDefault="00D232E9" w:rsidP="006322E2">
      <w:pPr>
        <w:pStyle w:val="afffd"/>
        <w:numPr>
          <w:ilvl w:val="0"/>
          <w:numId w:val="22"/>
        </w:numPr>
        <w:shd w:val="clear" w:color="auto" w:fill="auto"/>
        <w:tabs>
          <w:tab w:val="left" w:pos="173"/>
          <w:tab w:val="left" w:pos="851"/>
        </w:tabs>
        <w:spacing w:line="240" w:lineRule="auto"/>
        <w:ind w:firstLine="567"/>
        <w:jc w:val="both"/>
        <w:rPr>
          <w:sz w:val="24"/>
          <w:szCs w:val="24"/>
        </w:rPr>
      </w:pPr>
      <w:r w:rsidRPr="005B4C89">
        <w:rPr>
          <w:rStyle w:val="afffc"/>
          <w:sz w:val="24"/>
          <w:szCs w:val="24"/>
        </w:rPr>
        <w:t>Допускается использование панорамного остекления входных групп на основных и боковых фасадах зданий, расположенных на главных улицах, в целях приёма клиентов (посетителей) с оборудованием мест ожидания.</w:t>
      </w:r>
    </w:p>
    <w:p w14:paraId="7BF9D5CF" w14:textId="77777777" w:rsidR="00D232E9" w:rsidRPr="005B4C89" w:rsidRDefault="00D232E9" w:rsidP="006322E2">
      <w:pPr>
        <w:pStyle w:val="afffd"/>
        <w:numPr>
          <w:ilvl w:val="0"/>
          <w:numId w:val="22"/>
        </w:numPr>
        <w:shd w:val="clear" w:color="auto" w:fill="auto"/>
        <w:tabs>
          <w:tab w:val="left" w:pos="216"/>
          <w:tab w:val="left" w:pos="851"/>
        </w:tabs>
        <w:spacing w:line="240" w:lineRule="auto"/>
        <w:ind w:firstLine="567"/>
        <w:jc w:val="both"/>
        <w:rPr>
          <w:sz w:val="24"/>
          <w:szCs w:val="24"/>
        </w:rPr>
      </w:pPr>
      <w:r w:rsidRPr="005B4C89">
        <w:rPr>
          <w:rStyle w:val="afffc"/>
          <w:sz w:val="24"/>
          <w:szCs w:val="24"/>
        </w:rPr>
        <w:t>Цветовое решение кровли необходимо применять из серых и теплых цветов контрастных тонов цветовых градаций. В случае если на расстоянии 50 м вдоль улицы, на котором планируется возведение испрашиваемого здания, расположено подобное здание, ввод в эксплуатацию которого произведен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3A8C558B" w14:textId="77777777" w:rsidR="00D232E9" w:rsidRPr="005B4C89" w:rsidRDefault="00D232E9" w:rsidP="006322E2">
      <w:pPr>
        <w:pStyle w:val="afffd"/>
        <w:shd w:val="clear" w:color="auto" w:fill="auto"/>
        <w:tabs>
          <w:tab w:val="left" w:pos="851"/>
          <w:tab w:val="left" w:pos="1843"/>
          <w:tab w:val="left" w:pos="3571"/>
          <w:tab w:val="left" w:pos="5880"/>
          <w:tab w:val="left" w:pos="7661"/>
        </w:tabs>
        <w:spacing w:line="240" w:lineRule="auto"/>
        <w:ind w:firstLine="567"/>
        <w:jc w:val="both"/>
        <w:rPr>
          <w:sz w:val="24"/>
          <w:szCs w:val="24"/>
        </w:rPr>
      </w:pPr>
      <w:r w:rsidRPr="005B4C89">
        <w:rPr>
          <w:rStyle w:val="afffc"/>
          <w:sz w:val="24"/>
          <w:szCs w:val="24"/>
        </w:rPr>
        <w:t>Использование металлопрофиля, профнастила, металлических листов и других подобных материалов в качестве облицовки допускается в зависимости от типа конструкции такого здания (каркасное строения, фахверк, каркасно-щитовое, ЛСТК и пр.) Рекомендуется применять в облицовке материалы, приближенные к натуральной текстуре древесины светлых оттенков, выделяющие цветовыми пятнами объемы входных групп, торцевые</w:t>
      </w:r>
      <w:r w:rsidRPr="005B4C89">
        <w:rPr>
          <w:rStyle w:val="afffc"/>
          <w:sz w:val="24"/>
          <w:szCs w:val="24"/>
        </w:rPr>
        <w:tab/>
        <w:t>фасады, декоративную</w:t>
      </w:r>
      <w:r w:rsidRPr="005B4C89">
        <w:rPr>
          <w:rStyle w:val="afffc"/>
          <w:sz w:val="24"/>
          <w:szCs w:val="24"/>
        </w:rPr>
        <w:tab/>
        <w:t>реечную</w:t>
      </w:r>
      <w:r w:rsidRPr="005B4C89">
        <w:rPr>
          <w:rStyle w:val="afffc"/>
          <w:sz w:val="24"/>
          <w:szCs w:val="24"/>
        </w:rPr>
        <w:tab/>
        <w:t>обшивку.</w:t>
      </w:r>
    </w:p>
    <w:p w14:paraId="34BA8C57" w14:textId="77777777" w:rsidR="00D232E9" w:rsidRPr="005B4C89" w:rsidRDefault="00D232E9" w:rsidP="006322E2">
      <w:pPr>
        <w:pStyle w:val="afffd"/>
        <w:numPr>
          <w:ilvl w:val="0"/>
          <w:numId w:val="23"/>
        </w:numPr>
        <w:shd w:val="clear" w:color="auto" w:fill="auto"/>
        <w:tabs>
          <w:tab w:val="left" w:pos="226"/>
          <w:tab w:val="left" w:pos="851"/>
        </w:tabs>
        <w:spacing w:line="240" w:lineRule="auto"/>
        <w:ind w:firstLine="567"/>
        <w:rPr>
          <w:sz w:val="24"/>
          <w:szCs w:val="24"/>
        </w:rPr>
      </w:pPr>
      <w:r w:rsidRPr="005B4C89">
        <w:rPr>
          <w:rStyle w:val="afffc"/>
          <w:sz w:val="24"/>
          <w:szCs w:val="24"/>
        </w:rPr>
        <w:t>Ограждения территорий на объектах бытового обслуживания не допускаются.</w:t>
      </w:r>
    </w:p>
    <w:p w14:paraId="73A6AD16" w14:textId="77777777" w:rsidR="00D232E9" w:rsidRPr="005B4C89" w:rsidRDefault="00D232E9" w:rsidP="006322E2">
      <w:pPr>
        <w:pStyle w:val="afffd"/>
        <w:numPr>
          <w:ilvl w:val="0"/>
          <w:numId w:val="23"/>
        </w:numPr>
        <w:shd w:val="clear" w:color="auto" w:fill="auto"/>
        <w:tabs>
          <w:tab w:val="left" w:pos="245"/>
          <w:tab w:val="left" w:pos="851"/>
        </w:tabs>
        <w:spacing w:line="240" w:lineRule="auto"/>
        <w:ind w:firstLine="567"/>
        <w:jc w:val="both"/>
        <w:rPr>
          <w:sz w:val="24"/>
          <w:szCs w:val="24"/>
        </w:rPr>
      </w:pPr>
      <w:r w:rsidRPr="005B4C89">
        <w:rPr>
          <w:rStyle w:val="afffc"/>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5C4B09C5" w14:textId="77777777" w:rsidR="00D232E9" w:rsidRPr="005B4C89" w:rsidRDefault="00D232E9" w:rsidP="006322E2">
      <w:pPr>
        <w:pStyle w:val="afffd"/>
        <w:numPr>
          <w:ilvl w:val="0"/>
          <w:numId w:val="23"/>
        </w:numPr>
        <w:shd w:val="clear" w:color="auto" w:fill="auto"/>
        <w:tabs>
          <w:tab w:val="left" w:pos="221"/>
          <w:tab w:val="left" w:pos="851"/>
        </w:tabs>
        <w:spacing w:line="240" w:lineRule="auto"/>
        <w:ind w:firstLine="567"/>
        <w:jc w:val="both"/>
        <w:rPr>
          <w:sz w:val="24"/>
          <w:szCs w:val="24"/>
        </w:rPr>
      </w:pPr>
      <w:r w:rsidRPr="005B4C89">
        <w:rPr>
          <w:rStyle w:val="afffc"/>
          <w:sz w:val="24"/>
          <w:szCs w:val="24"/>
        </w:rPr>
        <w:t>Козырьки, навесы, и иные кровельные части выступающих элементов здания допустимо использовать в разных цветовых решениях и материалах при гармоничном и эстетичном сочетании.</w:t>
      </w:r>
    </w:p>
    <w:p w14:paraId="45C2B03E" w14:textId="77777777" w:rsidR="00D232E9" w:rsidRPr="005B4C89" w:rsidRDefault="00D232E9" w:rsidP="006322E2">
      <w:pPr>
        <w:pStyle w:val="afffd"/>
        <w:numPr>
          <w:ilvl w:val="0"/>
          <w:numId w:val="23"/>
        </w:numPr>
        <w:shd w:val="clear" w:color="auto" w:fill="auto"/>
        <w:tabs>
          <w:tab w:val="left" w:pos="475"/>
          <w:tab w:val="left" w:pos="851"/>
        </w:tabs>
        <w:spacing w:line="240" w:lineRule="auto"/>
        <w:ind w:firstLine="567"/>
        <w:jc w:val="both"/>
        <w:rPr>
          <w:sz w:val="24"/>
          <w:szCs w:val="24"/>
        </w:rPr>
      </w:pPr>
      <w:r w:rsidRPr="005B4C89">
        <w:rPr>
          <w:rStyle w:val="afffc"/>
          <w:sz w:val="24"/>
          <w:szCs w:val="24"/>
        </w:rPr>
        <w:t xml:space="preserve">Сезонное озеленение главных фасадов предусматривается с использованием мобильных наземных, настенных, подвесных устройств. Элементы озеленения на всех фасадах должны размещаться упорядоченно, без ущерба для архитектурного облика здания. При устройстве элементов озеленения должны быть обеспечены их надежное </w:t>
      </w:r>
      <w:r w:rsidRPr="005B4C89">
        <w:rPr>
          <w:rStyle w:val="afffc"/>
          <w:sz w:val="24"/>
          <w:szCs w:val="24"/>
        </w:rPr>
        <w:lastRenderedPageBreak/>
        <w:t>крепление к поверхностям фасада и необходимая гидроизоляция таких поверхностей.</w:t>
      </w:r>
    </w:p>
    <w:p w14:paraId="58F02705" w14:textId="77777777" w:rsidR="00D232E9" w:rsidRPr="005B4C89" w:rsidRDefault="00D232E9" w:rsidP="006322E2">
      <w:pPr>
        <w:pStyle w:val="afffd"/>
        <w:numPr>
          <w:ilvl w:val="0"/>
          <w:numId w:val="23"/>
        </w:numPr>
        <w:shd w:val="clear" w:color="auto" w:fill="auto"/>
        <w:tabs>
          <w:tab w:val="left" w:pos="403"/>
          <w:tab w:val="left" w:pos="851"/>
        </w:tabs>
        <w:spacing w:line="240" w:lineRule="auto"/>
        <w:ind w:firstLine="567"/>
        <w:jc w:val="both"/>
        <w:rPr>
          <w:sz w:val="24"/>
          <w:szCs w:val="24"/>
        </w:rPr>
      </w:pPr>
      <w:r w:rsidRPr="005B4C89">
        <w:rPr>
          <w:rStyle w:val="afffc"/>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1015C542" w14:textId="4C90BCD7" w:rsidR="00D232E9" w:rsidRPr="005B4C89" w:rsidRDefault="00D232E9" w:rsidP="006322E2">
      <w:pPr>
        <w:pStyle w:val="24"/>
        <w:shd w:val="clear" w:color="auto" w:fill="auto"/>
        <w:tabs>
          <w:tab w:val="left" w:pos="580"/>
          <w:tab w:val="left" w:pos="851"/>
        </w:tabs>
        <w:spacing w:after="0" w:line="240" w:lineRule="auto"/>
        <w:ind w:firstLine="567"/>
        <w:jc w:val="both"/>
        <w:rPr>
          <w:rStyle w:val="afffc"/>
          <w:rFonts w:eastAsiaTheme="minorHAnsi"/>
          <w:sz w:val="24"/>
          <w:szCs w:val="24"/>
        </w:rPr>
      </w:pPr>
      <w:r w:rsidRPr="005B4C89">
        <w:rPr>
          <w:rStyle w:val="afffc"/>
          <w:rFonts w:eastAsiaTheme="minorHAnsi"/>
          <w:sz w:val="24"/>
          <w:szCs w:val="24"/>
        </w:rPr>
        <w:t>Размещение рекламных и информационных вывесок на фасаде здания допускается при соответствии отображающейся информации назначению такого объекта.</w:t>
      </w:r>
    </w:p>
    <w:p w14:paraId="67A962E3" w14:textId="77777777" w:rsidR="006322E2" w:rsidRPr="005B4C89" w:rsidRDefault="006322E2" w:rsidP="006322E2">
      <w:pPr>
        <w:pStyle w:val="24"/>
        <w:shd w:val="clear" w:color="auto" w:fill="auto"/>
        <w:tabs>
          <w:tab w:val="left" w:pos="580"/>
          <w:tab w:val="left" w:pos="851"/>
        </w:tabs>
        <w:spacing w:after="0" w:line="240" w:lineRule="auto"/>
        <w:ind w:firstLine="567"/>
        <w:rPr>
          <w:rStyle w:val="afffc"/>
          <w:rFonts w:eastAsiaTheme="minorHAnsi"/>
          <w:b/>
          <w:sz w:val="24"/>
          <w:szCs w:val="24"/>
        </w:rPr>
      </w:pPr>
    </w:p>
    <w:p w14:paraId="2E3D31AB" w14:textId="77777777" w:rsidR="00D232E9" w:rsidRPr="005B4C89" w:rsidRDefault="00D232E9" w:rsidP="00D232E9">
      <w:pPr>
        <w:pStyle w:val="a5"/>
        <w:autoSpaceDE w:val="0"/>
        <w:autoSpaceDN w:val="0"/>
        <w:adjustRightInd w:val="0"/>
        <w:ind w:left="0" w:firstLine="567"/>
        <w:jc w:val="center"/>
        <w:outlineLvl w:val="3"/>
      </w:pPr>
      <w:r w:rsidRPr="005B4C89">
        <w:rPr>
          <w:rFonts w:hint="eastAsia"/>
        </w:rPr>
        <w:t>Требования</w:t>
      </w:r>
      <w:r w:rsidRPr="005B4C89">
        <w:t xml:space="preserve"> </w:t>
      </w:r>
      <w:r w:rsidRPr="005B4C89">
        <w:rPr>
          <w:rFonts w:hint="eastAsia"/>
        </w:rPr>
        <w:t>к</w:t>
      </w:r>
      <w:r w:rsidRPr="005B4C89">
        <w:t xml:space="preserve"> </w:t>
      </w:r>
      <w:r w:rsidRPr="005B4C89">
        <w:rPr>
          <w:rFonts w:hint="eastAsia"/>
        </w:rPr>
        <w:t>цветовым</w:t>
      </w:r>
      <w:r w:rsidRPr="005B4C89">
        <w:t xml:space="preserve"> </w:t>
      </w:r>
      <w:r w:rsidRPr="005B4C89">
        <w:rPr>
          <w:rFonts w:hint="eastAsia"/>
        </w:rPr>
        <w:t>решениям</w:t>
      </w:r>
      <w:r w:rsidRPr="005B4C89">
        <w:t xml:space="preserve"> </w:t>
      </w:r>
      <w:r w:rsidRPr="005B4C89">
        <w:rPr>
          <w:rFonts w:hint="eastAsia"/>
        </w:rPr>
        <w:t>объектов</w:t>
      </w:r>
      <w:r w:rsidRPr="005B4C89">
        <w:t xml:space="preserve"> </w:t>
      </w:r>
      <w:r w:rsidRPr="005B4C89">
        <w:rPr>
          <w:rFonts w:hint="eastAsia"/>
        </w:rPr>
        <w:t>капитального</w:t>
      </w:r>
      <w:r w:rsidRPr="005B4C89">
        <w:t xml:space="preserve"> </w:t>
      </w:r>
      <w:r w:rsidRPr="005B4C89">
        <w:rPr>
          <w:rFonts w:hint="eastAsia"/>
        </w:rPr>
        <w:t>строительства</w:t>
      </w:r>
      <w:r w:rsidRPr="005B4C89">
        <w:t xml:space="preserve"> (</w:t>
      </w:r>
      <w:r w:rsidRPr="005B4C89">
        <w:rPr>
          <w:rFonts w:hint="eastAsia"/>
        </w:rPr>
        <w:t>фасады</w:t>
      </w:r>
      <w:r w:rsidRPr="005B4C89">
        <w:t>) (RAL)</w:t>
      </w:r>
    </w:p>
    <w:p w14:paraId="7CA74BE7" w14:textId="77777777" w:rsidR="00D232E9" w:rsidRPr="005B4C89" w:rsidRDefault="00D232E9" w:rsidP="00D232E9">
      <w:pPr>
        <w:pStyle w:val="a5"/>
        <w:autoSpaceDE w:val="0"/>
        <w:autoSpaceDN w:val="0"/>
        <w:adjustRightInd w:val="0"/>
        <w:ind w:left="0" w:firstLine="567"/>
        <w:outlineLvl w:val="3"/>
      </w:pPr>
    </w:p>
    <w:p w14:paraId="3917D481" w14:textId="77777777" w:rsidR="00D232E9" w:rsidRPr="005B4C89" w:rsidRDefault="00D232E9" w:rsidP="00D232E9">
      <w:pPr>
        <w:pStyle w:val="a5"/>
        <w:autoSpaceDE w:val="0"/>
        <w:autoSpaceDN w:val="0"/>
        <w:adjustRightInd w:val="0"/>
        <w:ind w:left="0" w:firstLine="0"/>
        <w:outlineLvl w:val="3"/>
      </w:pPr>
      <w:r w:rsidRPr="005B4C89">
        <w:rPr>
          <w:noProof/>
          <w:lang w:eastAsia="ru-RU"/>
        </w:rPr>
        <w:drawing>
          <wp:inline distT="0" distB="0" distL="0" distR="0" wp14:anchorId="5DF78F4B" wp14:editId="7D4124C2">
            <wp:extent cx="5940425" cy="1052336"/>
            <wp:effectExtent l="0" t="0" r="0" b="0"/>
            <wp:docPr id="30" name="Рисунок 30"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6"/>
                    <pic:cNvPicPr>
                      <a:picLocks noChangeAspect="1" noChangeArrowheads="1"/>
                    </pic:cNvPicPr>
                  </pic:nvPicPr>
                  <pic:blipFill>
                    <a:blip r:embed="rId414" cstate="print">
                      <a:extLst>
                        <a:ext uri="{28A0092B-C50C-407E-A947-70E740481C1C}">
                          <a14:useLocalDpi xmlns:a14="http://schemas.microsoft.com/office/drawing/2010/main" val="0"/>
                        </a:ext>
                      </a:extLst>
                    </a:blip>
                    <a:srcRect b="39731"/>
                    <a:stretch>
                      <a:fillRect/>
                    </a:stretch>
                  </pic:blipFill>
                  <pic:spPr bwMode="auto">
                    <a:xfrm>
                      <a:off x="0" y="0"/>
                      <a:ext cx="5940425" cy="1052336"/>
                    </a:xfrm>
                    <a:prstGeom prst="rect">
                      <a:avLst/>
                    </a:prstGeom>
                    <a:noFill/>
                    <a:ln>
                      <a:noFill/>
                    </a:ln>
                  </pic:spPr>
                </pic:pic>
              </a:graphicData>
            </a:graphic>
          </wp:inline>
        </w:drawing>
      </w:r>
    </w:p>
    <w:p w14:paraId="62402ECE" w14:textId="77777777" w:rsidR="00D232E9" w:rsidRPr="005B4C89" w:rsidRDefault="00D232E9" w:rsidP="00D232E9">
      <w:pPr>
        <w:pStyle w:val="a5"/>
        <w:autoSpaceDE w:val="0"/>
        <w:autoSpaceDN w:val="0"/>
        <w:adjustRightInd w:val="0"/>
        <w:ind w:left="0" w:firstLine="567"/>
        <w:outlineLvl w:val="3"/>
      </w:pPr>
      <w:r w:rsidRPr="005B4C89">
        <w:rPr>
          <w:rFonts w:hint="eastAsia"/>
        </w:rPr>
        <w:t>Требования</w:t>
      </w:r>
      <w:r w:rsidRPr="005B4C89">
        <w:t xml:space="preserve"> </w:t>
      </w:r>
      <w:r w:rsidRPr="005B4C89">
        <w:rPr>
          <w:rFonts w:hint="eastAsia"/>
        </w:rPr>
        <w:t>к</w:t>
      </w:r>
      <w:r w:rsidRPr="005B4C89">
        <w:t xml:space="preserve"> </w:t>
      </w:r>
      <w:r w:rsidRPr="005B4C89">
        <w:rPr>
          <w:rFonts w:hint="eastAsia"/>
        </w:rPr>
        <w:t>цветовым</w:t>
      </w:r>
      <w:r w:rsidRPr="005B4C89">
        <w:t xml:space="preserve"> </w:t>
      </w:r>
      <w:r w:rsidRPr="005B4C89">
        <w:rPr>
          <w:rFonts w:hint="eastAsia"/>
        </w:rPr>
        <w:t>решениям</w:t>
      </w:r>
      <w:r w:rsidRPr="005B4C89">
        <w:t xml:space="preserve"> </w:t>
      </w:r>
      <w:r w:rsidRPr="005B4C89">
        <w:rPr>
          <w:rFonts w:hint="eastAsia"/>
        </w:rPr>
        <w:t>объектов</w:t>
      </w:r>
      <w:r w:rsidRPr="005B4C89">
        <w:t xml:space="preserve"> </w:t>
      </w:r>
      <w:r w:rsidRPr="005B4C89">
        <w:rPr>
          <w:rFonts w:hint="eastAsia"/>
        </w:rPr>
        <w:t>капитального</w:t>
      </w:r>
      <w:r w:rsidRPr="005B4C89">
        <w:t xml:space="preserve"> </w:t>
      </w:r>
      <w:r w:rsidRPr="005B4C89">
        <w:rPr>
          <w:rFonts w:hint="eastAsia"/>
        </w:rPr>
        <w:t>строительства</w:t>
      </w:r>
      <w:r w:rsidRPr="005B4C89">
        <w:t xml:space="preserve"> (</w:t>
      </w:r>
      <w:r w:rsidRPr="005B4C89">
        <w:rPr>
          <w:rFonts w:hint="eastAsia"/>
        </w:rPr>
        <w:t>кровля</w:t>
      </w:r>
      <w:r w:rsidRPr="005B4C89">
        <w:t>) (RAL)</w:t>
      </w:r>
    </w:p>
    <w:p w14:paraId="53507BC9" w14:textId="77777777" w:rsidR="00D232E9" w:rsidRPr="005B4C89" w:rsidRDefault="00D232E9" w:rsidP="00D232E9">
      <w:pPr>
        <w:pStyle w:val="a5"/>
        <w:autoSpaceDE w:val="0"/>
        <w:autoSpaceDN w:val="0"/>
        <w:adjustRightInd w:val="0"/>
        <w:ind w:left="0" w:firstLine="0"/>
        <w:outlineLvl w:val="3"/>
      </w:pPr>
      <w:r w:rsidRPr="005B4C89">
        <w:rPr>
          <w:noProof/>
          <w:lang w:eastAsia="ru-RU"/>
        </w:rPr>
        <w:drawing>
          <wp:inline distT="0" distB="0" distL="0" distR="0" wp14:anchorId="472C11A0" wp14:editId="00ACF761">
            <wp:extent cx="5940425" cy="1749831"/>
            <wp:effectExtent l="0" t="0" r="0" b="0"/>
            <wp:docPr id="29" name="Рисунок 14" descr="D:\Света\Градостроительство\3_ГП_Армянск\Действ_ПЗЗ\АГО_таблица_цветов\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Света\Градостроительство\3_ГП_Армянск\Действ_ПЗЗ\АГО_таблица_цветов\7.jpg"/>
                    <pic:cNvPicPr>
                      <a:picLocks noChangeAspect="1" noChangeArrowheads="1"/>
                    </pic:cNvPicPr>
                  </pic:nvPicPr>
                  <pic:blipFill>
                    <a:blip r:embed="rId415" cstate="print"/>
                    <a:srcRect/>
                    <a:stretch>
                      <a:fillRect/>
                    </a:stretch>
                  </pic:blipFill>
                  <pic:spPr bwMode="auto">
                    <a:xfrm>
                      <a:off x="0" y="0"/>
                      <a:ext cx="5940425" cy="1749831"/>
                    </a:xfrm>
                    <a:prstGeom prst="rect">
                      <a:avLst/>
                    </a:prstGeom>
                    <a:noFill/>
                    <a:ln w="9525">
                      <a:noFill/>
                      <a:miter lim="800000"/>
                      <a:headEnd/>
                      <a:tailEnd/>
                    </a:ln>
                  </pic:spPr>
                </pic:pic>
              </a:graphicData>
            </a:graphic>
          </wp:inline>
        </w:drawing>
      </w:r>
    </w:p>
    <w:p w14:paraId="51A9BDE3" w14:textId="77777777" w:rsidR="00D232E9" w:rsidRPr="005B4C89" w:rsidRDefault="00D232E9" w:rsidP="00D232E9">
      <w:pPr>
        <w:pStyle w:val="24"/>
        <w:shd w:val="clear" w:color="auto" w:fill="auto"/>
        <w:tabs>
          <w:tab w:val="left" w:pos="580"/>
        </w:tabs>
        <w:spacing w:after="0" w:line="240" w:lineRule="auto"/>
        <w:ind w:firstLine="567"/>
        <w:rPr>
          <w:rStyle w:val="afffc"/>
          <w:rFonts w:eastAsiaTheme="minorHAnsi"/>
          <w:b/>
          <w:sz w:val="24"/>
          <w:szCs w:val="24"/>
        </w:rPr>
      </w:pPr>
    </w:p>
    <w:p w14:paraId="77E68E92" w14:textId="77777777" w:rsidR="00D232E9" w:rsidRPr="005B4C89" w:rsidRDefault="00D232E9" w:rsidP="00D232E9">
      <w:pPr>
        <w:pStyle w:val="24"/>
        <w:shd w:val="clear" w:color="auto" w:fill="auto"/>
        <w:tabs>
          <w:tab w:val="left" w:pos="580"/>
        </w:tabs>
        <w:spacing w:line="240" w:lineRule="auto"/>
        <w:ind w:firstLine="567"/>
        <w:rPr>
          <w:rStyle w:val="afffc"/>
          <w:rFonts w:eastAsiaTheme="minorHAnsi"/>
          <w:b/>
          <w:sz w:val="24"/>
          <w:szCs w:val="24"/>
        </w:rPr>
      </w:pPr>
    </w:p>
    <w:p w14:paraId="62F86076" w14:textId="77777777" w:rsidR="00D232E9" w:rsidRPr="005B4C89" w:rsidRDefault="00D232E9" w:rsidP="00B924DD">
      <w:pPr>
        <w:pStyle w:val="24"/>
        <w:shd w:val="clear" w:color="auto" w:fill="auto"/>
        <w:tabs>
          <w:tab w:val="left" w:pos="580"/>
        </w:tabs>
        <w:spacing w:line="240" w:lineRule="auto"/>
        <w:ind w:firstLine="567"/>
        <w:jc w:val="both"/>
        <w:rPr>
          <w:rStyle w:val="afffc"/>
          <w:rFonts w:eastAsiaTheme="minorHAnsi"/>
          <w:b/>
          <w:sz w:val="24"/>
          <w:szCs w:val="24"/>
        </w:rPr>
      </w:pPr>
      <w:r w:rsidRPr="005B4C89">
        <w:rPr>
          <w:rStyle w:val="afffc"/>
          <w:rFonts w:eastAsiaTheme="minorHAnsi"/>
          <w:b/>
          <w:sz w:val="24"/>
          <w:szCs w:val="24"/>
        </w:rPr>
        <w:t>Для видов разрешенного использования: «Здравоохранение»  (код 3.4), «Амбулаторно-</w:t>
      </w:r>
      <w:r w:rsidRPr="005B4C89">
        <w:rPr>
          <w:rStyle w:val="afffc"/>
          <w:rFonts w:eastAsiaTheme="minorHAnsi"/>
          <w:b/>
          <w:sz w:val="24"/>
          <w:szCs w:val="24"/>
        </w:rPr>
        <w:softHyphen/>
        <w:t>поликлиническое обслуживание» (код 3.4.1), «Стационарное медицинское обслуживание» (код 3.4.2):</w:t>
      </w:r>
    </w:p>
    <w:p w14:paraId="6D997E95" w14:textId="77777777" w:rsidR="00D232E9" w:rsidRPr="005B4C89" w:rsidRDefault="00D232E9" w:rsidP="006322E2">
      <w:pPr>
        <w:pStyle w:val="afffd"/>
        <w:numPr>
          <w:ilvl w:val="0"/>
          <w:numId w:val="24"/>
        </w:numPr>
        <w:shd w:val="clear" w:color="auto" w:fill="auto"/>
        <w:tabs>
          <w:tab w:val="left" w:pos="264"/>
          <w:tab w:val="left" w:pos="851"/>
        </w:tabs>
        <w:spacing w:line="240" w:lineRule="auto"/>
        <w:ind w:firstLine="567"/>
        <w:jc w:val="both"/>
        <w:rPr>
          <w:sz w:val="24"/>
          <w:szCs w:val="24"/>
        </w:rPr>
      </w:pPr>
      <w:r w:rsidRPr="005B4C89">
        <w:rPr>
          <w:rStyle w:val="afffc"/>
          <w:sz w:val="24"/>
          <w:szCs w:val="24"/>
        </w:rPr>
        <w:t>Проектирование зданий здравоохранения, в том числе оздоровительных учреждений рекомендуется осуществлять в соответствии с требованиями градостроительной, проектной</w:t>
      </w:r>
      <w:r w:rsidRPr="005B4C89">
        <w:rPr>
          <w:rStyle w:val="afffc"/>
          <w:sz w:val="24"/>
          <w:szCs w:val="24"/>
        </w:rPr>
        <w:tab/>
        <w:t>документации,санитарно- эпидемиологическими,</w:t>
      </w:r>
      <w:r w:rsidRPr="005B4C89">
        <w:rPr>
          <w:rStyle w:val="afffc"/>
          <w:sz w:val="24"/>
          <w:szCs w:val="24"/>
        </w:rPr>
        <w:tab/>
        <w:t>гигиеническими требованиями, требованиями по обеспечению пожарной безопасности.</w:t>
      </w:r>
    </w:p>
    <w:p w14:paraId="349A13AA" w14:textId="77777777" w:rsidR="00D232E9" w:rsidRPr="005B4C89" w:rsidRDefault="00D232E9" w:rsidP="006322E2">
      <w:pPr>
        <w:pStyle w:val="afffd"/>
        <w:shd w:val="clear" w:color="auto" w:fill="auto"/>
        <w:tabs>
          <w:tab w:val="left" w:pos="851"/>
        </w:tabs>
        <w:spacing w:line="240" w:lineRule="auto"/>
        <w:ind w:firstLine="567"/>
        <w:jc w:val="both"/>
        <w:rPr>
          <w:sz w:val="24"/>
          <w:szCs w:val="24"/>
        </w:rPr>
      </w:pPr>
      <w:r w:rsidRPr="005B4C89">
        <w:rPr>
          <w:rStyle w:val="afffc"/>
          <w:sz w:val="24"/>
          <w:szCs w:val="24"/>
        </w:rPr>
        <w:t>Для фасадных цветовых решений зданий, размещаемых на главных улицах или вдоль дорог межмуниципального, регионального и федерального значения следует применять исключительно светлые пастельные тона цветовых градаций, из контрастных тонов допускаются «чистый белый». Для отдельных элементов и частей здания здравоохранения допускается использование любых контрастных тонов цветовых градаций.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окружающей средой. Допустимо использование контрастного тона на ограждающих элементах здания, вне зависимости от их расположения.</w:t>
      </w:r>
    </w:p>
    <w:p w14:paraId="15F12C37" w14:textId="77777777" w:rsidR="00D232E9" w:rsidRPr="005B4C89" w:rsidRDefault="00D232E9" w:rsidP="006322E2">
      <w:pPr>
        <w:pStyle w:val="afffd"/>
        <w:numPr>
          <w:ilvl w:val="0"/>
          <w:numId w:val="25"/>
        </w:numPr>
        <w:shd w:val="clear" w:color="auto" w:fill="auto"/>
        <w:tabs>
          <w:tab w:val="left" w:pos="283"/>
          <w:tab w:val="left" w:pos="851"/>
        </w:tabs>
        <w:spacing w:line="240" w:lineRule="auto"/>
        <w:ind w:firstLine="567"/>
        <w:jc w:val="both"/>
        <w:rPr>
          <w:sz w:val="24"/>
          <w:szCs w:val="24"/>
        </w:rPr>
      </w:pPr>
      <w:r w:rsidRPr="005B4C89">
        <w:rPr>
          <w:rStyle w:val="afffc"/>
          <w:sz w:val="24"/>
          <w:szCs w:val="24"/>
        </w:rPr>
        <w:t xml:space="preserve">Основные элементы окон и дверей необходимо размещать симметрично, </w:t>
      </w:r>
      <w:r w:rsidRPr="005B4C89">
        <w:rPr>
          <w:rStyle w:val="afffc"/>
          <w:sz w:val="24"/>
          <w:szCs w:val="24"/>
        </w:rPr>
        <w:lastRenderedPageBreak/>
        <w:t>цветовые решения таких элементов допустимо использовать в разных сочетаниях и комбинациях, в зависимости от назначения такого здания.</w:t>
      </w:r>
    </w:p>
    <w:p w14:paraId="6039EA15" w14:textId="77777777" w:rsidR="00D232E9" w:rsidRPr="005B4C89" w:rsidRDefault="00D232E9" w:rsidP="006322E2">
      <w:pPr>
        <w:pStyle w:val="afffd"/>
        <w:numPr>
          <w:ilvl w:val="0"/>
          <w:numId w:val="25"/>
        </w:numPr>
        <w:shd w:val="clear" w:color="auto" w:fill="auto"/>
        <w:tabs>
          <w:tab w:val="left" w:pos="173"/>
          <w:tab w:val="left" w:pos="851"/>
        </w:tabs>
        <w:spacing w:line="240" w:lineRule="auto"/>
        <w:ind w:firstLine="567"/>
        <w:jc w:val="both"/>
        <w:rPr>
          <w:sz w:val="24"/>
          <w:szCs w:val="24"/>
        </w:rPr>
      </w:pPr>
      <w:r w:rsidRPr="005B4C89">
        <w:rPr>
          <w:rStyle w:val="afffc"/>
          <w:sz w:val="24"/>
          <w:szCs w:val="24"/>
        </w:rPr>
        <w:t>Допускается использование панорамного остекления входных групп на основных фасадах зданий, расположенных на главных улицах, в целях приёма граждан и для их возможности ожидания при неблагоприятных условиях погоды. На других имеющихся фасадах допустимо использование панорамного исключительно в целях обеспечения дополнительных входных групп.</w:t>
      </w:r>
    </w:p>
    <w:p w14:paraId="28D618FF" w14:textId="77777777" w:rsidR="00D232E9" w:rsidRPr="005B4C89" w:rsidRDefault="00D232E9" w:rsidP="006322E2">
      <w:pPr>
        <w:pStyle w:val="afffd"/>
        <w:numPr>
          <w:ilvl w:val="0"/>
          <w:numId w:val="25"/>
        </w:numPr>
        <w:shd w:val="clear" w:color="auto" w:fill="auto"/>
        <w:tabs>
          <w:tab w:val="left" w:pos="226"/>
          <w:tab w:val="left" w:pos="851"/>
        </w:tabs>
        <w:spacing w:line="240" w:lineRule="auto"/>
        <w:ind w:firstLine="567"/>
        <w:jc w:val="both"/>
        <w:rPr>
          <w:sz w:val="24"/>
          <w:szCs w:val="24"/>
        </w:rPr>
      </w:pPr>
      <w:r w:rsidRPr="005B4C89">
        <w:rPr>
          <w:rStyle w:val="afffc"/>
          <w:sz w:val="24"/>
          <w:szCs w:val="24"/>
        </w:rPr>
        <w:t>Цветовое решение кровли необходимо применять из серых и теплых цветов пастельных тонов цветовых градаций. В случае если на расстоянии 50 м вдоль улицы, на котором планируется возведение испрашиваемого здания, расположено здание, ввод в эксплуатацию которого произведено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3889C1A8" w14:textId="77777777" w:rsidR="00D232E9" w:rsidRPr="005B4C89" w:rsidRDefault="00D232E9" w:rsidP="006322E2">
      <w:pPr>
        <w:pStyle w:val="afffd"/>
        <w:numPr>
          <w:ilvl w:val="0"/>
          <w:numId w:val="25"/>
        </w:numPr>
        <w:shd w:val="clear" w:color="auto" w:fill="auto"/>
        <w:tabs>
          <w:tab w:val="left" w:pos="350"/>
          <w:tab w:val="left" w:pos="851"/>
        </w:tabs>
        <w:spacing w:line="240" w:lineRule="auto"/>
        <w:ind w:firstLine="567"/>
        <w:jc w:val="both"/>
        <w:rPr>
          <w:sz w:val="24"/>
          <w:szCs w:val="24"/>
        </w:rPr>
      </w:pPr>
      <w:r w:rsidRPr="005B4C89">
        <w:rPr>
          <w:rStyle w:val="afffc"/>
          <w:sz w:val="24"/>
          <w:szCs w:val="24"/>
        </w:rPr>
        <w:t>Использование металлопрофиля, профнастила, металлических листов и других подобных материалов в качестве облицовки допускается в зависимости от типа конструкции такого здания (каркасное строения, фахверк, каркасно-щитовое, ЛСТК и пр. для зданий быстровозводимого характера типа ФАП).</w:t>
      </w:r>
    </w:p>
    <w:p w14:paraId="17D72DC3" w14:textId="77777777" w:rsidR="00D232E9" w:rsidRPr="005B4C89" w:rsidRDefault="00D232E9" w:rsidP="006322E2">
      <w:pPr>
        <w:pStyle w:val="24"/>
        <w:numPr>
          <w:ilvl w:val="0"/>
          <w:numId w:val="26"/>
        </w:numPr>
        <w:shd w:val="clear" w:color="auto" w:fill="auto"/>
        <w:tabs>
          <w:tab w:val="left" w:pos="0"/>
          <w:tab w:val="left" w:pos="851"/>
        </w:tabs>
        <w:spacing w:after="0" w:line="240" w:lineRule="auto"/>
        <w:ind w:firstLine="567"/>
        <w:jc w:val="both"/>
        <w:rPr>
          <w:rStyle w:val="afffc"/>
          <w:rFonts w:eastAsiaTheme="minorHAnsi"/>
          <w:sz w:val="24"/>
          <w:szCs w:val="24"/>
        </w:rPr>
      </w:pPr>
      <w:r w:rsidRPr="005B4C89">
        <w:rPr>
          <w:rStyle w:val="afffc"/>
          <w:rFonts w:eastAsiaTheme="minorHAnsi"/>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 и капитальном ремонте).</w:t>
      </w:r>
    </w:p>
    <w:p w14:paraId="3503629D" w14:textId="77777777" w:rsidR="00D232E9" w:rsidRPr="005B4C89" w:rsidRDefault="00D232E9" w:rsidP="006322E2">
      <w:pPr>
        <w:pStyle w:val="afffd"/>
        <w:numPr>
          <w:ilvl w:val="0"/>
          <w:numId w:val="26"/>
        </w:numPr>
        <w:shd w:val="clear" w:color="auto" w:fill="auto"/>
        <w:tabs>
          <w:tab w:val="left" w:pos="288"/>
          <w:tab w:val="left" w:pos="851"/>
        </w:tabs>
        <w:spacing w:line="240" w:lineRule="auto"/>
        <w:ind w:firstLine="567"/>
        <w:jc w:val="both"/>
        <w:rPr>
          <w:sz w:val="24"/>
          <w:szCs w:val="24"/>
        </w:rPr>
      </w:pPr>
      <w:r w:rsidRPr="005B4C89">
        <w:rPr>
          <w:rStyle w:val="afffc"/>
          <w:sz w:val="24"/>
          <w:szCs w:val="24"/>
        </w:rPr>
        <w:t>Фронтальные ограждения со стороны главных фасадов зданий, расположенных на главных улицах, не допускается использовать в виде глухих и замкнутых конструкций. Въездная группа может быть оборудована въездными воротами либо автоматическими въездными конструкциями (шлагбаум, цепной шлагбаум).</w:t>
      </w:r>
    </w:p>
    <w:p w14:paraId="5DEAF388" w14:textId="77777777" w:rsidR="00D232E9" w:rsidRPr="005B4C89" w:rsidRDefault="00D232E9" w:rsidP="006322E2">
      <w:pPr>
        <w:pStyle w:val="afffd"/>
        <w:numPr>
          <w:ilvl w:val="0"/>
          <w:numId w:val="26"/>
        </w:numPr>
        <w:shd w:val="clear" w:color="auto" w:fill="auto"/>
        <w:tabs>
          <w:tab w:val="left" w:pos="245"/>
          <w:tab w:val="left" w:pos="851"/>
        </w:tabs>
        <w:spacing w:line="240" w:lineRule="auto"/>
        <w:ind w:firstLine="567"/>
        <w:jc w:val="both"/>
        <w:rPr>
          <w:sz w:val="24"/>
          <w:szCs w:val="24"/>
        </w:rPr>
      </w:pPr>
      <w:r w:rsidRPr="005B4C89">
        <w:rPr>
          <w:rStyle w:val="afffc"/>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и въездная группа территории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198D81B9" w14:textId="77777777" w:rsidR="00D232E9" w:rsidRPr="005B4C89" w:rsidRDefault="00D232E9" w:rsidP="006322E2">
      <w:pPr>
        <w:pStyle w:val="afffd"/>
        <w:numPr>
          <w:ilvl w:val="0"/>
          <w:numId w:val="26"/>
        </w:numPr>
        <w:shd w:val="clear" w:color="auto" w:fill="auto"/>
        <w:tabs>
          <w:tab w:val="left" w:pos="398"/>
          <w:tab w:val="left" w:pos="851"/>
        </w:tabs>
        <w:spacing w:line="240" w:lineRule="auto"/>
        <w:ind w:firstLine="567"/>
        <w:jc w:val="both"/>
        <w:rPr>
          <w:sz w:val="24"/>
          <w:szCs w:val="24"/>
        </w:rPr>
      </w:pPr>
      <w:r w:rsidRPr="005B4C89">
        <w:rPr>
          <w:rStyle w:val="afffc"/>
          <w:sz w:val="24"/>
          <w:szCs w:val="24"/>
        </w:rPr>
        <w:t>Козырьки, навесы, и иные кровельные части выступающих элементов здания не допустимо использовать в разных цветовых решениях.</w:t>
      </w:r>
    </w:p>
    <w:p w14:paraId="64B65D76" w14:textId="77777777" w:rsidR="00D232E9" w:rsidRPr="005B4C89" w:rsidRDefault="00D232E9" w:rsidP="006322E2">
      <w:pPr>
        <w:pStyle w:val="afffd"/>
        <w:numPr>
          <w:ilvl w:val="0"/>
          <w:numId w:val="26"/>
        </w:numPr>
        <w:shd w:val="clear" w:color="auto" w:fill="auto"/>
        <w:tabs>
          <w:tab w:val="left" w:pos="403"/>
          <w:tab w:val="left" w:pos="851"/>
        </w:tabs>
        <w:spacing w:line="240" w:lineRule="auto"/>
        <w:ind w:firstLine="567"/>
        <w:jc w:val="both"/>
        <w:rPr>
          <w:sz w:val="24"/>
          <w:szCs w:val="24"/>
        </w:rPr>
      </w:pPr>
      <w:r w:rsidRPr="005B4C89">
        <w:rPr>
          <w:rStyle w:val="afffc"/>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432C6E1B" w14:textId="77777777" w:rsidR="00D232E9" w:rsidRPr="005B4C89" w:rsidRDefault="00D232E9" w:rsidP="006322E2">
      <w:pPr>
        <w:pStyle w:val="24"/>
        <w:numPr>
          <w:ilvl w:val="0"/>
          <w:numId w:val="26"/>
        </w:numPr>
        <w:shd w:val="clear" w:color="auto" w:fill="auto"/>
        <w:tabs>
          <w:tab w:val="left" w:pos="580"/>
          <w:tab w:val="left" w:pos="851"/>
        </w:tabs>
        <w:spacing w:after="0" w:line="240" w:lineRule="auto"/>
        <w:ind w:firstLine="567"/>
        <w:jc w:val="both"/>
        <w:rPr>
          <w:rStyle w:val="afffc"/>
          <w:rFonts w:eastAsiaTheme="minorHAnsi"/>
          <w:sz w:val="24"/>
          <w:szCs w:val="24"/>
        </w:rPr>
      </w:pPr>
      <w:r w:rsidRPr="005B4C89">
        <w:rPr>
          <w:rStyle w:val="afffc"/>
          <w:rFonts w:eastAsiaTheme="minorHAnsi"/>
          <w:sz w:val="24"/>
          <w:szCs w:val="24"/>
        </w:rPr>
        <w:t xml:space="preserve">Размещение рекламных и информационных вывесок на фасаде здания допускается при соответствии отображающейся информации назначению такого объекта. Для зданий ФАП и Скорой помощи допускаются размещения информационных </w:t>
      </w:r>
      <w:r w:rsidRPr="005B4C89">
        <w:rPr>
          <w:rStyle w:val="afffc"/>
          <w:rFonts w:eastAsiaTheme="minorHAnsi"/>
          <w:sz w:val="24"/>
          <w:szCs w:val="24"/>
        </w:rPr>
        <w:lastRenderedPageBreak/>
        <w:t>конструкций текстового характера на элементах кровли козырьков (навесов) входных групп.</w:t>
      </w:r>
    </w:p>
    <w:p w14:paraId="1A88CD6A" w14:textId="77777777" w:rsidR="00D232E9" w:rsidRPr="005B4C89" w:rsidRDefault="00D232E9" w:rsidP="006322E2">
      <w:pPr>
        <w:pStyle w:val="a5"/>
        <w:widowControl w:val="0"/>
        <w:numPr>
          <w:ilvl w:val="0"/>
          <w:numId w:val="26"/>
        </w:numPr>
        <w:tabs>
          <w:tab w:val="left" w:pos="851"/>
        </w:tabs>
        <w:suppressAutoHyphens w:val="0"/>
        <w:ind w:left="0" w:firstLine="567"/>
      </w:pPr>
      <w:r w:rsidRPr="005B4C89">
        <w:t>Архитектурно-градостроительный облик объектов социального назначения (детские сады, школы, поликлиники и т.д.) должен отражать функциональное назначение здания.</w:t>
      </w:r>
    </w:p>
    <w:p w14:paraId="0D3D198D" w14:textId="77777777" w:rsidR="00D232E9" w:rsidRPr="005B4C89" w:rsidRDefault="00D232E9" w:rsidP="006322E2">
      <w:pPr>
        <w:pStyle w:val="a5"/>
        <w:widowControl w:val="0"/>
        <w:numPr>
          <w:ilvl w:val="0"/>
          <w:numId w:val="26"/>
        </w:numPr>
        <w:tabs>
          <w:tab w:val="left" w:pos="851"/>
        </w:tabs>
        <w:suppressAutoHyphens w:val="0"/>
        <w:ind w:left="0" w:firstLine="567"/>
      </w:pPr>
      <w:r w:rsidRPr="005B4C89">
        <w:t xml:space="preserve">При выборе цветов и материалов необходимо продумать гармоничные цветовые сочетания. Применять акцентный цвет в малом количестве. Приветствуется использование светлого нейтрального оттенка в качестве основного. Отдавать предпочтение природным материалам. </w:t>
      </w:r>
    </w:p>
    <w:p w14:paraId="7C09F8FB" w14:textId="77777777" w:rsidR="00D232E9" w:rsidRPr="005B4C89" w:rsidRDefault="00D232E9" w:rsidP="006322E2">
      <w:pPr>
        <w:pStyle w:val="a5"/>
        <w:widowControl w:val="0"/>
        <w:numPr>
          <w:ilvl w:val="0"/>
          <w:numId w:val="26"/>
        </w:numPr>
        <w:tabs>
          <w:tab w:val="left" w:pos="851"/>
        </w:tabs>
        <w:suppressAutoHyphens w:val="0"/>
        <w:ind w:left="0" w:firstLine="567"/>
      </w:pPr>
      <w:r w:rsidRPr="005B4C89">
        <w:t>Рекомендуется использовать цветовые соотношения либо с одним доминирующим цветом (нейтральный, светлый оттенок) с соотношением основного и дополнительного цвета 80 % и 20 %. Либо не более двух дополнительных (вспомогательных) цветов нейтральных оттенков, соотношение между основным и двумя акцентными цветами 70 % и 30 %.</w:t>
      </w:r>
    </w:p>
    <w:p w14:paraId="25A1AF52" w14:textId="77777777" w:rsidR="00D232E9" w:rsidRPr="005B4C89" w:rsidRDefault="00D232E9" w:rsidP="006322E2">
      <w:pPr>
        <w:pStyle w:val="a5"/>
        <w:widowControl w:val="0"/>
        <w:numPr>
          <w:ilvl w:val="0"/>
          <w:numId w:val="26"/>
        </w:numPr>
        <w:tabs>
          <w:tab w:val="left" w:pos="851"/>
        </w:tabs>
        <w:suppressAutoHyphens w:val="0"/>
        <w:ind w:left="0" w:firstLine="567"/>
      </w:pPr>
      <w:r w:rsidRPr="005B4C89">
        <w:t xml:space="preserve"> Использование более трех акцентных цветов запрещено.</w:t>
      </w:r>
    </w:p>
    <w:p w14:paraId="46CF9343" w14:textId="77777777" w:rsidR="00D232E9" w:rsidRPr="005B4C89" w:rsidRDefault="00D232E9" w:rsidP="006322E2">
      <w:pPr>
        <w:pStyle w:val="a5"/>
        <w:widowControl w:val="0"/>
        <w:numPr>
          <w:ilvl w:val="0"/>
          <w:numId w:val="26"/>
        </w:numPr>
        <w:tabs>
          <w:tab w:val="left" w:pos="851"/>
        </w:tabs>
        <w:suppressAutoHyphens w:val="0"/>
        <w:ind w:left="0" w:firstLine="567"/>
      </w:pPr>
      <w:r w:rsidRPr="005B4C89">
        <w:t xml:space="preserve"> Требования к входным группам:</w:t>
      </w:r>
    </w:p>
    <w:p w14:paraId="24514D34" w14:textId="77777777" w:rsidR="00D232E9" w:rsidRPr="005B4C89" w:rsidRDefault="00D232E9" w:rsidP="006322E2">
      <w:pPr>
        <w:tabs>
          <w:tab w:val="left" w:pos="851"/>
        </w:tabs>
        <w:spacing w:after="0" w:line="240" w:lineRule="auto"/>
        <w:ind w:firstLine="567"/>
        <w:jc w:val="both"/>
        <w:rPr>
          <w:rFonts w:ascii="Times New Roman" w:hAnsi="Times New Roman" w:cs="Times New Roman"/>
          <w:sz w:val="24"/>
          <w:szCs w:val="24"/>
        </w:rPr>
      </w:pPr>
      <w:r w:rsidRPr="005B4C89">
        <w:rPr>
          <w:rFonts w:ascii="Times New Roman" w:hAnsi="Times New Roman" w:cs="Times New Roman"/>
          <w:sz w:val="24"/>
          <w:szCs w:val="24"/>
        </w:rPr>
        <w:t>- входные группы зданий должны быть оборудованы беспрепятственным доступом для маломобильных групп населения (вход с уровня земли, пандус с поручнями, безпороговые дверные проемы), а также навигационными элементами (флажки, маячки для инвалидов, кнопка вызова сотрудника).</w:t>
      </w:r>
    </w:p>
    <w:p w14:paraId="5E0B91E4" w14:textId="77777777" w:rsidR="00D232E9" w:rsidRPr="005B4C89" w:rsidRDefault="00D232E9" w:rsidP="006322E2">
      <w:pPr>
        <w:tabs>
          <w:tab w:val="left" w:pos="851"/>
        </w:tabs>
        <w:spacing w:after="0" w:line="240" w:lineRule="auto"/>
        <w:ind w:firstLine="567"/>
        <w:jc w:val="both"/>
        <w:rPr>
          <w:rFonts w:ascii="Times New Roman" w:hAnsi="Times New Roman" w:cs="Times New Roman"/>
          <w:sz w:val="24"/>
          <w:szCs w:val="24"/>
        </w:rPr>
      </w:pPr>
      <w:r w:rsidRPr="005B4C89">
        <w:rPr>
          <w:rFonts w:ascii="Times New Roman" w:hAnsi="Times New Roman" w:cs="Times New Roman"/>
          <w:sz w:val="24"/>
          <w:szCs w:val="24"/>
        </w:rPr>
        <w:t xml:space="preserve">- не менее 50 % плоскости дверного полотна должно быть светопрозрачным.  </w:t>
      </w:r>
    </w:p>
    <w:p w14:paraId="7CE8B509" w14:textId="1F199332" w:rsidR="00D232E9" w:rsidRPr="005B4C89" w:rsidRDefault="00D232E9" w:rsidP="006322E2">
      <w:pPr>
        <w:pStyle w:val="a5"/>
        <w:widowControl w:val="0"/>
        <w:numPr>
          <w:ilvl w:val="0"/>
          <w:numId w:val="26"/>
        </w:numPr>
        <w:tabs>
          <w:tab w:val="left" w:pos="851"/>
        </w:tabs>
        <w:suppressAutoHyphens w:val="0"/>
        <w:ind w:left="0" w:firstLine="567"/>
      </w:pPr>
      <w:r w:rsidRPr="005B4C89">
        <w:t>При размещении всех видов инженерных систем на визуально воспринимаемых поверхностях фасадов (в том числе на кровле), необходимо предлагать мероприятия по их визуальному сокрытию и гармоничной интеграции в общий объем здания.</w:t>
      </w:r>
    </w:p>
    <w:p w14:paraId="3330AD2C" w14:textId="77777777" w:rsidR="006322E2" w:rsidRPr="005B4C89" w:rsidRDefault="006322E2" w:rsidP="006322E2"/>
    <w:p w14:paraId="067618FA" w14:textId="77777777" w:rsidR="00D232E9" w:rsidRPr="005B4C89" w:rsidRDefault="00D232E9" w:rsidP="00D232E9">
      <w:pPr>
        <w:pStyle w:val="a5"/>
        <w:autoSpaceDE w:val="0"/>
        <w:autoSpaceDN w:val="0"/>
        <w:adjustRightInd w:val="0"/>
        <w:ind w:left="0" w:firstLine="567"/>
        <w:jc w:val="center"/>
        <w:outlineLvl w:val="3"/>
      </w:pPr>
      <w:r w:rsidRPr="005B4C89">
        <w:rPr>
          <w:rFonts w:hint="eastAsia"/>
        </w:rPr>
        <w:t>Требования</w:t>
      </w:r>
      <w:r w:rsidRPr="005B4C89">
        <w:t xml:space="preserve"> </w:t>
      </w:r>
      <w:r w:rsidRPr="005B4C89">
        <w:rPr>
          <w:rFonts w:hint="eastAsia"/>
        </w:rPr>
        <w:t>к</w:t>
      </w:r>
      <w:r w:rsidRPr="005B4C89">
        <w:t xml:space="preserve"> </w:t>
      </w:r>
      <w:r w:rsidRPr="005B4C89">
        <w:rPr>
          <w:rFonts w:hint="eastAsia"/>
        </w:rPr>
        <w:t>цветовым</w:t>
      </w:r>
      <w:r w:rsidRPr="005B4C89">
        <w:t xml:space="preserve"> </w:t>
      </w:r>
      <w:r w:rsidRPr="005B4C89">
        <w:rPr>
          <w:rFonts w:hint="eastAsia"/>
        </w:rPr>
        <w:t>решениям</w:t>
      </w:r>
      <w:r w:rsidRPr="005B4C89">
        <w:t xml:space="preserve"> </w:t>
      </w:r>
      <w:r w:rsidRPr="005B4C89">
        <w:rPr>
          <w:rFonts w:hint="eastAsia"/>
        </w:rPr>
        <w:t>объектов</w:t>
      </w:r>
      <w:r w:rsidRPr="005B4C89">
        <w:t xml:space="preserve"> </w:t>
      </w:r>
      <w:r w:rsidRPr="005B4C89">
        <w:rPr>
          <w:rFonts w:hint="eastAsia"/>
        </w:rPr>
        <w:t>капитального</w:t>
      </w:r>
      <w:r w:rsidRPr="005B4C89">
        <w:t xml:space="preserve"> </w:t>
      </w:r>
      <w:r w:rsidRPr="005B4C89">
        <w:rPr>
          <w:rFonts w:hint="eastAsia"/>
        </w:rPr>
        <w:t>строительства</w:t>
      </w:r>
      <w:r w:rsidRPr="005B4C89">
        <w:t xml:space="preserve"> (</w:t>
      </w:r>
      <w:r w:rsidRPr="005B4C89">
        <w:rPr>
          <w:rFonts w:hint="eastAsia"/>
        </w:rPr>
        <w:t>фасады</w:t>
      </w:r>
      <w:r w:rsidRPr="005B4C89">
        <w:t>)(RAL)</w:t>
      </w:r>
    </w:p>
    <w:p w14:paraId="7BA8E849" w14:textId="77777777" w:rsidR="00D232E9" w:rsidRPr="005B4C89" w:rsidRDefault="00D232E9" w:rsidP="00D232E9">
      <w:pPr>
        <w:pStyle w:val="a5"/>
        <w:autoSpaceDE w:val="0"/>
        <w:autoSpaceDN w:val="0"/>
        <w:adjustRightInd w:val="0"/>
        <w:ind w:left="0" w:firstLine="567"/>
        <w:outlineLvl w:val="3"/>
      </w:pPr>
    </w:p>
    <w:p w14:paraId="19E444F0" w14:textId="77777777" w:rsidR="00D232E9" w:rsidRPr="005B4C89" w:rsidRDefault="00D232E9" w:rsidP="00D232E9">
      <w:pPr>
        <w:pStyle w:val="a5"/>
        <w:autoSpaceDE w:val="0"/>
        <w:autoSpaceDN w:val="0"/>
        <w:adjustRightInd w:val="0"/>
        <w:ind w:left="0" w:firstLine="567"/>
        <w:outlineLvl w:val="3"/>
      </w:pPr>
      <w:r w:rsidRPr="005B4C89">
        <w:rPr>
          <w:rFonts w:hint="eastAsia"/>
        </w:rPr>
        <w:t>Основные</w:t>
      </w:r>
      <w:r w:rsidRPr="005B4C89">
        <w:t xml:space="preserve"> </w:t>
      </w:r>
      <w:r w:rsidRPr="005B4C89">
        <w:rPr>
          <w:rFonts w:hint="eastAsia"/>
        </w:rPr>
        <w:t>цвета</w:t>
      </w:r>
      <w:r w:rsidRPr="005B4C89">
        <w:t>:</w:t>
      </w:r>
    </w:p>
    <w:p w14:paraId="65356DF2" w14:textId="77777777" w:rsidR="00D232E9" w:rsidRPr="005B4C89" w:rsidRDefault="00D232E9" w:rsidP="00D232E9">
      <w:pPr>
        <w:pStyle w:val="a5"/>
        <w:autoSpaceDE w:val="0"/>
        <w:autoSpaceDN w:val="0"/>
        <w:adjustRightInd w:val="0"/>
        <w:ind w:left="0" w:firstLine="0"/>
        <w:outlineLvl w:val="3"/>
        <w:rPr>
          <w:b/>
        </w:rPr>
      </w:pPr>
      <w:r w:rsidRPr="005B4C89">
        <w:rPr>
          <w:b/>
          <w:noProof/>
          <w:lang w:eastAsia="ru-RU"/>
        </w:rPr>
        <w:drawing>
          <wp:inline distT="0" distB="0" distL="0" distR="0" wp14:anchorId="069AE5F6" wp14:editId="7F74B7CD">
            <wp:extent cx="5971822" cy="925689"/>
            <wp:effectExtent l="0" t="0" r="0" b="0"/>
            <wp:docPr id="9" name="Рисунок 9"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405" cstate="print">
                      <a:extLst>
                        <a:ext uri="{28A0092B-C50C-407E-A947-70E740481C1C}">
                          <a14:useLocalDpi xmlns:a14="http://schemas.microsoft.com/office/drawing/2010/main" val="0"/>
                        </a:ext>
                      </a:extLst>
                    </a:blip>
                    <a:srcRect/>
                    <a:stretch>
                      <a:fillRect/>
                    </a:stretch>
                  </pic:blipFill>
                  <pic:spPr bwMode="auto">
                    <a:xfrm>
                      <a:off x="0" y="0"/>
                      <a:ext cx="5972732" cy="925830"/>
                    </a:xfrm>
                    <a:prstGeom prst="rect">
                      <a:avLst/>
                    </a:prstGeom>
                    <a:noFill/>
                    <a:ln>
                      <a:noFill/>
                    </a:ln>
                  </pic:spPr>
                </pic:pic>
              </a:graphicData>
            </a:graphic>
          </wp:inline>
        </w:drawing>
      </w:r>
    </w:p>
    <w:p w14:paraId="4DC7D70C" w14:textId="77777777" w:rsidR="00D232E9" w:rsidRPr="005B4C89" w:rsidRDefault="00D232E9" w:rsidP="00D232E9">
      <w:pPr>
        <w:pStyle w:val="a5"/>
        <w:autoSpaceDE w:val="0"/>
        <w:autoSpaceDN w:val="0"/>
        <w:adjustRightInd w:val="0"/>
        <w:ind w:left="0" w:firstLine="567"/>
        <w:outlineLvl w:val="3"/>
      </w:pPr>
    </w:p>
    <w:p w14:paraId="0691C40D" w14:textId="77777777" w:rsidR="00D232E9" w:rsidRPr="005B4C89" w:rsidRDefault="00D232E9" w:rsidP="00D232E9">
      <w:pPr>
        <w:pStyle w:val="a5"/>
        <w:autoSpaceDE w:val="0"/>
        <w:autoSpaceDN w:val="0"/>
        <w:adjustRightInd w:val="0"/>
        <w:ind w:left="0" w:firstLine="567"/>
        <w:outlineLvl w:val="3"/>
      </w:pPr>
      <w:r w:rsidRPr="005B4C89">
        <w:rPr>
          <w:rFonts w:hint="eastAsia"/>
        </w:rPr>
        <w:t>Дополнительные</w:t>
      </w:r>
      <w:r w:rsidRPr="005B4C89">
        <w:t xml:space="preserve"> </w:t>
      </w:r>
      <w:r w:rsidRPr="005B4C89">
        <w:rPr>
          <w:rFonts w:hint="eastAsia"/>
        </w:rPr>
        <w:t>цвета</w:t>
      </w:r>
      <w:r w:rsidRPr="005B4C89">
        <w:t>:</w:t>
      </w:r>
    </w:p>
    <w:p w14:paraId="211ACE49" w14:textId="77777777" w:rsidR="00D232E9" w:rsidRPr="005B4C89" w:rsidRDefault="00D232E9" w:rsidP="00D232E9">
      <w:pPr>
        <w:pStyle w:val="a5"/>
        <w:autoSpaceDE w:val="0"/>
        <w:autoSpaceDN w:val="0"/>
        <w:adjustRightInd w:val="0"/>
        <w:ind w:left="0" w:firstLine="0"/>
        <w:outlineLvl w:val="3"/>
      </w:pPr>
      <w:r w:rsidRPr="005B4C89">
        <w:rPr>
          <w:noProof/>
          <w:lang w:eastAsia="ru-RU"/>
        </w:rPr>
        <w:drawing>
          <wp:inline distT="0" distB="0" distL="0" distR="0" wp14:anchorId="3BBC29F8" wp14:editId="3CA2D84D">
            <wp:extent cx="4504055" cy="1049655"/>
            <wp:effectExtent l="0" t="0" r="0" b="0"/>
            <wp:docPr id="8" name="Рисунок 8"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1C689CC4" w14:textId="77777777" w:rsidR="00D232E9" w:rsidRPr="005B4C89" w:rsidRDefault="00D232E9" w:rsidP="00D232E9">
      <w:pPr>
        <w:pStyle w:val="a5"/>
        <w:autoSpaceDE w:val="0"/>
        <w:autoSpaceDN w:val="0"/>
        <w:adjustRightInd w:val="0"/>
        <w:ind w:left="0" w:firstLine="567"/>
        <w:outlineLvl w:val="3"/>
      </w:pPr>
    </w:p>
    <w:p w14:paraId="587379D2" w14:textId="77777777" w:rsidR="00B924DD" w:rsidRPr="005B4C89" w:rsidRDefault="00B924DD" w:rsidP="00D232E9">
      <w:pPr>
        <w:pStyle w:val="a5"/>
        <w:autoSpaceDE w:val="0"/>
        <w:autoSpaceDN w:val="0"/>
        <w:adjustRightInd w:val="0"/>
        <w:ind w:left="0" w:firstLine="567"/>
        <w:jc w:val="center"/>
        <w:outlineLvl w:val="3"/>
      </w:pPr>
    </w:p>
    <w:p w14:paraId="09286539" w14:textId="77777777" w:rsidR="00B924DD" w:rsidRPr="005B4C89" w:rsidRDefault="00B924DD" w:rsidP="00D232E9">
      <w:pPr>
        <w:pStyle w:val="a5"/>
        <w:autoSpaceDE w:val="0"/>
        <w:autoSpaceDN w:val="0"/>
        <w:adjustRightInd w:val="0"/>
        <w:ind w:left="0" w:firstLine="567"/>
        <w:jc w:val="center"/>
        <w:outlineLvl w:val="3"/>
      </w:pPr>
    </w:p>
    <w:p w14:paraId="543A2E6F" w14:textId="693D5B13" w:rsidR="006322E2" w:rsidRPr="005B4C89" w:rsidRDefault="006322E2" w:rsidP="006322E2">
      <w:pPr>
        <w:pStyle w:val="a5"/>
        <w:autoSpaceDE w:val="0"/>
        <w:autoSpaceDN w:val="0"/>
        <w:adjustRightInd w:val="0"/>
        <w:ind w:left="0" w:firstLine="567"/>
        <w:jc w:val="center"/>
        <w:outlineLvl w:val="3"/>
      </w:pPr>
    </w:p>
    <w:p w14:paraId="71DBD751" w14:textId="77777777" w:rsidR="006322E2" w:rsidRPr="005B4C89" w:rsidRDefault="006322E2" w:rsidP="006322E2"/>
    <w:p w14:paraId="3CE4FEAC" w14:textId="77777777" w:rsidR="00B924DD" w:rsidRPr="005B4C89" w:rsidRDefault="00B924DD" w:rsidP="00D232E9">
      <w:pPr>
        <w:pStyle w:val="a5"/>
        <w:autoSpaceDE w:val="0"/>
        <w:autoSpaceDN w:val="0"/>
        <w:adjustRightInd w:val="0"/>
        <w:ind w:left="0" w:firstLine="567"/>
        <w:jc w:val="center"/>
        <w:outlineLvl w:val="3"/>
      </w:pPr>
    </w:p>
    <w:p w14:paraId="142D3B99" w14:textId="77777777" w:rsidR="00B924DD" w:rsidRPr="005B4C89" w:rsidRDefault="00B924DD" w:rsidP="00D232E9">
      <w:pPr>
        <w:pStyle w:val="a5"/>
        <w:autoSpaceDE w:val="0"/>
        <w:autoSpaceDN w:val="0"/>
        <w:adjustRightInd w:val="0"/>
        <w:ind w:left="0" w:firstLine="567"/>
        <w:jc w:val="center"/>
        <w:outlineLvl w:val="3"/>
      </w:pPr>
    </w:p>
    <w:p w14:paraId="7452C14C" w14:textId="380ADF81" w:rsidR="00D232E9" w:rsidRPr="005B4C89" w:rsidRDefault="00D232E9" w:rsidP="00D232E9">
      <w:pPr>
        <w:pStyle w:val="a5"/>
        <w:autoSpaceDE w:val="0"/>
        <w:autoSpaceDN w:val="0"/>
        <w:adjustRightInd w:val="0"/>
        <w:ind w:left="0" w:firstLine="567"/>
        <w:jc w:val="center"/>
        <w:outlineLvl w:val="3"/>
      </w:pPr>
      <w:r w:rsidRPr="005B4C89">
        <w:rPr>
          <w:rFonts w:hint="eastAsia"/>
        </w:rPr>
        <w:lastRenderedPageBreak/>
        <w:t>Требования</w:t>
      </w:r>
      <w:r w:rsidRPr="005B4C89">
        <w:t xml:space="preserve"> </w:t>
      </w:r>
      <w:r w:rsidRPr="005B4C89">
        <w:rPr>
          <w:rFonts w:hint="eastAsia"/>
        </w:rPr>
        <w:t>к</w:t>
      </w:r>
      <w:r w:rsidRPr="005B4C89">
        <w:t xml:space="preserve"> </w:t>
      </w:r>
      <w:r w:rsidRPr="005B4C89">
        <w:rPr>
          <w:rFonts w:hint="eastAsia"/>
        </w:rPr>
        <w:t>цветовым</w:t>
      </w:r>
      <w:r w:rsidRPr="005B4C89">
        <w:t xml:space="preserve"> </w:t>
      </w:r>
      <w:r w:rsidRPr="005B4C89">
        <w:rPr>
          <w:rFonts w:hint="eastAsia"/>
        </w:rPr>
        <w:t>решениям</w:t>
      </w:r>
      <w:r w:rsidRPr="005B4C89">
        <w:t xml:space="preserve"> </w:t>
      </w:r>
      <w:r w:rsidRPr="005B4C89">
        <w:rPr>
          <w:rFonts w:hint="eastAsia"/>
        </w:rPr>
        <w:t>объектов</w:t>
      </w:r>
      <w:r w:rsidRPr="005B4C89">
        <w:t xml:space="preserve"> </w:t>
      </w:r>
      <w:r w:rsidRPr="005B4C89">
        <w:rPr>
          <w:rFonts w:hint="eastAsia"/>
        </w:rPr>
        <w:t>капитального</w:t>
      </w:r>
      <w:r w:rsidRPr="005B4C89">
        <w:t xml:space="preserve"> </w:t>
      </w:r>
      <w:r w:rsidRPr="005B4C89">
        <w:rPr>
          <w:rFonts w:hint="eastAsia"/>
        </w:rPr>
        <w:t>строительства</w:t>
      </w:r>
      <w:r w:rsidRPr="005B4C89">
        <w:t xml:space="preserve"> (</w:t>
      </w:r>
      <w:r w:rsidRPr="005B4C89">
        <w:rPr>
          <w:rFonts w:hint="eastAsia"/>
        </w:rPr>
        <w:t>кровля</w:t>
      </w:r>
      <w:r w:rsidRPr="005B4C89">
        <w:t>) (RAL)</w:t>
      </w:r>
    </w:p>
    <w:p w14:paraId="25CE865C" w14:textId="77777777" w:rsidR="00D232E9" w:rsidRPr="005B4C89" w:rsidRDefault="00D232E9" w:rsidP="00D232E9">
      <w:pPr>
        <w:pStyle w:val="a5"/>
        <w:autoSpaceDE w:val="0"/>
        <w:autoSpaceDN w:val="0"/>
        <w:adjustRightInd w:val="0"/>
        <w:ind w:left="0" w:firstLine="0"/>
        <w:outlineLvl w:val="3"/>
      </w:pPr>
      <w:r w:rsidRPr="005B4C89">
        <w:rPr>
          <w:noProof/>
          <w:lang w:eastAsia="ru-RU"/>
        </w:rPr>
        <w:drawing>
          <wp:inline distT="0" distB="0" distL="0" distR="0" wp14:anchorId="4E50C735" wp14:editId="0BF70FCD">
            <wp:extent cx="5565140" cy="3657600"/>
            <wp:effectExtent l="0" t="0" r="0" b="0"/>
            <wp:docPr id="7" name="Рисунок 7"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416" cstate="print">
                      <a:extLst>
                        <a:ext uri="{28A0092B-C50C-407E-A947-70E740481C1C}">
                          <a14:useLocalDpi xmlns:a14="http://schemas.microsoft.com/office/drawing/2010/main" val="0"/>
                        </a:ext>
                      </a:extLst>
                    </a:blip>
                    <a:srcRect/>
                    <a:stretch>
                      <a:fillRect/>
                    </a:stretch>
                  </pic:blipFill>
                  <pic:spPr bwMode="auto">
                    <a:xfrm>
                      <a:off x="0" y="0"/>
                      <a:ext cx="5565140" cy="3657600"/>
                    </a:xfrm>
                    <a:prstGeom prst="rect">
                      <a:avLst/>
                    </a:prstGeom>
                    <a:noFill/>
                    <a:ln>
                      <a:noFill/>
                    </a:ln>
                  </pic:spPr>
                </pic:pic>
              </a:graphicData>
            </a:graphic>
          </wp:inline>
        </w:drawing>
      </w:r>
    </w:p>
    <w:p w14:paraId="7F0533BC" w14:textId="77777777" w:rsidR="00D232E9" w:rsidRPr="005B4C89" w:rsidRDefault="00D232E9" w:rsidP="00D232E9">
      <w:pPr>
        <w:pStyle w:val="a5"/>
        <w:autoSpaceDE w:val="0"/>
        <w:autoSpaceDN w:val="0"/>
        <w:adjustRightInd w:val="0"/>
        <w:ind w:left="0" w:firstLine="567"/>
        <w:outlineLvl w:val="3"/>
      </w:pPr>
    </w:p>
    <w:p w14:paraId="059EBBF8" w14:textId="77777777" w:rsidR="00D232E9" w:rsidRPr="005B4C89" w:rsidRDefault="00D232E9" w:rsidP="00D232E9">
      <w:pPr>
        <w:pStyle w:val="24"/>
        <w:shd w:val="clear" w:color="auto" w:fill="auto"/>
        <w:tabs>
          <w:tab w:val="left" w:pos="580"/>
        </w:tabs>
        <w:spacing w:line="240" w:lineRule="auto"/>
        <w:ind w:firstLine="567"/>
        <w:jc w:val="both"/>
        <w:rPr>
          <w:rFonts w:eastAsia="Times New Roman"/>
          <w:b/>
          <w:sz w:val="24"/>
          <w:szCs w:val="24"/>
        </w:rPr>
      </w:pPr>
      <w:r w:rsidRPr="005B4C89">
        <w:rPr>
          <w:rStyle w:val="afffc"/>
          <w:rFonts w:eastAsiaTheme="minorHAnsi"/>
          <w:b/>
          <w:sz w:val="24"/>
          <w:szCs w:val="24"/>
        </w:rPr>
        <w:t>Для вида разрешенного использования</w:t>
      </w:r>
      <w:r w:rsidRPr="005B4C89">
        <w:rPr>
          <w:rStyle w:val="afffc"/>
          <w:rFonts w:eastAsiaTheme="minorHAnsi"/>
          <w:sz w:val="24"/>
          <w:szCs w:val="24"/>
        </w:rPr>
        <w:t>: «</w:t>
      </w:r>
      <w:r w:rsidRPr="005B4C89">
        <w:rPr>
          <w:rFonts w:eastAsia="Times New Roman"/>
          <w:b/>
          <w:sz w:val="24"/>
          <w:szCs w:val="24"/>
        </w:rPr>
        <w:t>Дошкольное, начальное и среднее общее образование» (код 3.5.1):</w:t>
      </w:r>
    </w:p>
    <w:p w14:paraId="359DD88F" w14:textId="77777777" w:rsidR="00D232E9" w:rsidRPr="005B4C89" w:rsidRDefault="00D232E9" w:rsidP="006322E2">
      <w:pPr>
        <w:pStyle w:val="afffd"/>
        <w:numPr>
          <w:ilvl w:val="0"/>
          <w:numId w:val="27"/>
        </w:numPr>
        <w:shd w:val="clear" w:color="auto" w:fill="auto"/>
        <w:tabs>
          <w:tab w:val="left" w:pos="317"/>
          <w:tab w:val="left" w:pos="709"/>
          <w:tab w:val="left" w:pos="851"/>
        </w:tabs>
        <w:spacing w:line="240" w:lineRule="auto"/>
        <w:ind w:firstLine="567"/>
        <w:jc w:val="both"/>
        <w:rPr>
          <w:sz w:val="24"/>
          <w:szCs w:val="24"/>
        </w:rPr>
      </w:pPr>
      <w:r w:rsidRPr="005B4C89">
        <w:rPr>
          <w:rStyle w:val="afffc"/>
          <w:sz w:val="24"/>
          <w:szCs w:val="24"/>
        </w:rPr>
        <w:t>Проектирование зданий образования и просвещения, в том числе дошкольного, начального и среднего общего образования и прочих учебных учреждений, рекомендуется осуществлять в соответствии с требованиями градостроительной, проектной документации, санитарно-эпидемиологическими, гигиеническими требованиями, требованиями по обеспечению пожарной безопасности.</w:t>
      </w:r>
    </w:p>
    <w:p w14:paraId="0389BA06" w14:textId="77777777" w:rsidR="00D232E9" w:rsidRPr="005B4C89" w:rsidRDefault="00D232E9" w:rsidP="006322E2">
      <w:pPr>
        <w:pStyle w:val="afffd"/>
        <w:shd w:val="clear" w:color="auto" w:fill="auto"/>
        <w:tabs>
          <w:tab w:val="left" w:pos="709"/>
          <w:tab w:val="left" w:pos="851"/>
        </w:tabs>
        <w:spacing w:line="240" w:lineRule="auto"/>
        <w:ind w:firstLine="567"/>
        <w:jc w:val="both"/>
        <w:rPr>
          <w:sz w:val="24"/>
          <w:szCs w:val="24"/>
        </w:rPr>
      </w:pPr>
      <w:r w:rsidRPr="005B4C89">
        <w:rPr>
          <w:rStyle w:val="afffc"/>
          <w:sz w:val="24"/>
          <w:szCs w:val="24"/>
        </w:rPr>
        <w:t>Для фасадных цветовых решений зданий, размещаемых на главных улицах или вдоль дорог межмуниципального, регионального и федерального значения следует применять исключительно светлые пастельные тона цветовых градаций, из контрастных тонов допускаются «чистый белый». Для отдельных элементов и частей здания учебного заведения допускается использование любых контрастных тонов цветовых градаций.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окружающей средой. Допустимо использование контрастного тона на ограждающих элементах здания, вне зависимости от их расположения.</w:t>
      </w:r>
    </w:p>
    <w:p w14:paraId="55B22403" w14:textId="77777777" w:rsidR="00D232E9" w:rsidRPr="005B4C89" w:rsidRDefault="00D232E9" w:rsidP="006322E2">
      <w:pPr>
        <w:pStyle w:val="afffd"/>
        <w:numPr>
          <w:ilvl w:val="0"/>
          <w:numId w:val="28"/>
        </w:numPr>
        <w:shd w:val="clear" w:color="auto" w:fill="auto"/>
        <w:tabs>
          <w:tab w:val="left" w:pos="283"/>
          <w:tab w:val="left" w:pos="709"/>
          <w:tab w:val="left" w:pos="851"/>
        </w:tabs>
        <w:spacing w:line="240" w:lineRule="auto"/>
        <w:ind w:firstLine="567"/>
        <w:jc w:val="both"/>
        <w:rPr>
          <w:sz w:val="24"/>
          <w:szCs w:val="24"/>
        </w:rPr>
      </w:pPr>
      <w:r w:rsidRPr="005B4C89">
        <w:rPr>
          <w:rStyle w:val="afffc"/>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2E1C6AE5" w14:textId="77777777" w:rsidR="00D232E9" w:rsidRPr="005B4C89" w:rsidRDefault="00D232E9" w:rsidP="006322E2">
      <w:pPr>
        <w:pStyle w:val="afffd"/>
        <w:numPr>
          <w:ilvl w:val="0"/>
          <w:numId w:val="28"/>
        </w:numPr>
        <w:shd w:val="clear" w:color="auto" w:fill="auto"/>
        <w:tabs>
          <w:tab w:val="left" w:pos="173"/>
          <w:tab w:val="left" w:pos="709"/>
          <w:tab w:val="left" w:pos="851"/>
        </w:tabs>
        <w:spacing w:line="240" w:lineRule="auto"/>
        <w:ind w:firstLine="567"/>
        <w:jc w:val="both"/>
        <w:rPr>
          <w:sz w:val="24"/>
          <w:szCs w:val="24"/>
        </w:rPr>
      </w:pPr>
      <w:r w:rsidRPr="005B4C89">
        <w:rPr>
          <w:rStyle w:val="afffc"/>
          <w:sz w:val="24"/>
          <w:szCs w:val="24"/>
        </w:rPr>
        <w:t>Допускается использование панорамного остекления входных групп и лестничных клеток на основных фасадах зданий, расположенных на главных улицах. На других имеющихся фасадах допустимо использование панорамного исключительно в целях обеспечения дополнительных входных групп.</w:t>
      </w:r>
    </w:p>
    <w:p w14:paraId="133DAAEF" w14:textId="77777777" w:rsidR="00D232E9" w:rsidRPr="005B4C89" w:rsidRDefault="00D232E9" w:rsidP="006322E2">
      <w:pPr>
        <w:pStyle w:val="afffd"/>
        <w:numPr>
          <w:ilvl w:val="0"/>
          <w:numId w:val="28"/>
        </w:numPr>
        <w:shd w:val="clear" w:color="auto" w:fill="auto"/>
        <w:tabs>
          <w:tab w:val="left" w:pos="226"/>
          <w:tab w:val="left" w:pos="709"/>
          <w:tab w:val="left" w:pos="851"/>
        </w:tabs>
        <w:spacing w:line="240" w:lineRule="auto"/>
        <w:ind w:firstLine="567"/>
        <w:jc w:val="both"/>
        <w:rPr>
          <w:sz w:val="24"/>
          <w:szCs w:val="24"/>
        </w:rPr>
      </w:pPr>
      <w:r w:rsidRPr="005B4C89">
        <w:rPr>
          <w:rStyle w:val="afffc"/>
          <w:sz w:val="24"/>
          <w:szCs w:val="24"/>
        </w:rPr>
        <w:t xml:space="preserve">Цветовое решение кровли необходимо применять из серых и теплых цветов пастельных тонов цветовых градаций. В случае если на расстоянии 50 м вдоль улицы, на котором планируется возведение испрашиваемого здания, расположено здание, ввод в эксплуатацию которого произведен до утверждения таких Рекомендаций и использовано </w:t>
      </w:r>
      <w:r w:rsidRPr="005B4C89">
        <w:rPr>
          <w:rStyle w:val="afffc"/>
          <w:sz w:val="24"/>
          <w:szCs w:val="24"/>
        </w:rPr>
        <w:lastRenderedPageBreak/>
        <w:t>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3FD36133" w14:textId="77777777" w:rsidR="00D232E9" w:rsidRPr="005B4C89" w:rsidRDefault="00D232E9" w:rsidP="006322E2">
      <w:pPr>
        <w:pStyle w:val="afffd"/>
        <w:numPr>
          <w:ilvl w:val="0"/>
          <w:numId w:val="28"/>
        </w:numPr>
        <w:shd w:val="clear" w:color="auto" w:fill="auto"/>
        <w:tabs>
          <w:tab w:val="left" w:pos="226"/>
          <w:tab w:val="left" w:pos="709"/>
          <w:tab w:val="left" w:pos="851"/>
        </w:tabs>
        <w:spacing w:line="240" w:lineRule="auto"/>
        <w:ind w:firstLine="567"/>
        <w:jc w:val="both"/>
        <w:rPr>
          <w:sz w:val="24"/>
          <w:szCs w:val="24"/>
        </w:rPr>
      </w:pPr>
      <w:r w:rsidRPr="005B4C89">
        <w:rPr>
          <w:rStyle w:val="afffc"/>
          <w:sz w:val="24"/>
          <w:szCs w:val="24"/>
        </w:rPr>
        <w:t>Использование металлопрофиля, профнастила, металлических листов (не являющимися композитным облицовочным элементом вентилируемых фасадов) и других подобных материалов в качестве облицовки не допускается. При устройстве композитного материала вентилируемых фасадов необходимо соблюдать требования технических регламентов и пожарной безопасности.</w:t>
      </w:r>
    </w:p>
    <w:p w14:paraId="2B44BB38" w14:textId="77777777" w:rsidR="00D232E9" w:rsidRPr="005B4C89" w:rsidRDefault="00D232E9" w:rsidP="006322E2">
      <w:pPr>
        <w:pStyle w:val="afffd"/>
        <w:numPr>
          <w:ilvl w:val="0"/>
          <w:numId w:val="28"/>
        </w:numPr>
        <w:shd w:val="clear" w:color="auto" w:fill="auto"/>
        <w:tabs>
          <w:tab w:val="left" w:pos="240"/>
          <w:tab w:val="left" w:pos="709"/>
          <w:tab w:val="left" w:pos="851"/>
        </w:tabs>
        <w:spacing w:line="240" w:lineRule="auto"/>
        <w:ind w:firstLine="567"/>
        <w:jc w:val="both"/>
        <w:rPr>
          <w:sz w:val="24"/>
          <w:szCs w:val="24"/>
        </w:rPr>
      </w:pPr>
      <w:r w:rsidRPr="005B4C89">
        <w:rPr>
          <w:rStyle w:val="afffc"/>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w:t>
      </w:r>
    </w:p>
    <w:p w14:paraId="06CF1715" w14:textId="77777777" w:rsidR="00D232E9" w:rsidRPr="005B4C89" w:rsidRDefault="00D232E9" w:rsidP="006322E2">
      <w:pPr>
        <w:pStyle w:val="afffd"/>
        <w:shd w:val="clear" w:color="auto" w:fill="auto"/>
        <w:tabs>
          <w:tab w:val="left" w:pos="709"/>
          <w:tab w:val="left" w:pos="851"/>
        </w:tabs>
        <w:spacing w:line="240" w:lineRule="auto"/>
        <w:ind w:firstLine="567"/>
        <w:jc w:val="both"/>
        <w:rPr>
          <w:sz w:val="24"/>
          <w:szCs w:val="24"/>
        </w:rPr>
      </w:pPr>
      <w:r w:rsidRPr="005B4C89">
        <w:rPr>
          <w:rStyle w:val="afffc"/>
          <w:sz w:val="24"/>
          <w:szCs w:val="24"/>
        </w:rPr>
        <w:t>Фронтальные ограждения со стороны главных фасадов зданий, расположенных на главных улицах, не допускается использовать в виде глухих и замкнутых конструкций. Въездная группа может быть оборудована въездными воротами либо автоматическими въездными конструкциями (шлагбаум, цепной шлагбаум). Не допускаются применение железобетонных ограждений, при выборе типа ограждения, следует исключать в деталях ограждения заостренные части, выступающие острые края, другие травмирующие элементы.</w:t>
      </w:r>
    </w:p>
    <w:p w14:paraId="51B53BE5" w14:textId="77777777" w:rsidR="00D232E9" w:rsidRPr="005B4C89" w:rsidRDefault="00D232E9" w:rsidP="006322E2">
      <w:pPr>
        <w:pStyle w:val="afffd"/>
        <w:numPr>
          <w:ilvl w:val="0"/>
          <w:numId w:val="29"/>
        </w:numPr>
        <w:shd w:val="clear" w:color="auto" w:fill="auto"/>
        <w:tabs>
          <w:tab w:val="left" w:pos="245"/>
          <w:tab w:val="left" w:pos="709"/>
          <w:tab w:val="left" w:pos="851"/>
        </w:tabs>
        <w:spacing w:line="240" w:lineRule="auto"/>
        <w:ind w:firstLine="567"/>
        <w:jc w:val="both"/>
        <w:rPr>
          <w:sz w:val="24"/>
          <w:szCs w:val="24"/>
        </w:rPr>
      </w:pPr>
      <w:r w:rsidRPr="005B4C89">
        <w:rPr>
          <w:rStyle w:val="afffc"/>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и въездная группа территории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30C7B408" w14:textId="77777777" w:rsidR="00D232E9" w:rsidRPr="005B4C89" w:rsidRDefault="00D232E9" w:rsidP="006322E2">
      <w:pPr>
        <w:pStyle w:val="afffd"/>
        <w:numPr>
          <w:ilvl w:val="0"/>
          <w:numId w:val="29"/>
        </w:numPr>
        <w:shd w:val="clear" w:color="auto" w:fill="auto"/>
        <w:tabs>
          <w:tab w:val="left" w:pos="398"/>
          <w:tab w:val="left" w:pos="709"/>
          <w:tab w:val="left" w:pos="851"/>
        </w:tabs>
        <w:spacing w:line="240" w:lineRule="auto"/>
        <w:ind w:firstLine="567"/>
        <w:jc w:val="both"/>
        <w:rPr>
          <w:sz w:val="24"/>
          <w:szCs w:val="24"/>
        </w:rPr>
      </w:pPr>
      <w:r w:rsidRPr="005B4C89">
        <w:rPr>
          <w:rStyle w:val="afffc"/>
          <w:sz w:val="24"/>
          <w:szCs w:val="24"/>
        </w:rPr>
        <w:t>Козырьки, навесы, и иные кровельные части выступающих элементов здания не допустимо использовать в разных цветовых решениях.</w:t>
      </w:r>
    </w:p>
    <w:p w14:paraId="785269B3" w14:textId="77777777" w:rsidR="00D232E9" w:rsidRPr="005B4C89" w:rsidRDefault="00D232E9" w:rsidP="006322E2">
      <w:pPr>
        <w:pStyle w:val="afffd"/>
        <w:numPr>
          <w:ilvl w:val="0"/>
          <w:numId w:val="29"/>
        </w:numPr>
        <w:shd w:val="clear" w:color="auto" w:fill="auto"/>
        <w:tabs>
          <w:tab w:val="left" w:pos="403"/>
          <w:tab w:val="left" w:pos="709"/>
          <w:tab w:val="left" w:pos="851"/>
        </w:tabs>
        <w:spacing w:line="240" w:lineRule="auto"/>
        <w:ind w:firstLine="567"/>
        <w:jc w:val="both"/>
        <w:rPr>
          <w:sz w:val="24"/>
          <w:szCs w:val="24"/>
        </w:rPr>
      </w:pPr>
      <w:r w:rsidRPr="005B4C89">
        <w:rPr>
          <w:rStyle w:val="afffc"/>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0CADED38" w14:textId="77777777" w:rsidR="00D232E9" w:rsidRPr="005B4C89" w:rsidRDefault="00D232E9" w:rsidP="006322E2">
      <w:pPr>
        <w:pStyle w:val="24"/>
        <w:numPr>
          <w:ilvl w:val="0"/>
          <w:numId w:val="29"/>
        </w:numPr>
        <w:shd w:val="clear" w:color="auto" w:fill="auto"/>
        <w:tabs>
          <w:tab w:val="left" w:pos="580"/>
          <w:tab w:val="left" w:pos="709"/>
          <w:tab w:val="left" w:pos="851"/>
        </w:tabs>
        <w:spacing w:after="0" w:line="240" w:lineRule="auto"/>
        <w:ind w:firstLine="567"/>
        <w:jc w:val="both"/>
        <w:rPr>
          <w:sz w:val="24"/>
          <w:szCs w:val="24"/>
        </w:rPr>
      </w:pPr>
      <w:r w:rsidRPr="005B4C89">
        <w:rPr>
          <w:rStyle w:val="afffc"/>
          <w:rFonts w:eastAsiaTheme="minorHAnsi"/>
          <w:sz w:val="24"/>
          <w:szCs w:val="24"/>
        </w:rPr>
        <w:t>Размещение рекламных и информационных вывесок на фасаде здания не допускается. Для зданий среднего и высшего профессионального образования учебных заведений помощи допускаются размещения информационных конструкций текстового характера на элементах кровли козырьков (навесов) входных групп.</w:t>
      </w:r>
      <w:r w:rsidRPr="005B4C89">
        <w:rPr>
          <w:rFonts w:eastAsia="Times New Roman"/>
          <w:sz w:val="24"/>
          <w:szCs w:val="24"/>
        </w:rPr>
        <w:t xml:space="preserve"> </w:t>
      </w:r>
    </w:p>
    <w:p w14:paraId="0772341F" w14:textId="77777777" w:rsidR="00D232E9" w:rsidRPr="005B4C89" w:rsidRDefault="00D232E9" w:rsidP="006322E2">
      <w:pPr>
        <w:pStyle w:val="a5"/>
        <w:widowControl w:val="0"/>
        <w:numPr>
          <w:ilvl w:val="0"/>
          <w:numId w:val="29"/>
        </w:numPr>
        <w:tabs>
          <w:tab w:val="left" w:pos="709"/>
          <w:tab w:val="left" w:pos="851"/>
        </w:tabs>
        <w:suppressAutoHyphens w:val="0"/>
        <w:ind w:left="0" w:firstLine="567"/>
      </w:pPr>
      <w:r w:rsidRPr="005B4C89">
        <w:t>Архитектурно-градостроительный облик объектов социального назначения (детские сады, школы, поликлиники и т.д.) должен отражать функциональное назначение здания.</w:t>
      </w:r>
    </w:p>
    <w:p w14:paraId="43463445" w14:textId="77777777" w:rsidR="00D232E9" w:rsidRPr="005B4C89" w:rsidRDefault="00D232E9" w:rsidP="006322E2">
      <w:pPr>
        <w:pStyle w:val="a5"/>
        <w:widowControl w:val="0"/>
        <w:numPr>
          <w:ilvl w:val="0"/>
          <w:numId w:val="29"/>
        </w:numPr>
        <w:tabs>
          <w:tab w:val="left" w:pos="709"/>
          <w:tab w:val="left" w:pos="851"/>
        </w:tabs>
        <w:suppressAutoHyphens w:val="0"/>
        <w:ind w:left="0" w:firstLine="567"/>
      </w:pPr>
      <w:r w:rsidRPr="005B4C89">
        <w:t xml:space="preserve">При выборе цветов и материалов необходимо продумать гармоничные цветовые сочетания. Применять акцентный цвет в малом количестве. Приветствуется использование светлого нейтрального оттенка в качестве основного. Отдавать </w:t>
      </w:r>
      <w:r w:rsidRPr="005B4C89">
        <w:lastRenderedPageBreak/>
        <w:t xml:space="preserve">предпочтение природным материалам. </w:t>
      </w:r>
    </w:p>
    <w:p w14:paraId="77501EF1" w14:textId="77777777" w:rsidR="00D232E9" w:rsidRPr="005B4C89" w:rsidRDefault="00D232E9" w:rsidP="006322E2">
      <w:pPr>
        <w:pStyle w:val="a5"/>
        <w:widowControl w:val="0"/>
        <w:numPr>
          <w:ilvl w:val="0"/>
          <w:numId w:val="29"/>
        </w:numPr>
        <w:tabs>
          <w:tab w:val="left" w:pos="709"/>
          <w:tab w:val="left" w:pos="851"/>
        </w:tabs>
        <w:suppressAutoHyphens w:val="0"/>
        <w:ind w:left="0" w:firstLine="567"/>
      </w:pPr>
      <w:r w:rsidRPr="005B4C89">
        <w:t>Рекомендуется использовать цветовые соотношения либо с одним доминирующим цветом (нейтральный, светлый оттенок) с соотношением основного и дополнительного цвета 80 % и 20 %. Либо не более двух дополнительных (вспомогательных) цветов нейтральных оттенков, соотношение между основным и двумя акцентными цветами 70 % и 30 %.</w:t>
      </w:r>
    </w:p>
    <w:p w14:paraId="57C0089F" w14:textId="77777777" w:rsidR="00D232E9" w:rsidRPr="005B4C89" w:rsidRDefault="00D232E9" w:rsidP="006322E2">
      <w:pPr>
        <w:pStyle w:val="a5"/>
        <w:widowControl w:val="0"/>
        <w:numPr>
          <w:ilvl w:val="0"/>
          <w:numId w:val="29"/>
        </w:numPr>
        <w:tabs>
          <w:tab w:val="left" w:pos="709"/>
          <w:tab w:val="left" w:pos="851"/>
        </w:tabs>
        <w:suppressAutoHyphens w:val="0"/>
        <w:ind w:left="0" w:firstLine="567"/>
      </w:pPr>
      <w:r w:rsidRPr="005B4C89">
        <w:t xml:space="preserve"> Использование более трех акцентных цветов запрещено.</w:t>
      </w:r>
    </w:p>
    <w:p w14:paraId="7D17AC60" w14:textId="77777777" w:rsidR="00D232E9" w:rsidRPr="005B4C89" w:rsidRDefault="00D232E9" w:rsidP="006322E2">
      <w:pPr>
        <w:pStyle w:val="a5"/>
        <w:widowControl w:val="0"/>
        <w:numPr>
          <w:ilvl w:val="0"/>
          <w:numId w:val="29"/>
        </w:numPr>
        <w:tabs>
          <w:tab w:val="left" w:pos="709"/>
          <w:tab w:val="left" w:pos="851"/>
        </w:tabs>
        <w:suppressAutoHyphens w:val="0"/>
        <w:ind w:left="0" w:firstLine="567"/>
      </w:pPr>
      <w:r w:rsidRPr="005B4C89">
        <w:t xml:space="preserve"> Требования к входным группам:</w:t>
      </w:r>
    </w:p>
    <w:p w14:paraId="103CDF4E" w14:textId="77777777" w:rsidR="00D232E9" w:rsidRPr="005B4C89" w:rsidRDefault="00D232E9" w:rsidP="006322E2">
      <w:pPr>
        <w:tabs>
          <w:tab w:val="left" w:pos="709"/>
          <w:tab w:val="left" w:pos="851"/>
        </w:tabs>
        <w:spacing w:after="0" w:line="240" w:lineRule="auto"/>
        <w:ind w:firstLine="567"/>
        <w:jc w:val="both"/>
        <w:rPr>
          <w:rFonts w:ascii="Times New Roman" w:hAnsi="Times New Roman" w:cs="Times New Roman"/>
          <w:sz w:val="24"/>
          <w:szCs w:val="24"/>
        </w:rPr>
      </w:pPr>
      <w:r w:rsidRPr="005B4C89">
        <w:rPr>
          <w:rFonts w:ascii="Times New Roman" w:hAnsi="Times New Roman" w:cs="Times New Roman"/>
          <w:sz w:val="24"/>
          <w:szCs w:val="24"/>
        </w:rPr>
        <w:t>- входные группы зданий должны быть оборудованы беспрепятственным доступом для маломобильных групп населения (вход с уровня земли, пандус с поручнями, безпороговые дверные проемы), а также навигационными элементами (флажки, маячки для инвалидов, кнопка вызова сотрудника).</w:t>
      </w:r>
    </w:p>
    <w:p w14:paraId="0A4F73B4" w14:textId="77777777" w:rsidR="00D232E9" w:rsidRPr="005B4C89" w:rsidRDefault="00D232E9" w:rsidP="006322E2">
      <w:pPr>
        <w:tabs>
          <w:tab w:val="left" w:pos="709"/>
          <w:tab w:val="left" w:pos="851"/>
        </w:tabs>
        <w:spacing w:after="0" w:line="240" w:lineRule="auto"/>
        <w:ind w:firstLine="567"/>
        <w:jc w:val="both"/>
        <w:rPr>
          <w:rFonts w:ascii="Times New Roman" w:hAnsi="Times New Roman" w:cs="Times New Roman"/>
          <w:sz w:val="24"/>
          <w:szCs w:val="24"/>
        </w:rPr>
      </w:pPr>
      <w:r w:rsidRPr="005B4C89">
        <w:rPr>
          <w:rFonts w:ascii="Times New Roman" w:hAnsi="Times New Roman" w:cs="Times New Roman"/>
          <w:sz w:val="24"/>
          <w:szCs w:val="24"/>
        </w:rPr>
        <w:t xml:space="preserve">- не менее 50 % плоскости дверного полотна должно быть светопрозрачным.  </w:t>
      </w:r>
    </w:p>
    <w:p w14:paraId="251674FE" w14:textId="77777777" w:rsidR="00D232E9" w:rsidRPr="005B4C89" w:rsidRDefault="00D232E9" w:rsidP="006322E2">
      <w:pPr>
        <w:pStyle w:val="a5"/>
        <w:widowControl w:val="0"/>
        <w:numPr>
          <w:ilvl w:val="0"/>
          <w:numId w:val="29"/>
        </w:numPr>
        <w:tabs>
          <w:tab w:val="left" w:pos="709"/>
          <w:tab w:val="left" w:pos="851"/>
        </w:tabs>
        <w:suppressAutoHyphens w:val="0"/>
        <w:ind w:left="0" w:firstLine="567"/>
      </w:pPr>
      <w:r w:rsidRPr="005B4C89">
        <w:t>При размещении всех видов инженерных систем на визуально воспринимаемых поверхностях фасадов (в том числе на кровле), необходимо предлагать мероприятия по их визуальному сокрытию и гармоничной интеграции в общий объем здания.</w:t>
      </w:r>
    </w:p>
    <w:p w14:paraId="6992FB61" w14:textId="77777777" w:rsidR="00D232E9" w:rsidRPr="005B4C89" w:rsidRDefault="00D232E9" w:rsidP="00D232E9">
      <w:pPr>
        <w:pStyle w:val="24"/>
        <w:shd w:val="clear" w:color="auto" w:fill="auto"/>
        <w:tabs>
          <w:tab w:val="left" w:pos="580"/>
        </w:tabs>
        <w:spacing w:after="0" w:line="240" w:lineRule="auto"/>
        <w:ind w:firstLine="567"/>
        <w:jc w:val="both"/>
        <w:rPr>
          <w:sz w:val="24"/>
          <w:szCs w:val="24"/>
        </w:rPr>
      </w:pPr>
    </w:p>
    <w:p w14:paraId="46C2A08A" w14:textId="77777777" w:rsidR="00D232E9" w:rsidRPr="005B4C89" w:rsidRDefault="00D232E9" w:rsidP="00D232E9">
      <w:pPr>
        <w:pStyle w:val="a5"/>
        <w:autoSpaceDE w:val="0"/>
        <w:autoSpaceDN w:val="0"/>
        <w:adjustRightInd w:val="0"/>
        <w:ind w:left="0" w:firstLine="567"/>
        <w:jc w:val="center"/>
        <w:outlineLvl w:val="3"/>
      </w:pPr>
      <w:r w:rsidRPr="005B4C89">
        <w:rPr>
          <w:rFonts w:hint="eastAsia"/>
        </w:rPr>
        <w:t>Требования</w:t>
      </w:r>
      <w:r w:rsidRPr="005B4C89">
        <w:t xml:space="preserve"> </w:t>
      </w:r>
      <w:r w:rsidRPr="005B4C89">
        <w:rPr>
          <w:rFonts w:hint="eastAsia"/>
        </w:rPr>
        <w:t>к</w:t>
      </w:r>
      <w:r w:rsidRPr="005B4C89">
        <w:t xml:space="preserve"> </w:t>
      </w:r>
      <w:r w:rsidRPr="005B4C89">
        <w:rPr>
          <w:rFonts w:hint="eastAsia"/>
        </w:rPr>
        <w:t>цветовым</w:t>
      </w:r>
      <w:r w:rsidRPr="005B4C89">
        <w:t xml:space="preserve"> </w:t>
      </w:r>
      <w:r w:rsidRPr="005B4C89">
        <w:rPr>
          <w:rFonts w:hint="eastAsia"/>
        </w:rPr>
        <w:t>решениям</w:t>
      </w:r>
      <w:r w:rsidRPr="005B4C89">
        <w:t xml:space="preserve"> </w:t>
      </w:r>
      <w:r w:rsidRPr="005B4C89">
        <w:rPr>
          <w:rFonts w:hint="eastAsia"/>
        </w:rPr>
        <w:t>объектов</w:t>
      </w:r>
      <w:r w:rsidRPr="005B4C89">
        <w:t xml:space="preserve"> </w:t>
      </w:r>
      <w:r w:rsidRPr="005B4C89">
        <w:rPr>
          <w:rFonts w:hint="eastAsia"/>
        </w:rPr>
        <w:t>капитального</w:t>
      </w:r>
      <w:r w:rsidRPr="005B4C89">
        <w:t xml:space="preserve"> </w:t>
      </w:r>
      <w:r w:rsidRPr="005B4C89">
        <w:rPr>
          <w:rFonts w:hint="eastAsia"/>
        </w:rPr>
        <w:t>строительства</w:t>
      </w:r>
      <w:r w:rsidRPr="005B4C89">
        <w:t xml:space="preserve"> (</w:t>
      </w:r>
      <w:r w:rsidRPr="005B4C89">
        <w:rPr>
          <w:rFonts w:hint="eastAsia"/>
        </w:rPr>
        <w:t>фасады</w:t>
      </w:r>
      <w:r w:rsidRPr="005B4C89">
        <w:t>) (RAL)</w:t>
      </w:r>
    </w:p>
    <w:p w14:paraId="3395A1FB" w14:textId="77777777" w:rsidR="00D232E9" w:rsidRPr="005B4C89" w:rsidRDefault="00D232E9" w:rsidP="00D232E9">
      <w:pPr>
        <w:pStyle w:val="a5"/>
        <w:autoSpaceDE w:val="0"/>
        <w:autoSpaceDN w:val="0"/>
        <w:adjustRightInd w:val="0"/>
        <w:ind w:left="0" w:firstLine="567"/>
        <w:outlineLvl w:val="3"/>
      </w:pPr>
    </w:p>
    <w:p w14:paraId="0E73D77A" w14:textId="77777777" w:rsidR="00D232E9" w:rsidRPr="005B4C89" w:rsidRDefault="00D232E9" w:rsidP="00D232E9">
      <w:pPr>
        <w:pStyle w:val="a5"/>
        <w:autoSpaceDE w:val="0"/>
        <w:autoSpaceDN w:val="0"/>
        <w:adjustRightInd w:val="0"/>
        <w:ind w:left="0" w:firstLine="567"/>
        <w:outlineLvl w:val="3"/>
      </w:pPr>
      <w:r w:rsidRPr="005B4C89">
        <w:rPr>
          <w:rFonts w:hint="eastAsia"/>
        </w:rPr>
        <w:t>Основные</w:t>
      </w:r>
      <w:r w:rsidRPr="005B4C89">
        <w:t xml:space="preserve"> </w:t>
      </w:r>
      <w:r w:rsidRPr="005B4C89">
        <w:rPr>
          <w:rFonts w:hint="eastAsia"/>
        </w:rPr>
        <w:t>цвета</w:t>
      </w:r>
      <w:r w:rsidRPr="005B4C89">
        <w:t>:</w:t>
      </w:r>
    </w:p>
    <w:p w14:paraId="0D1E2D21" w14:textId="77777777" w:rsidR="00D232E9" w:rsidRPr="005B4C89" w:rsidRDefault="00D232E9" w:rsidP="00D232E9">
      <w:pPr>
        <w:pStyle w:val="a5"/>
        <w:autoSpaceDE w:val="0"/>
        <w:autoSpaceDN w:val="0"/>
        <w:adjustRightInd w:val="0"/>
        <w:ind w:left="0" w:firstLine="0"/>
        <w:outlineLvl w:val="3"/>
        <w:rPr>
          <w:b/>
        </w:rPr>
      </w:pPr>
      <w:r w:rsidRPr="005B4C89">
        <w:rPr>
          <w:b/>
          <w:noProof/>
          <w:lang w:eastAsia="ru-RU"/>
        </w:rPr>
        <w:drawing>
          <wp:inline distT="0" distB="0" distL="0" distR="0" wp14:anchorId="2025F342" wp14:editId="6AF1DEE6">
            <wp:extent cx="5915378" cy="925689"/>
            <wp:effectExtent l="0" t="0" r="0" b="0"/>
            <wp:docPr id="6" name="Рисунок 6" descr="Описание: 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C:\Users\Svetlana\Downloads\05-07-2023_14-56-19\1.jpg"/>
                    <pic:cNvPicPr>
                      <a:picLocks noChangeAspect="1" noChangeArrowheads="1"/>
                    </pic:cNvPicPr>
                  </pic:nvPicPr>
                  <pic:blipFill>
                    <a:blip r:embed="rId417" cstate="print">
                      <a:extLst>
                        <a:ext uri="{28A0092B-C50C-407E-A947-70E740481C1C}">
                          <a14:useLocalDpi xmlns:a14="http://schemas.microsoft.com/office/drawing/2010/main" val="0"/>
                        </a:ext>
                      </a:extLst>
                    </a:blip>
                    <a:srcRect/>
                    <a:stretch>
                      <a:fillRect/>
                    </a:stretch>
                  </pic:blipFill>
                  <pic:spPr bwMode="auto">
                    <a:xfrm>
                      <a:off x="0" y="0"/>
                      <a:ext cx="5916279" cy="925830"/>
                    </a:xfrm>
                    <a:prstGeom prst="rect">
                      <a:avLst/>
                    </a:prstGeom>
                    <a:noFill/>
                    <a:ln>
                      <a:noFill/>
                    </a:ln>
                  </pic:spPr>
                </pic:pic>
              </a:graphicData>
            </a:graphic>
          </wp:inline>
        </w:drawing>
      </w:r>
    </w:p>
    <w:p w14:paraId="59B5FB3E" w14:textId="77777777" w:rsidR="00D232E9" w:rsidRPr="005B4C89" w:rsidRDefault="00D232E9" w:rsidP="00D232E9">
      <w:pPr>
        <w:pStyle w:val="a5"/>
        <w:autoSpaceDE w:val="0"/>
        <w:autoSpaceDN w:val="0"/>
        <w:adjustRightInd w:val="0"/>
        <w:ind w:left="0" w:firstLine="567"/>
        <w:outlineLvl w:val="3"/>
      </w:pPr>
    </w:p>
    <w:p w14:paraId="35745277" w14:textId="77777777" w:rsidR="00D232E9" w:rsidRPr="005B4C89" w:rsidRDefault="00D232E9" w:rsidP="00D232E9">
      <w:pPr>
        <w:pStyle w:val="a5"/>
        <w:autoSpaceDE w:val="0"/>
        <w:autoSpaceDN w:val="0"/>
        <w:adjustRightInd w:val="0"/>
        <w:ind w:left="0" w:firstLine="567"/>
        <w:outlineLvl w:val="3"/>
      </w:pPr>
      <w:r w:rsidRPr="005B4C89">
        <w:rPr>
          <w:rFonts w:hint="eastAsia"/>
        </w:rPr>
        <w:t>Дополнительные</w:t>
      </w:r>
      <w:r w:rsidRPr="005B4C89">
        <w:t xml:space="preserve"> </w:t>
      </w:r>
      <w:r w:rsidRPr="005B4C89">
        <w:rPr>
          <w:rFonts w:hint="eastAsia"/>
        </w:rPr>
        <w:t>цвета</w:t>
      </w:r>
      <w:r w:rsidRPr="005B4C89">
        <w:t>:</w:t>
      </w:r>
    </w:p>
    <w:p w14:paraId="4A8C6A02" w14:textId="77777777" w:rsidR="00D232E9" w:rsidRPr="005B4C89" w:rsidRDefault="00D232E9" w:rsidP="00D232E9">
      <w:pPr>
        <w:pStyle w:val="a5"/>
        <w:autoSpaceDE w:val="0"/>
        <w:autoSpaceDN w:val="0"/>
        <w:adjustRightInd w:val="0"/>
        <w:ind w:left="0" w:firstLine="0"/>
        <w:outlineLvl w:val="3"/>
      </w:pPr>
      <w:r w:rsidRPr="005B4C89">
        <w:rPr>
          <w:noProof/>
          <w:lang w:eastAsia="ru-RU"/>
        </w:rPr>
        <w:drawing>
          <wp:inline distT="0" distB="0" distL="0" distR="0" wp14:anchorId="5C011909" wp14:editId="312A554C">
            <wp:extent cx="4504055" cy="1049655"/>
            <wp:effectExtent l="0" t="0" r="0" b="0"/>
            <wp:docPr id="5" name="Рисунок 5" descr="Описа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Описание: 2"/>
                    <pic:cNvPicPr>
                      <a:picLocks noChangeAspect="1" noChangeArrowheads="1"/>
                    </pic:cNvPicPr>
                  </pic:nvPicPr>
                  <pic:blipFill>
                    <a:blip r:embed="rId408" cstate="print">
                      <a:extLst>
                        <a:ext uri="{28A0092B-C50C-407E-A947-70E740481C1C}">
                          <a14:useLocalDpi xmlns:a14="http://schemas.microsoft.com/office/drawing/2010/main" val="0"/>
                        </a:ext>
                      </a:extLst>
                    </a:blip>
                    <a:srcRect/>
                    <a:stretch>
                      <a:fillRect/>
                    </a:stretch>
                  </pic:blipFill>
                  <pic:spPr bwMode="auto">
                    <a:xfrm>
                      <a:off x="0" y="0"/>
                      <a:ext cx="4504055" cy="1049655"/>
                    </a:xfrm>
                    <a:prstGeom prst="rect">
                      <a:avLst/>
                    </a:prstGeom>
                    <a:noFill/>
                    <a:ln>
                      <a:noFill/>
                    </a:ln>
                  </pic:spPr>
                </pic:pic>
              </a:graphicData>
            </a:graphic>
          </wp:inline>
        </w:drawing>
      </w:r>
    </w:p>
    <w:p w14:paraId="07CBB336" w14:textId="77777777" w:rsidR="00D232E9" w:rsidRPr="005B4C89" w:rsidRDefault="00D232E9" w:rsidP="00D232E9">
      <w:pPr>
        <w:pStyle w:val="a5"/>
        <w:autoSpaceDE w:val="0"/>
        <w:autoSpaceDN w:val="0"/>
        <w:adjustRightInd w:val="0"/>
        <w:ind w:left="0" w:firstLine="567"/>
        <w:outlineLvl w:val="3"/>
      </w:pPr>
    </w:p>
    <w:p w14:paraId="652D6DF2" w14:textId="77777777" w:rsidR="00D232E9" w:rsidRPr="005B4C89" w:rsidRDefault="00D232E9">
      <w:pPr>
        <w:suppressAutoHyphens w:val="0"/>
        <w:rPr>
          <w:rFonts w:ascii="Times New Roman" w:eastAsia="Times New Roman" w:hAnsi="Times New Roman" w:cs="Times New Roman"/>
          <w:sz w:val="24"/>
          <w:szCs w:val="24"/>
        </w:rPr>
      </w:pPr>
      <w:r w:rsidRPr="005B4C89">
        <w:br w:type="page"/>
      </w:r>
    </w:p>
    <w:p w14:paraId="2CA6C1FC" w14:textId="21D43622" w:rsidR="00D232E9" w:rsidRPr="005B4C89" w:rsidRDefault="00D232E9" w:rsidP="00D232E9">
      <w:pPr>
        <w:pStyle w:val="a5"/>
        <w:autoSpaceDE w:val="0"/>
        <w:autoSpaceDN w:val="0"/>
        <w:adjustRightInd w:val="0"/>
        <w:ind w:left="0" w:firstLine="567"/>
        <w:jc w:val="center"/>
        <w:outlineLvl w:val="3"/>
      </w:pPr>
      <w:r w:rsidRPr="005B4C89">
        <w:rPr>
          <w:rFonts w:hint="eastAsia"/>
        </w:rPr>
        <w:lastRenderedPageBreak/>
        <w:t>Требования</w:t>
      </w:r>
      <w:r w:rsidRPr="005B4C89">
        <w:t xml:space="preserve"> </w:t>
      </w:r>
      <w:r w:rsidRPr="005B4C89">
        <w:rPr>
          <w:rFonts w:hint="eastAsia"/>
        </w:rPr>
        <w:t>к</w:t>
      </w:r>
      <w:r w:rsidRPr="005B4C89">
        <w:t xml:space="preserve"> </w:t>
      </w:r>
      <w:r w:rsidRPr="005B4C89">
        <w:rPr>
          <w:rFonts w:hint="eastAsia"/>
        </w:rPr>
        <w:t>цветовым</w:t>
      </w:r>
      <w:r w:rsidRPr="005B4C89">
        <w:t xml:space="preserve"> </w:t>
      </w:r>
      <w:r w:rsidRPr="005B4C89">
        <w:rPr>
          <w:rFonts w:hint="eastAsia"/>
        </w:rPr>
        <w:t>решениям</w:t>
      </w:r>
      <w:r w:rsidRPr="005B4C89">
        <w:t xml:space="preserve"> </w:t>
      </w:r>
      <w:r w:rsidRPr="005B4C89">
        <w:rPr>
          <w:rFonts w:hint="eastAsia"/>
        </w:rPr>
        <w:t>объектов</w:t>
      </w:r>
      <w:r w:rsidRPr="005B4C89">
        <w:t xml:space="preserve"> </w:t>
      </w:r>
      <w:r w:rsidRPr="005B4C89">
        <w:rPr>
          <w:rFonts w:hint="eastAsia"/>
        </w:rPr>
        <w:t>капитального</w:t>
      </w:r>
      <w:r w:rsidRPr="005B4C89">
        <w:t xml:space="preserve"> </w:t>
      </w:r>
      <w:r w:rsidRPr="005B4C89">
        <w:rPr>
          <w:rFonts w:hint="eastAsia"/>
        </w:rPr>
        <w:t>строительства</w:t>
      </w:r>
      <w:r w:rsidRPr="005B4C89">
        <w:t xml:space="preserve"> (</w:t>
      </w:r>
      <w:r w:rsidRPr="005B4C89">
        <w:rPr>
          <w:rFonts w:hint="eastAsia"/>
        </w:rPr>
        <w:t>кровля</w:t>
      </w:r>
      <w:r w:rsidRPr="005B4C89">
        <w:t>) (RAL)</w:t>
      </w:r>
    </w:p>
    <w:p w14:paraId="146CB033" w14:textId="77777777" w:rsidR="00D232E9" w:rsidRPr="005B4C89" w:rsidRDefault="00D232E9" w:rsidP="00D232E9">
      <w:pPr>
        <w:pStyle w:val="a5"/>
        <w:autoSpaceDE w:val="0"/>
        <w:autoSpaceDN w:val="0"/>
        <w:adjustRightInd w:val="0"/>
        <w:ind w:left="0" w:firstLine="0"/>
        <w:outlineLvl w:val="3"/>
      </w:pPr>
      <w:r w:rsidRPr="005B4C89">
        <w:rPr>
          <w:noProof/>
          <w:lang w:eastAsia="ru-RU"/>
        </w:rPr>
        <w:drawing>
          <wp:inline distT="0" distB="0" distL="0" distR="0" wp14:anchorId="40171515" wp14:editId="5090A39D">
            <wp:extent cx="5633085" cy="3657600"/>
            <wp:effectExtent l="0" t="0" r="0" b="0"/>
            <wp:docPr id="4" name="Рисунок 4" descr="Описание: C:\Users\Svetlana\Downloads\05-07-2023_14-56-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Описание: C:\Users\Svetlana\Downloads\05-07-2023_14-56-19\4.jpg"/>
                    <pic:cNvPicPr>
                      <a:picLocks noChangeAspect="1" noChangeArrowheads="1"/>
                    </pic:cNvPicPr>
                  </pic:nvPicPr>
                  <pic:blipFill>
                    <a:blip r:embed="rId418" cstate="print">
                      <a:extLst>
                        <a:ext uri="{28A0092B-C50C-407E-A947-70E740481C1C}">
                          <a14:useLocalDpi xmlns:a14="http://schemas.microsoft.com/office/drawing/2010/main" val="0"/>
                        </a:ext>
                      </a:extLst>
                    </a:blip>
                    <a:srcRect/>
                    <a:stretch>
                      <a:fillRect/>
                    </a:stretch>
                  </pic:blipFill>
                  <pic:spPr bwMode="auto">
                    <a:xfrm>
                      <a:off x="0" y="0"/>
                      <a:ext cx="5633085" cy="3657600"/>
                    </a:xfrm>
                    <a:prstGeom prst="rect">
                      <a:avLst/>
                    </a:prstGeom>
                    <a:noFill/>
                    <a:ln>
                      <a:noFill/>
                    </a:ln>
                  </pic:spPr>
                </pic:pic>
              </a:graphicData>
            </a:graphic>
          </wp:inline>
        </w:drawing>
      </w:r>
    </w:p>
    <w:p w14:paraId="28B04B3A" w14:textId="77777777" w:rsidR="00D232E9" w:rsidRPr="005B4C89" w:rsidRDefault="00D232E9" w:rsidP="00D232E9">
      <w:pPr>
        <w:pStyle w:val="a5"/>
        <w:autoSpaceDE w:val="0"/>
        <w:autoSpaceDN w:val="0"/>
        <w:adjustRightInd w:val="0"/>
        <w:ind w:left="0" w:firstLine="0"/>
        <w:outlineLvl w:val="3"/>
      </w:pPr>
    </w:p>
    <w:p w14:paraId="0E42BA7A" w14:textId="77777777" w:rsidR="00D232E9" w:rsidRPr="005B4C89" w:rsidRDefault="00D232E9" w:rsidP="00B924DD">
      <w:pPr>
        <w:pStyle w:val="afffd"/>
        <w:shd w:val="clear" w:color="auto" w:fill="auto"/>
        <w:spacing w:line="240" w:lineRule="auto"/>
        <w:ind w:firstLine="567"/>
        <w:jc w:val="both"/>
        <w:rPr>
          <w:b/>
          <w:sz w:val="24"/>
          <w:szCs w:val="24"/>
        </w:rPr>
      </w:pPr>
      <w:r w:rsidRPr="005B4C89">
        <w:rPr>
          <w:rStyle w:val="afffc"/>
          <w:b/>
          <w:sz w:val="24"/>
          <w:szCs w:val="24"/>
        </w:rPr>
        <w:t>Для видов разрешенного использования: «Религиозное использование» (код 3.7); «</w:t>
      </w:r>
      <w:r w:rsidRPr="005B4C89">
        <w:rPr>
          <w:b/>
          <w:sz w:val="24"/>
          <w:szCs w:val="24"/>
        </w:rPr>
        <w:t>Осуществление религиозных обрядов» (код 3.7.1):</w:t>
      </w:r>
    </w:p>
    <w:p w14:paraId="30F89BF5" w14:textId="77777777" w:rsidR="00D232E9" w:rsidRPr="005B4C89" w:rsidRDefault="00D232E9" w:rsidP="006322E2">
      <w:pPr>
        <w:pStyle w:val="afffd"/>
        <w:numPr>
          <w:ilvl w:val="0"/>
          <w:numId w:val="30"/>
        </w:numPr>
        <w:shd w:val="clear" w:color="auto" w:fill="auto"/>
        <w:tabs>
          <w:tab w:val="left" w:pos="274"/>
          <w:tab w:val="left" w:pos="851"/>
        </w:tabs>
        <w:spacing w:line="240" w:lineRule="auto"/>
        <w:ind w:firstLine="567"/>
        <w:jc w:val="both"/>
        <w:rPr>
          <w:sz w:val="24"/>
          <w:szCs w:val="24"/>
        </w:rPr>
      </w:pPr>
      <w:r w:rsidRPr="005B4C89">
        <w:rPr>
          <w:rStyle w:val="afffc"/>
          <w:sz w:val="24"/>
          <w:szCs w:val="24"/>
        </w:rPr>
        <w:t>Проектирование зданий религиозного использования рекомендуется осуществлять в соответствии с требованиями градостроительной, проектной документации, санитарно</w:t>
      </w:r>
      <w:r w:rsidRPr="005B4C89">
        <w:rPr>
          <w:rStyle w:val="afffc"/>
          <w:sz w:val="24"/>
          <w:szCs w:val="24"/>
        </w:rPr>
        <w:softHyphen/>
        <w:t>эпидемиологическими, гигиеническими требованиями, требованиями по обеспечению пожарной безопасности. Также в проектировании зданий религиозного использования рекомендуется использовать общепринятые исторически-сложившиеся архитектурные приемы, сочетающиеся с окружающей средой, а также которые использовались и ныне сохранились на памятниках архитектуры культового и религиозного характера в радиусе 200 м от испрашиваемого объекта. В случае размещения в указанном радиусе более 1-го памятника архитектуры допускается применять архитектурные решения таких объектов по выбору. В случае размещения в радиусе 50 м более 1-го памятника архитектуры использование отдельных по выбору элементов архитектуры характерных культурам народностей таких памятников архитектуры является обязательным</w:t>
      </w:r>
    </w:p>
    <w:p w14:paraId="4C83E457" w14:textId="77777777" w:rsidR="00D232E9" w:rsidRPr="005B4C89" w:rsidRDefault="00D232E9" w:rsidP="006322E2">
      <w:pPr>
        <w:pStyle w:val="afffd"/>
        <w:numPr>
          <w:ilvl w:val="0"/>
          <w:numId w:val="31"/>
        </w:numPr>
        <w:shd w:val="clear" w:color="auto" w:fill="auto"/>
        <w:tabs>
          <w:tab w:val="left" w:pos="851"/>
        </w:tabs>
        <w:spacing w:line="240" w:lineRule="auto"/>
        <w:ind w:firstLine="567"/>
        <w:jc w:val="both"/>
        <w:rPr>
          <w:rStyle w:val="afffc"/>
          <w:sz w:val="24"/>
          <w:szCs w:val="24"/>
        </w:rPr>
      </w:pPr>
      <w:r w:rsidRPr="005B4C89">
        <w:rPr>
          <w:rStyle w:val="afffc"/>
          <w:sz w:val="24"/>
          <w:szCs w:val="24"/>
        </w:rPr>
        <w:t>Для фасадных цветовых решений зданий, размещаемых на главных улицах или вдоль дорог межмуниципального, регионального и федерального значения следует применять исключительно светлые пастельные тона цветовых градаций, из контрастных тонов допускаются «чистый белый». Для отдельных элементов и частей здания религиозного значения допускается использование любых контрастных тонов цветовых градаций.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 сочетания с окружающей средой. Допустимо использование контрастного тона на ограждающих элементах здания, вне зависимости от их расположения.</w:t>
      </w:r>
    </w:p>
    <w:p w14:paraId="7ADBAB61" w14:textId="77777777" w:rsidR="00D232E9" w:rsidRPr="005B4C89" w:rsidRDefault="00D232E9" w:rsidP="006322E2">
      <w:pPr>
        <w:pStyle w:val="a5"/>
        <w:numPr>
          <w:ilvl w:val="0"/>
          <w:numId w:val="31"/>
        </w:numPr>
        <w:tabs>
          <w:tab w:val="left" w:pos="851"/>
        </w:tabs>
        <w:ind w:left="0" w:firstLine="567"/>
      </w:pPr>
      <w:r w:rsidRPr="005B4C89">
        <w:rPr>
          <w:bCs/>
          <w:bdr w:val="none" w:sz="0" w:space="0" w:color="auto" w:frame="1"/>
          <w:lang w:eastAsia="ru-RU"/>
        </w:rPr>
        <w:t xml:space="preserve">Объекты религиозного назначения следует проектировать с учетом </w:t>
      </w:r>
      <w:r w:rsidRPr="005B4C89">
        <w:t xml:space="preserve">СП 118.13330.2022 Общественные здания и сооружения. СНиП 31-06-2009, СП 391.1325800.2017 «Храмы православные. Правила проектирования». </w:t>
      </w:r>
    </w:p>
    <w:p w14:paraId="584A96E8" w14:textId="77777777" w:rsidR="00D232E9" w:rsidRPr="005B4C89" w:rsidRDefault="00D232E9" w:rsidP="006322E2">
      <w:pPr>
        <w:pStyle w:val="a5"/>
        <w:numPr>
          <w:ilvl w:val="0"/>
          <w:numId w:val="31"/>
        </w:numPr>
        <w:tabs>
          <w:tab w:val="left" w:pos="851"/>
        </w:tabs>
        <w:ind w:left="0" w:firstLine="567"/>
      </w:pPr>
      <w:r w:rsidRPr="005B4C89">
        <w:lastRenderedPageBreak/>
        <w:t xml:space="preserve">Объемно-пространственные, архитектурно-стилистические и цветовые характеристики объектов религиозного назначения определяются в зависимости от типа  и функционального назначения объекта. Необходимо соблюдать канонические требования соответствующих конфессий, локальную национальную специфику архитектурных деталей и приёмов, строительных и отделочных материалов и т.д. </w:t>
      </w:r>
    </w:p>
    <w:p w14:paraId="408C270F" w14:textId="77777777" w:rsidR="00D232E9" w:rsidRPr="005B4C89" w:rsidRDefault="00D232E9" w:rsidP="006322E2">
      <w:pPr>
        <w:pStyle w:val="afffd"/>
        <w:numPr>
          <w:ilvl w:val="0"/>
          <w:numId w:val="31"/>
        </w:numPr>
        <w:shd w:val="clear" w:color="auto" w:fill="auto"/>
        <w:tabs>
          <w:tab w:val="left" w:pos="851"/>
        </w:tabs>
        <w:spacing w:line="240" w:lineRule="auto"/>
        <w:ind w:firstLine="567"/>
        <w:jc w:val="both"/>
        <w:rPr>
          <w:sz w:val="24"/>
          <w:szCs w:val="24"/>
        </w:rPr>
      </w:pPr>
      <w:r w:rsidRPr="005B4C89">
        <w:rPr>
          <w:rStyle w:val="afffc"/>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5BC3500D" w14:textId="77777777" w:rsidR="00D232E9" w:rsidRPr="005B4C89" w:rsidRDefault="00D232E9" w:rsidP="006322E2">
      <w:pPr>
        <w:pStyle w:val="afffd"/>
        <w:numPr>
          <w:ilvl w:val="0"/>
          <w:numId w:val="31"/>
        </w:numPr>
        <w:shd w:val="clear" w:color="auto" w:fill="auto"/>
        <w:tabs>
          <w:tab w:val="left" w:pos="173"/>
          <w:tab w:val="left" w:pos="851"/>
        </w:tabs>
        <w:spacing w:line="240" w:lineRule="auto"/>
        <w:ind w:firstLine="567"/>
        <w:jc w:val="both"/>
        <w:rPr>
          <w:sz w:val="24"/>
          <w:szCs w:val="24"/>
        </w:rPr>
      </w:pPr>
      <w:r w:rsidRPr="005B4C89">
        <w:rPr>
          <w:rStyle w:val="afffc"/>
          <w:sz w:val="24"/>
          <w:szCs w:val="24"/>
        </w:rPr>
        <w:t>Допускается использование панорамного остекления входных групп и лестничных клеток на основных фасадах зданий, расположенных на главных улицах. На других имеющихся фасадах допустимо использование панорамного исключительно в целях обеспечения дополнительных входных групп.</w:t>
      </w:r>
    </w:p>
    <w:p w14:paraId="6EE2E83F" w14:textId="77777777" w:rsidR="00D232E9" w:rsidRPr="005B4C89" w:rsidRDefault="00D232E9" w:rsidP="006322E2">
      <w:pPr>
        <w:pStyle w:val="afffd"/>
        <w:numPr>
          <w:ilvl w:val="0"/>
          <w:numId w:val="31"/>
        </w:numPr>
        <w:shd w:val="clear" w:color="auto" w:fill="auto"/>
        <w:tabs>
          <w:tab w:val="left" w:pos="274"/>
          <w:tab w:val="left" w:pos="851"/>
        </w:tabs>
        <w:spacing w:line="240" w:lineRule="auto"/>
        <w:ind w:firstLine="567"/>
        <w:jc w:val="both"/>
        <w:rPr>
          <w:sz w:val="24"/>
          <w:szCs w:val="24"/>
        </w:rPr>
      </w:pPr>
      <w:r w:rsidRPr="005B4C89">
        <w:rPr>
          <w:rStyle w:val="afffc"/>
          <w:sz w:val="24"/>
          <w:szCs w:val="24"/>
        </w:rPr>
        <w:t>Цветовое решение и тип кровли необходимо применять из серых и теплых цветов пастельных тонов цветовых градаций. В случае если на расстоянии 50 м вдоль улицы на котором планируется возведение испрашиваемого здания расположено здание, ввод в эксплуатацию которого произведен до утверждения таких Рекомендаций и использовано иное цветового решения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11F4BDD0" w14:textId="77777777" w:rsidR="00D232E9" w:rsidRPr="005B4C89" w:rsidRDefault="00D232E9" w:rsidP="006322E2">
      <w:pPr>
        <w:pStyle w:val="afffd"/>
        <w:shd w:val="clear" w:color="auto" w:fill="auto"/>
        <w:tabs>
          <w:tab w:val="left" w:pos="851"/>
        </w:tabs>
        <w:spacing w:line="240" w:lineRule="auto"/>
        <w:ind w:firstLine="567"/>
        <w:jc w:val="both"/>
        <w:rPr>
          <w:sz w:val="24"/>
          <w:szCs w:val="24"/>
        </w:rPr>
      </w:pPr>
      <w:r w:rsidRPr="005B4C89">
        <w:rPr>
          <w:rStyle w:val="afffc"/>
          <w:sz w:val="24"/>
          <w:szCs w:val="24"/>
        </w:rPr>
        <w:t>В случае использования купольных и иных подобных художественных приемов культовых сооружений допустимо использование металлических элементов в качестве облицовки таких элементов кровли.</w:t>
      </w:r>
    </w:p>
    <w:p w14:paraId="75229107" w14:textId="77777777" w:rsidR="00D232E9" w:rsidRPr="005B4C89" w:rsidRDefault="00D232E9" w:rsidP="006322E2">
      <w:pPr>
        <w:pStyle w:val="afffd"/>
        <w:numPr>
          <w:ilvl w:val="0"/>
          <w:numId w:val="31"/>
        </w:numPr>
        <w:shd w:val="clear" w:color="auto" w:fill="auto"/>
        <w:tabs>
          <w:tab w:val="left" w:pos="226"/>
          <w:tab w:val="left" w:pos="851"/>
        </w:tabs>
        <w:spacing w:line="240" w:lineRule="auto"/>
        <w:ind w:firstLine="567"/>
        <w:jc w:val="both"/>
        <w:rPr>
          <w:sz w:val="24"/>
          <w:szCs w:val="24"/>
        </w:rPr>
      </w:pPr>
      <w:r w:rsidRPr="005B4C89">
        <w:rPr>
          <w:rStyle w:val="afffc"/>
          <w:sz w:val="24"/>
          <w:szCs w:val="24"/>
        </w:rPr>
        <w:t>Использование металлопрофиля, профнастила, металлических листов (не являющимися композитным облицовочным элементом вентилируемых фасадов) и других подобных материалов в качестве облицовки не допускается. При устройстве композитного материала вентилируемых фасадов необходимо соблюдать требования технических регламентов и пожарной безопасности.</w:t>
      </w:r>
    </w:p>
    <w:p w14:paraId="4A22A9C9" w14:textId="77777777" w:rsidR="00D232E9" w:rsidRPr="005B4C89" w:rsidRDefault="00D232E9" w:rsidP="006322E2">
      <w:pPr>
        <w:pStyle w:val="afffd"/>
        <w:numPr>
          <w:ilvl w:val="0"/>
          <w:numId w:val="32"/>
        </w:numPr>
        <w:shd w:val="clear" w:color="auto" w:fill="auto"/>
        <w:tabs>
          <w:tab w:val="left" w:pos="851"/>
        </w:tabs>
        <w:spacing w:line="240" w:lineRule="auto"/>
        <w:ind w:firstLine="567"/>
        <w:jc w:val="both"/>
        <w:rPr>
          <w:sz w:val="24"/>
          <w:szCs w:val="24"/>
        </w:rPr>
      </w:pPr>
      <w:r w:rsidRPr="005B4C89">
        <w:rPr>
          <w:rStyle w:val="afffc"/>
          <w:sz w:val="24"/>
          <w:szCs w:val="24"/>
        </w:rPr>
        <w:t>При изменении материалов отделки фасадов здания, строения, сооружения, изменении конструкции крыши, материала кровли, элементов безопасности крыши, создании, изменении крылец, навесов, козырьков, карнизов, балконов, лоджий, веранд, террас, эркеров, ризалитов, декоративных элементов, дверных, витринных, арочных, оконных проемов, установке дополнительного оборудования, элементов и устройств не допускается закрывать существующие декоративные архитектурные и художественные элементы и детали фасадов, обеспечивающих при визуальном восприятии стилевое единство архитектурного облика здания (при реконструкции).</w:t>
      </w:r>
    </w:p>
    <w:p w14:paraId="2ED861C2" w14:textId="77777777" w:rsidR="00D232E9" w:rsidRPr="005B4C89" w:rsidRDefault="00D232E9" w:rsidP="006322E2">
      <w:pPr>
        <w:pStyle w:val="afffd"/>
        <w:numPr>
          <w:ilvl w:val="0"/>
          <w:numId w:val="32"/>
        </w:numPr>
        <w:shd w:val="clear" w:color="auto" w:fill="auto"/>
        <w:tabs>
          <w:tab w:val="left" w:pos="288"/>
          <w:tab w:val="left" w:pos="851"/>
        </w:tabs>
        <w:spacing w:line="240" w:lineRule="auto"/>
        <w:ind w:firstLine="567"/>
        <w:jc w:val="both"/>
        <w:rPr>
          <w:sz w:val="24"/>
          <w:szCs w:val="24"/>
        </w:rPr>
      </w:pPr>
      <w:r w:rsidRPr="005B4C89">
        <w:rPr>
          <w:rStyle w:val="afffc"/>
          <w:sz w:val="24"/>
          <w:szCs w:val="24"/>
        </w:rPr>
        <w:t>Фронтальные ограждения со стороны главных фасадов зданий, расположенных на главных улицах, не допускается использовать в виде глухих и замкнутых конструкций. Въездная группа может быть оборудована въездными воротами либо автоматическими въездными конструкциями (шлагбаум, цепной шлагбаум).</w:t>
      </w:r>
    </w:p>
    <w:p w14:paraId="3E2B0BDF" w14:textId="77777777" w:rsidR="00D232E9" w:rsidRPr="005B4C89" w:rsidRDefault="00D232E9" w:rsidP="006322E2">
      <w:pPr>
        <w:pStyle w:val="afffd"/>
        <w:numPr>
          <w:ilvl w:val="0"/>
          <w:numId w:val="32"/>
        </w:numPr>
        <w:shd w:val="clear" w:color="auto" w:fill="auto"/>
        <w:tabs>
          <w:tab w:val="left" w:pos="245"/>
          <w:tab w:val="left" w:pos="851"/>
        </w:tabs>
        <w:spacing w:line="240" w:lineRule="auto"/>
        <w:ind w:firstLine="567"/>
        <w:jc w:val="both"/>
        <w:rPr>
          <w:sz w:val="24"/>
          <w:szCs w:val="24"/>
        </w:rPr>
      </w:pPr>
      <w:r w:rsidRPr="005B4C89">
        <w:rPr>
          <w:rStyle w:val="afffc"/>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и въездная группа территории должна быть оборудована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14732CED" w14:textId="77777777" w:rsidR="00D232E9" w:rsidRPr="005B4C89" w:rsidRDefault="00D232E9" w:rsidP="006322E2">
      <w:pPr>
        <w:pStyle w:val="afffd"/>
        <w:numPr>
          <w:ilvl w:val="0"/>
          <w:numId w:val="32"/>
        </w:numPr>
        <w:shd w:val="clear" w:color="auto" w:fill="auto"/>
        <w:tabs>
          <w:tab w:val="left" w:pos="398"/>
          <w:tab w:val="left" w:pos="851"/>
          <w:tab w:val="left" w:pos="1134"/>
          <w:tab w:val="left" w:pos="1276"/>
          <w:tab w:val="left" w:pos="1560"/>
        </w:tabs>
        <w:spacing w:line="240" w:lineRule="auto"/>
        <w:ind w:firstLine="567"/>
        <w:jc w:val="both"/>
        <w:rPr>
          <w:sz w:val="24"/>
          <w:szCs w:val="24"/>
        </w:rPr>
      </w:pPr>
      <w:r w:rsidRPr="005B4C89">
        <w:rPr>
          <w:rStyle w:val="afffc"/>
          <w:sz w:val="24"/>
          <w:szCs w:val="24"/>
        </w:rPr>
        <w:t xml:space="preserve">Козырьки, навесы, и иные кровельные части выступающих элементов здания </w:t>
      </w:r>
      <w:r w:rsidRPr="005B4C89">
        <w:rPr>
          <w:rStyle w:val="afffc"/>
          <w:sz w:val="24"/>
          <w:szCs w:val="24"/>
        </w:rPr>
        <w:lastRenderedPageBreak/>
        <w:t>не допустимо использовать в разных цветовых решениях.</w:t>
      </w:r>
    </w:p>
    <w:p w14:paraId="218F3B71" w14:textId="77777777" w:rsidR="00D232E9" w:rsidRPr="005B4C89" w:rsidRDefault="00D232E9" w:rsidP="006322E2">
      <w:pPr>
        <w:pStyle w:val="afffd"/>
        <w:numPr>
          <w:ilvl w:val="0"/>
          <w:numId w:val="32"/>
        </w:numPr>
        <w:shd w:val="clear" w:color="auto" w:fill="auto"/>
        <w:tabs>
          <w:tab w:val="left" w:pos="403"/>
          <w:tab w:val="left" w:pos="851"/>
          <w:tab w:val="left" w:pos="1134"/>
          <w:tab w:val="left" w:pos="1276"/>
          <w:tab w:val="left" w:pos="1560"/>
        </w:tabs>
        <w:spacing w:line="240" w:lineRule="auto"/>
        <w:ind w:firstLine="567"/>
        <w:jc w:val="both"/>
        <w:rPr>
          <w:sz w:val="24"/>
          <w:szCs w:val="24"/>
        </w:rPr>
      </w:pPr>
      <w:r w:rsidRPr="005B4C89">
        <w:rPr>
          <w:rStyle w:val="afffc"/>
          <w:sz w:val="24"/>
          <w:szCs w:val="24"/>
        </w:rPr>
        <w:t>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0EE83280" w14:textId="77777777" w:rsidR="00D232E9" w:rsidRPr="005B4C89" w:rsidRDefault="00D232E9" w:rsidP="006322E2">
      <w:pPr>
        <w:pStyle w:val="afffd"/>
        <w:numPr>
          <w:ilvl w:val="0"/>
          <w:numId w:val="32"/>
        </w:numPr>
        <w:shd w:val="clear" w:color="auto" w:fill="auto"/>
        <w:tabs>
          <w:tab w:val="left" w:pos="851"/>
          <w:tab w:val="left" w:pos="1134"/>
          <w:tab w:val="left" w:pos="1276"/>
          <w:tab w:val="left" w:pos="1560"/>
        </w:tabs>
        <w:spacing w:line="240" w:lineRule="auto"/>
        <w:ind w:firstLine="567"/>
        <w:jc w:val="both"/>
        <w:rPr>
          <w:rStyle w:val="afffc"/>
          <w:sz w:val="24"/>
          <w:szCs w:val="24"/>
        </w:rPr>
      </w:pPr>
      <w:r w:rsidRPr="005B4C89">
        <w:rPr>
          <w:rStyle w:val="afffc"/>
          <w:sz w:val="24"/>
          <w:szCs w:val="24"/>
        </w:rPr>
        <w:t>Размещение рекламных и информационных вывесок на фасаде здания не допускается. Для зданий религиозного назначения допускаются размещения информационных конструкций текстового характера на элементах кровли козырьков (навесов) входных групп.</w:t>
      </w:r>
    </w:p>
    <w:p w14:paraId="7CE600CF" w14:textId="77777777" w:rsidR="00D232E9" w:rsidRPr="005B4C89" w:rsidRDefault="00D232E9" w:rsidP="006322E2">
      <w:pPr>
        <w:pStyle w:val="afffd"/>
        <w:numPr>
          <w:ilvl w:val="0"/>
          <w:numId w:val="32"/>
        </w:numPr>
        <w:shd w:val="clear" w:color="auto" w:fill="auto"/>
        <w:tabs>
          <w:tab w:val="left" w:pos="851"/>
          <w:tab w:val="left" w:pos="1134"/>
          <w:tab w:val="left" w:pos="1276"/>
          <w:tab w:val="left" w:pos="1560"/>
        </w:tabs>
        <w:spacing w:line="240" w:lineRule="auto"/>
        <w:ind w:firstLine="567"/>
        <w:jc w:val="both"/>
        <w:rPr>
          <w:rStyle w:val="afffc"/>
          <w:sz w:val="24"/>
          <w:szCs w:val="24"/>
        </w:rPr>
      </w:pPr>
      <w:r w:rsidRPr="005B4C89">
        <w:rPr>
          <w:sz w:val="24"/>
          <w:szCs w:val="24"/>
        </w:rPr>
        <w:t>В случаях проведения архитектурного конкурса на проектирование объекта религиозного назначения, требования к архитектурно-градостроительному облику определяются в техническом задании на проектирование с учетом настоящих Правил.</w:t>
      </w:r>
    </w:p>
    <w:p w14:paraId="1EB9FAC4" w14:textId="77777777" w:rsidR="00D232E9" w:rsidRPr="005B4C89" w:rsidRDefault="00D232E9" w:rsidP="00D232E9">
      <w:pPr>
        <w:pStyle w:val="afffd"/>
        <w:shd w:val="clear" w:color="auto" w:fill="auto"/>
        <w:spacing w:after="240"/>
        <w:rPr>
          <w:rStyle w:val="afffc"/>
          <w:sz w:val="28"/>
          <w:szCs w:val="28"/>
        </w:rPr>
      </w:pPr>
    </w:p>
    <w:p w14:paraId="5FD5E487" w14:textId="77777777" w:rsidR="00D232E9" w:rsidRPr="005B4C89" w:rsidRDefault="00D232E9" w:rsidP="00B924DD">
      <w:pPr>
        <w:pStyle w:val="afffd"/>
        <w:shd w:val="clear" w:color="auto" w:fill="auto"/>
        <w:spacing w:after="240" w:line="240" w:lineRule="auto"/>
        <w:ind w:firstLine="567"/>
        <w:jc w:val="both"/>
        <w:rPr>
          <w:b/>
          <w:sz w:val="24"/>
          <w:szCs w:val="24"/>
        </w:rPr>
      </w:pPr>
      <w:r w:rsidRPr="005B4C89">
        <w:rPr>
          <w:rStyle w:val="afffc"/>
          <w:b/>
          <w:sz w:val="24"/>
          <w:szCs w:val="24"/>
        </w:rPr>
        <w:t>Для видов разрешенного использования: «Магазины» (код 4.4), «Общественное питание» (код 4.6), «Деловое управление» (код 4.1), «Гостиничное обслуживание» (код 4.7), «Объекты дорожного сервиса» (код 4.9.1)</w:t>
      </w:r>
      <w:r w:rsidRPr="005B4C89">
        <w:rPr>
          <w:b/>
          <w:sz w:val="24"/>
          <w:szCs w:val="24"/>
        </w:rPr>
        <w:t>:</w:t>
      </w:r>
    </w:p>
    <w:p w14:paraId="2BACF925" w14:textId="77777777" w:rsidR="00D232E9" w:rsidRPr="005B4C89" w:rsidRDefault="00D232E9" w:rsidP="006322E2">
      <w:pPr>
        <w:pStyle w:val="afffd"/>
        <w:numPr>
          <w:ilvl w:val="0"/>
          <w:numId w:val="33"/>
        </w:numPr>
        <w:shd w:val="clear" w:color="auto" w:fill="auto"/>
        <w:tabs>
          <w:tab w:val="left" w:pos="336"/>
          <w:tab w:val="left" w:pos="851"/>
        </w:tabs>
        <w:spacing w:line="240" w:lineRule="auto"/>
        <w:ind w:firstLine="567"/>
        <w:jc w:val="both"/>
        <w:rPr>
          <w:sz w:val="24"/>
          <w:szCs w:val="24"/>
        </w:rPr>
      </w:pPr>
      <w:r w:rsidRPr="005B4C89">
        <w:rPr>
          <w:rStyle w:val="afffc"/>
          <w:sz w:val="24"/>
          <w:szCs w:val="24"/>
        </w:rPr>
        <w:t>При проектировании объектов предпринимательского назначения рекомендуется учитывать их основное назначение, применяя архитектурные приемы и отдельные элементы, соответствующие той деятельности, которая планируется осуществляться в таком здании.</w:t>
      </w:r>
    </w:p>
    <w:p w14:paraId="25DEBBB6" w14:textId="77777777" w:rsidR="00D232E9" w:rsidRPr="005B4C89" w:rsidRDefault="00D232E9" w:rsidP="006322E2">
      <w:pPr>
        <w:pStyle w:val="afffd"/>
        <w:numPr>
          <w:ilvl w:val="0"/>
          <w:numId w:val="33"/>
        </w:numPr>
        <w:shd w:val="clear" w:color="auto" w:fill="auto"/>
        <w:tabs>
          <w:tab w:val="left" w:pos="851"/>
        </w:tabs>
        <w:spacing w:line="240" w:lineRule="auto"/>
        <w:ind w:firstLine="567"/>
        <w:jc w:val="both"/>
        <w:rPr>
          <w:b/>
          <w:sz w:val="24"/>
          <w:szCs w:val="24"/>
        </w:rPr>
      </w:pPr>
      <w:r w:rsidRPr="005B4C89">
        <w:rPr>
          <w:rStyle w:val="afffc"/>
          <w:sz w:val="24"/>
          <w:szCs w:val="24"/>
        </w:rPr>
        <w:t>Для фасадных цветовых решений зданий, размещаемых на главных улицах и общественно-административных центрах, следует применять исключительно контрастные тона цветовых градаций (из пастельных тонов допускается «серый и кофейный оттенки»), для зданий, размещаемых на второстепенных улицах (в глуби спальных районов) допускается использование иного тона цветовых градаций при условии их гармоничного</w:t>
      </w:r>
      <w:r w:rsidRPr="005B4C89">
        <w:rPr>
          <w:rStyle w:val="23"/>
          <w:b/>
          <w:sz w:val="24"/>
          <w:szCs w:val="24"/>
        </w:rPr>
        <w:t xml:space="preserve"> </w:t>
      </w:r>
      <w:r w:rsidRPr="005B4C89">
        <w:rPr>
          <w:rStyle w:val="afffc"/>
          <w:sz w:val="24"/>
          <w:szCs w:val="24"/>
        </w:rPr>
        <w:t>сочетания с объектами, размещаемыми в близости. Допустимо использование контрастного тона на ограждающих элементах здания, вне зависимости от их расположения.</w:t>
      </w:r>
    </w:p>
    <w:p w14:paraId="6CD40297" w14:textId="77777777" w:rsidR="00D232E9" w:rsidRPr="005B4C89" w:rsidRDefault="00D232E9" w:rsidP="006322E2">
      <w:pPr>
        <w:pStyle w:val="afffd"/>
        <w:numPr>
          <w:ilvl w:val="0"/>
          <w:numId w:val="34"/>
        </w:numPr>
        <w:shd w:val="clear" w:color="auto" w:fill="auto"/>
        <w:tabs>
          <w:tab w:val="left" w:pos="283"/>
          <w:tab w:val="left" w:pos="851"/>
        </w:tabs>
        <w:spacing w:line="240" w:lineRule="auto"/>
        <w:ind w:firstLine="567"/>
        <w:jc w:val="both"/>
        <w:rPr>
          <w:sz w:val="24"/>
          <w:szCs w:val="24"/>
        </w:rPr>
      </w:pPr>
      <w:r w:rsidRPr="005B4C89">
        <w:rPr>
          <w:rStyle w:val="afffc"/>
          <w:sz w:val="24"/>
          <w:szCs w:val="24"/>
        </w:rPr>
        <w:t>Основные элементы окон и дверей необходимо размещать симметрично, цветовые решения таких элементов допустимо использовать в разных сочетаниях и комбинациях, в зависимости от назначения такого здания.</w:t>
      </w:r>
    </w:p>
    <w:p w14:paraId="1C745404" w14:textId="77777777" w:rsidR="00D232E9" w:rsidRPr="005B4C89" w:rsidRDefault="00D232E9" w:rsidP="006322E2">
      <w:pPr>
        <w:pStyle w:val="afffd"/>
        <w:numPr>
          <w:ilvl w:val="0"/>
          <w:numId w:val="34"/>
        </w:numPr>
        <w:shd w:val="clear" w:color="auto" w:fill="auto"/>
        <w:tabs>
          <w:tab w:val="left" w:pos="173"/>
          <w:tab w:val="left" w:pos="851"/>
        </w:tabs>
        <w:spacing w:line="240" w:lineRule="auto"/>
        <w:ind w:firstLine="567"/>
        <w:jc w:val="both"/>
        <w:rPr>
          <w:sz w:val="24"/>
          <w:szCs w:val="24"/>
        </w:rPr>
      </w:pPr>
      <w:r w:rsidRPr="005B4C89">
        <w:rPr>
          <w:rStyle w:val="afffc"/>
          <w:sz w:val="24"/>
          <w:szCs w:val="24"/>
        </w:rPr>
        <w:t>Допускается использование панорамного остекления входных групп на основных и боковых фасадах зданий, расположенных на главных улицах, в целях приёма клиентов (посетителей) с оборудованием мест ожидания.</w:t>
      </w:r>
    </w:p>
    <w:p w14:paraId="35C7EC5B" w14:textId="77777777" w:rsidR="00D232E9" w:rsidRPr="005B4C89" w:rsidRDefault="00D232E9" w:rsidP="006322E2">
      <w:pPr>
        <w:pStyle w:val="afffd"/>
        <w:numPr>
          <w:ilvl w:val="0"/>
          <w:numId w:val="34"/>
        </w:numPr>
        <w:shd w:val="clear" w:color="auto" w:fill="auto"/>
        <w:tabs>
          <w:tab w:val="left" w:pos="216"/>
          <w:tab w:val="left" w:pos="851"/>
        </w:tabs>
        <w:spacing w:line="240" w:lineRule="auto"/>
        <w:ind w:firstLine="567"/>
        <w:jc w:val="both"/>
        <w:rPr>
          <w:sz w:val="24"/>
          <w:szCs w:val="24"/>
        </w:rPr>
      </w:pPr>
      <w:r w:rsidRPr="005B4C89">
        <w:rPr>
          <w:rStyle w:val="afffc"/>
          <w:sz w:val="24"/>
          <w:szCs w:val="24"/>
        </w:rPr>
        <w:t>Цветовое решение кровли необходимо применять из серых и теплых цветов контрастных тонов цветовых градаций. В случае если на расстоянии 50 м вдоль улицы, на котором планируется возведение испрашиваемого здания, расположено подобное здание, ввод в эксплуатацию которого произведен до утверждения таких Рекомендаций и использовано иное цветовое решение кровли, допускается использование такого цветового решения в случае обоснования, опирающегося на фотофиксации такого здания и предоставления развертки улицы на отрезке в расстоянии 50 м. По результатам такого обоснования принимается архитектурный стандарт облика применительно к этой улице, как к элементу планировочной структуры. Использование снегоудерживающих конструкций, а также водосточных систем и ливневых отводов осуществляется в соответствии с техническим регламентом.</w:t>
      </w:r>
    </w:p>
    <w:p w14:paraId="51C31CCC" w14:textId="77777777" w:rsidR="00D232E9" w:rsidRPr="005B4C89" w:rsidRDefault="00D232E9" w:rsidP="006322E2">
      <w:pPr>
        <w:pStyle w:val="afffd"/>
        <w:numPr>
          <w:ilvl w:val="0"/>
          <w:numId w:val="34"/>
        </w:numPr>
        <w:shd w:val="clear" w:color="auto" w:fill="auto"/>
        <w:tabs>
          <w:tab w:val="left" w:pos="350"/>
          <w:tab w:val="left" w:pos="851"/>
        </w:tabs>
        <w:spacing w:line="240" w:lineRule="auto"/>
        <w:ind w:firstLine="567"/>
        <w:jc w:val="both"/>
        <w:rPr>
          <w:sz w:val="24"/>
          <w:szCs w:val="24"/>
        </w:rPr>
      </w:pPr>
      <w:r w:rsidRPr="005B4C89">
        <w:rPr>
          <w:rStyle w:val="afffc"/>
          <w:sz w:val="24"/>
          <w:szCs w:val="24"/>
        </w:rPr>
        <w:t xml:space="preserve">Использование металлопрофиля, профнастила, металлических листов и других подобных материалов в качестве облицовки допускается в зависимости от типа конструкции такого здания (каркасное строения, фахверк, каркасно-щитовое, ЛСТК и пр.) </w:t>
      </w:r>
      <w:r w:rsidRPr="005B4C89">
        <w:rPr>
          <w:rStyle w:val="afffc"/>
          <w:sz w:val="24"/>
          <w:szCs w:val="24"/>
        </w:rPr>
        <w:lastRenderedPageBreak/>
        <w:t>Рекомендуется применять в облицовке материалы, приближенные к натуральной текстуре древесины светлых оттенков, а также текстурированные под природные материалы, выделяющие цветовыми пятнами объемы входных групп, торцевые фасады, декоративную реечную обшивку.</w:t>
      </w:r>
    </w:p>
    <w:p w14:paraId="4534B1B9" w14:textId="77777777" w:rsidR="00D232E9" w:rsidRPr="005B4C89" w:rsidRDefault="00D232E9" w:rsidP="006322E2">
      <w:pPr>
        <w:pStyle w:val="afffd"/>
        <w:numPr>
          <w:ilvl w:val="0"/>
          <w:numId w:val="34"/>
        </w:numPr>
        <w:shd w:val="clear" w:color="auto" w:fill="auto"/>
        <w:tabs>
          <w:tab w:val="left" w:pos="226"/>
          <w:tab w:val="left" w:pos="851"/>
        </w:tabs>
        <w:spacing w:line="240" w:lineRule="auto"/>
        <w:ind w:firstLine="567"/>
        <w:jc w:val="both"/>
        <w:rPr>
          <w:sz w:val="24"/>
          <w:szCs w:val="24"/>
        </w:rPr>
      </w:pPr>
      <w:r w:rsidRPr="005B4C89">
        <w:rPr>
          <w:rStyle w:val="afffc"/>
          <w:sz w:val="24"/>
          <w:szCs w:val="24"/>
        </w:rPr>
        <w:t>Ограждения территорий допускается при соблюдении технических норм и требований.</w:t>
      </w:r>
    </w:p>
    <w:p w14:paraId="1192EA77" w14:textId="77777777" w:rsidR="00D232E9" w:rsidRPr="005B4C89" w:rsidRDefault="00D232E9" w:rsidP="006322E2">
      <w:pPr>
        <w:pStyle w:val="24"/>
        <w:numPr>
          <w:ilvl w:val="0"/>
          <w:numId w:val="35"/>
        </w:numPr>
        <w:shd w:val="clear" w:color="auto" w:fill="auto"/>
        <w:tabs>
          <w:tab w:val="left" w:pos="240"/>
          <w:tab w:val="left" w:pos="851"/>
        </w:tabs>
        <w:spacing w:after="0" w:line="240" w:lineRule="auto"/>
        <w:ind w:firstLine="567"/>
        <w:jc w:val="both"/>
        <w:rPr>
          <w:rStyle w:val="23"/>
          <w:sz w:val="24"/>
          <w:szCs w:val="24"/>
        </w:rPr>
      </w:pPr>
      <w:r w:rsidRPr="005B4C89">
        <w:rPr>
          <w:rStyle w:val="afffc"/>
          <w:rFonts w:eastAsiaTheme="minorHAnsi"/>
          <w:sz w:val="24"/>
          <w:szCs w:val="24"/>
        </w:rPr>
        <w:t>Входные группы зданий должны быть оборудованы беспрепятственным доступом для маломобильных групп населения (пандус, безпороговые дверные проемы), а также навигационными элементами (флажки, маячки для инвалидов, кнопка вызова сотрудника). Входные группы здания должны быть оборудованы осветительными приборами. При устройстве освещения входов допускается учитывать систему праздничной иллюминации и ночной подсветки фасада. При установке осветительных приборов на фасадах здания необходимо исключать возможность попадания прямого света в окна помещений в ночное время суток.</w:t>
      </w:r>
    </w:p>
    <w:p w14:paraId="4C398C0E" w14:textId="77777777" w:rsidR="00D232E9" w:rsidRPr="005B4C89" w:rsidRDefault="00D232E9" w:rsidP="006322E2">
      <w:pPr>
        <w:pStyle w:val="afffd"/>
        <w:numPr>
          <w:ilvl w:val="0"/>
          <w:numId w:val="35"/>
        </w:numPr>
        <w:shd w:val="clear" w:color="auto" w:fill="auto"/>
        <w:tabs>
          <w:tab w:val="left" w:pos="221"/>
          <w:tab w:val="left" w:pos="851"/>
        </w:tabs>
        <w:spacing w:line="240" w:lineRule="auto"/>
        <w:ind w:firstLine="567"/>
        <w:jc w:val="both"/>
        <w:rPr>
          <w:sz w:val="24"/>
          <w:szCs w:val="24"/>
        </w:rPr>
      </w:pPr>
      <w:r w:rsidRPr="005B4C89">
        <w:rPr>
          <w:rStyle w:val="23"/>
          <w:sz w:val="24"/>
          <w:szCs w:val="24"/>
        </w:rPr>
        <w:tab/>
      </w:r>
      <w:r w:rsidRPr="005B4C89">
        <w:rPr>
          <w:rStyle w:val="afffc"/>
          <w:sz w:val="24"/>
          <w:szCs w:val="24"/>
        </w:rPr>
        <w:t>Козырьки, навесы, и иные кровельные части выступающих элементов здания допустимо использовать в разных цветовых решениях и материалах при гармоничном и эстетичном сочетании.</w:t>
      </w:r>
    </w:p>
    <w:p w14:paraId="56BED119" w14:textId="77777777" w:rsidR="00D232E9" w:rsidRPr="005B4C89" w:rsidRDefault="00D232E9" w:rsidP="006322E2">
      <w:pPr>
        <w:pStyle w:val="afffd"/>
        <w:numPr>
          <w:ilvl w:val="0"/>
          <w:numId w:val="35"/>
        </w:numPr>
        <w:shd w:val="clear" w:color="auto" w:fill="auto"/>
        <w:tabs>
          <w:tab w:val="left" w:pos="408"/>
          <w:tab w:val="left" w:pos="851"/>
        </w:tabs>
        <w:spacing w:line="240" w:lineRule="auto"/>
        <w:ind w:firstLine="567"/>
        <w:jc w:val="both"/>
        <w:rPr>
          <w:sz w:val="24"/>
          <w:szCs w:val="24"/>
        </w:rPr>
      </w:pPr>
      <w:r w:rsidRPr="005B4C89">
        <w:rPr>
          <w:rStyle w:val="afffc"/>
          <w:sz w:val="24"/>
          <w:szCs w:val="24"/>
        </w:rPr>
        <w:t xml:space="preserve"> При благоустройстве территории, прилегающей к зданию необходимо учитывать декоративные свойства и особенности корневой системы различных пород деревьев и кустарников, исключая их влияние на территории плиточного и иного мощения. Мощения, рекомендуется осуществлять из природных материалов в соответствии с действующими техническими регламентами и учетом мероприятий по безопасности.</w:t>
      </w:r>
    </w:p>
    <w:p w14:paraId="71688804" w14:textId="77777777" w:rsidR="00D232E9" w:rsidRPr="005B4C89" w:rsidRDefault="00D232E9" w:rsidP="006322E2">
      <w:pPr>
        <w:pStyle w:val="24"/>
        <w:numPr>
          <w:ilvl w:val="0"/>
          <w:numId w:val="35"/>
        </w:numPr>
        <w:shd w:val="clear" w:color="auto" w:fill="auto"/>
        <w:tabs>
          <w:tab w:val="left" w:pos="400"/>
          <w:tab w:val="left" w:pos="851"/>
        </w:tabs>
        <w:spacing w:after="0" w:line="240" w:lineRule="auto"/>
        <w:ind w:firstLine="567"/>
        <w:jc w:val="both"/>
        <w:rPr>
          <w:rStyle w:val="afffc"/>
          <w:rFonts w:eastAsiaTheme="minorHAnsi"/>
          <w:sz w:val="24"/>
          <w:szCs w:val="24"/>
        </w:rPr>
      </w:pPr>
      <w:r w:rsidRPr="005B4C89">
        <w:rPr>
          <w:rStyle w:val="afffc"/>
          <w:rFonts w:eastAsiaTheme="minorHAnsi"/>
          <w:sz w:val="24"/>
          <w:szCs w:val="24"/>
        </w:rPr>
        <w:t xml:space="preserve"> Размещение рекламных и информационных вывесок на фасаде здания допускается при соответствии отображающейся информации назначению такого объекта. Для зданий НТО допускаются размещения информационных конструкций текстового характера на элементах кровли козырьков (навесов) входных групп.</w:t>
      </w:r>
    </w:p>
    <w:p w14:paraId="5236FCC9" w14:textId="77777777" w:rsidR="00D232E9" w:rsidRPr="005B4C89" w:rsidRDefault="00D232E9" w:rsidP="00D232E9">
      <w:pPr>
        <w:pStyle w:val="a5"/>
        <w:autoSpaceDE w:val="0"/>
        <w:autoSpaceDN w:val="0"/>
        <w:adjustRightInd w:val="0"/>
        <w:ind w:left="0" w:firstLine="567"/>
        <w:jc w:val="center"/>
        <w:outlineLvl w:val="3"/>
      </w:pPr>
      <w:r w:rsidRPr="005B4C89">
        <w:rPr>
          <w:rFonts w:hint="eastAsia"/>
        </w:rPr>
        <w:t>Требования</w:t>
      </w:r>
      <w:r w:rsidRPr="005B4C89">
        <w:t xml:space="preserve"> </w:t>
      </w:r>
      <w:r w:rsidRPr="005B4C89">
        <w:rPr>
          <w:rFonts w:hint="eastAsia"/>
        </w:rPr>
        <w:t>к</w:t>
      </w:r>
      <w:r w:rsidRPr="005B4C89">
        <w:t xml:space="preserve"> </w:t>
      </w:r>
      <w:r w:rsidRPr="005B4C89">
        <w:rPr>
          <w:rFonts w:hint="eastAsia"/>
        </w:rPr>
        <w:t>цветовым</w:t>
      </w:r>
      <w:r w:rsidRPr="005B4C89">
        <w:t xml:space="preserve"> </w:t>
      </w:r>
      <w:r w:rsidRPr="005B4C89">
        <w:rPr>
          <w:rFonts w:hint="eastAsia"/>
        </w:rPr>
        <w:t>решениям</w:t>
      </w:r>
      <w:r w:rsidRPr="005B4C89">
        <w:t xml:space="preserve"> </w:t>
      </w:r>
      <w:r w:rsidRPr="005B4C89">
        <w:rPr>
          <w:rFonts w:hint="eastAsia"/>
        </w:rPr>
        <w:t>объектов</w:t>
      </w:r>
      <w:r w:rsidRPr="005B4C89">
        <w:t xml:space="preserve"> </w:t>
      </w:r>
      <w:r w:rsidRPr="005B4C89">
        <w:rPr>
          <w:rFonts w:hint="eastAsia"/>
        </w:rPr>
        <w:t>капитального</w:t>
      </w:r>
      <w:r w:rsidRPr="005B4C89">
        <w:t xml:space="preserve"> </w:t>
      </w:r>
      <w:r w:rsidRPr="005B4C89">
        <w:rPr>
          <w:rFonts w:hint="eastAsia"/>
        </w:rPr>
        <w:t>строительства</w:t>
      </w:r>
      <w:r w:rsidRPr="005B4C89">
        <w:t xml:space="preserve"> (</w:t>
      </w:r>
      <w:r w:rsidRPr="005B4C89">
        <w:rPr>
          <w:rFonts w:hint="eastAsia"/>
        </w:rPr>
        <w:t>фасады</w:t>
      </w:r>
      <w:r w:rsidRPr="005B4C89">
        <w:t>) (RAL)</w:t>
      </w:r>
    </w:p>
    <w:p w14:paraId="228C8443" w14:textId="77777777" w:rsidR="00D232E9" w:rsidRPr="005B4C89" w:rsidRDefault="00D232E9" w:rsidP="00D232E9">
      <w:pPr>
        <w:pStyle w:val="a5"/>
        <w:autoSpaceDE w:val="0"/>
        <w:autoSpaceDN w:val="0"/>
        <w:adjustRightInd w:val="0"/>
        <w:ind w:left="0" w:firstLine="567"/>
        <w:outlineLvl w:val="3"/>
      </w:pPr>
    </w:p>
    <w:p w14:paraId="03BABEA2" w14:textId="77777777" w:rsidR="00D232E9" w:rsidRPr="005B4C89" w:rsidRDefault="00D232E9" w:rsidP="00DE7109">
      <w:pPr>
        <w:pStyle w:val="a5"/>
        <w:autoSpaceDE w:val="0"/>
        <w:autoSpaceDN w:val="0"/>
        <w:adjustRightInd w:val="0"/>
        <w:ind w:left="0" w:firstLine="0"/>
        <w:outlineLvl w:val="3"/>
      </w:pPr>
      <w:r w:rsidRPr="005B4C89">
        <w:rPr>
          <w:noProof/>
          <w:lang w:eastAsia="ru-RU"/>
        </w:rPr>
        <w:drawing>
          <wp:inline distT="0" distB="0" distL="0" distR="0" wp14:anchorId="57E1A7D5" wp14:editId="06F08281">
            <wp:extent cx="5870222" cy="1049361"/>
            <wp:effectExtent l="0" t="0" r="0" b="0"/>
            <wp:docPr id="31" name="Рисунок 15" descr="C:\Users\Svetlana\AppData\Local\Microsoft\Windows\INetCache\Content.Wor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Svetlana\AppData\Local\Microsoft\Windows\INetCache\Content.Word\6.jpg"/>
                    <pic:cNvPicPr>
                      <a:picLocks noChangeAspect="1" noChangeArrowheads="1"/>
                    </pic:cNvPicPr>
                  </pic:nvPicPr>
                  <pic:blipFill>
                    <a:blip r:embed="rId419" cstate="print"/>
                    <a:srcRect b="39731"/>
                    <a:stretch>
                      <a:fillRect/>
                    </a:stretch>
                  </pic:blipFill>
                  <pic:spPr bwMode="auto">
                    <a:xfrm>
                      <a:off x="0" y="0"/>
                      <a:ext cx="5872664" cy="1049798"/>
                    </a:xfrm>
                    <a:prstGeom prst="rect">
                      <a:avLst/>
                    </a:prstGeom>
                    <a:noFill/>
                    <a:ln w="9525">
                      <a:noFill/>
                      <a:miter lim="800000"/>
                      <a:headEnd/>
                      <a:tailEnd/>
                    </a:ln>
                  </pic:spPr>
                </pic:pic>
              </a:graphicData>
            </a:graphic>
          </wp:inline>
        </w:drawing>
      </w:r>
    </w:p>
    <w:p w14:paraId="2E2FFA7C" w14:textId="77777777" w:rsidR="00D232E9" w:rsidRPr="005B4C89" w:rsidRDefault="00D232E9" w:rsidP="00DE7109">
      <w:pPr>
        <w:pStyle w:val="a5"/>
        <w:autoSpaceDE w:val="0"/>
        <w:autoSpaceDN w:val="0"/>
        <w:adjustRightInd w:val="0"/>
        <w:ind w:left="0" w:firstLine="0"/>
        <w:outlineLvl w:val="3"/>
      </w:pPr>
      <w:r w:rsidRPr="005B4C89">
        <w:rPr>
          <w:noProof/>
          <w:lang w:eastAsia="ru-RU"/>
        </w:rPr>
        <w:drawing>
          <wp:inline distT="0" distB="0" distL="0" distR="0" wp14:anchorId="53CB4676" wp14:editId="385AEE2A">
            <wp:extent cx="3567298" cy="938150"/>
            <wp:effectExtent l="19050" t="0" r="0" b="0"/>
            <wp:docPr id="32" name="Рисунок 1" descr="C:\Users\Svetlana\Downloads\05-07-2023_14-56-19\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vetlana\Downloads\05-07-2023_14-56-19\1.jpg"/>
                    <pic:cNvPicPr>
                      <a:picLocks noChangeAspect="1" noChangeArrowheads="1"/>
                    </pic:cNvPicPr>
                  </pic:nvPicPr>
                  <pic:blipFill>
                    <a:blip r:embed="rId405" cstate="print"/>
                    <a:srcRect r="41716"/>
                    <a:stretch>
                      <a:fillRect/>
                    </a:stretch>
                  </pic:blipFill>
                  <pic:spPr bwMode="auto">
                    <a:xfrm>
                      <a:off x="0" y="0"/>
                      <a:ext cx="3567298" cy="938150"/>
                    </a:xfrm>
                    <a:prstGeom prst="rect">
                      <a:avLst/>
                    </a:prstGeom>
                    <a:noFill/>
                    <a:ln w="9525">
                      <a:noFill/>
                      <a:miter lim="800000"/>
                      <a:headEnd/>
                      <a:tailEnd/>
                    </a:ln>
                  </pic:spPr>
                </pic:pic>
              </a:graphicData>
            </a:graphic>
          </wp:inline>
        </w:drawing>
      </w:r>
    </w:p>
    <w:p w14:paraId="01A93247" w14:textId="77777777" w:rsidR="00D232E9" w:rsidRPr="005B4C89" w:rsidRDefault="00D232E9" w:rsidP="00D232E9">
      <w:pPr>
        <w:pStyle w:val="a5"/>
        <w:autoSpaceDE w:val="0"/>
        <w:autoSpaceDN w:val="0"/>
        <w:adjustRightInd w:val="0"/>
        <w:ind w:left="0" w:firstLine="567"/>
        <w:outlineLvl w:val="3"/>
      </w:pPr>
    </w:p>
    <w:p w14:paraId="52FA8F5B" w14:textId="77777777" w:rsidR="00D232E9" w:rsidRPr="005B4C89" w:rsidRDefault="00D232E9" w:rsidP="00D232E9">
      <w:pPr>
        <w:pStyle w:val="a5"/>
        <w:autoSpaceDE w:val="0"/>
        <w:autoSpaceDN w:val="0"/>
        <w:adjustRightInd w:val="0"/>
        <w:ind w:left="0" w:firstLine="567"/>
        <w:outlineLvl w:val="3"/>
      </w:pPr>
      <w:r w:rsidRPr="005B4C89">
        <w:rPr>
          <w:rFonts w:hint="eastAsia"/>
        </w:rPr>
        <w:t>Требования</w:t>
      </w:r>
      <w:r w:rsidRPr="005B4C89">
        <w:t xml:space="preserve"> </w:t>
      </w:r>
      <w:r w:rsidRPr="005B4C89">
        <w:rPr>
          <w:rFonts w:hint="eastAsia"/>
        </w:rPr>
        <w:t>к</w:t>
      </w:r>
      <w:r w:rsidRPr="005B4C89">
        <w:t xml:space="preserve"> </w:t>
      </w:r>
      <w:r w:rsidRPr="005B4C89">
        <w:rPr>
          <w:rFonts w:hint="eastAsia"/>
        </w:rPr>
        <w:t>цветовым</w:t>
      </w:r>
      <w:r w:rsidRPr="005B4C89">
        <w:t xml:space="preserve"> </w:t>
      </w:r>
      <w:r w:rsidRPr="005B4C89">
        <w:rPr>
          <w:rFonts w:hint="eastAsia"/>
        </w:rPr>
        <w:t>решениям</w:t>
      </w:r>
      <w:r w:rsidRPr="005B4C89">
        <w:t xml:space="preserve"> </w:t>
      </w:r>
      <w:r w:rsidRPr="005B4C89">
        <w:rPr>
          <w:rFonts w:hint="eastAsia"/>
        </w:rPr>
        <w:t>объектов</w:t>
      </w:r>
      <w:r w:rsidRPr="005B4C89">
        <w:t xml:space="preserve"> </w:t>
      </w:r>
      <w:r w:rsidRPr="005B4C89">
        <w:rPr>
          <w:rFonts w:hint="eastAsia"/>
        </w:rPr>
        <w:t>капитального</w:t>
      </w:r>
      <w:r w:rsidRPr="005B4C89">
        <w:t xml:space="preserve"> </w:t>
      </w:r>
      <w:r w:rsidRPr="005B4C89">
        <w:rPr>
          <w:rFonts w:hint="eastAsia"/>
        </w:rPr>
        <w:t>строительства</w:t>
      </w:r>
      <w:r w:rsidRPr="005B4C89">
        <w:t xml:space="preserve"> (</w:t>
      </w:r>
      <w:r w:rsidRPr="005B4C89">
        <w:rPr>
          <w:rFonts w:hint="eastAsia"/>
        </w:rPr>
        <w:t>кровля</w:t>
      </w:r>
      <w:r w:rsidRPr="005B4C89">
        <w:t xml:space="preserve"> ) (RAL)</w:t>
      </w:r>
    </w:p>
    <w:p w14:paraId="715A6D6C" w14:textId="77777777" w:rsidR="00D232E9" w:rsidRPr="005B4C89" w:rsidRDefault="00D232E9" w:rsidP="00DE7109">
      <w:pPr>
        <w:pStyle w:val="a5"/>
        <w:autoSpaceDE w:val="0"/>
        <w:autoSpaceDN w:val="0"/>
        <w:adjustRightInd w:val="0"/>
        <w:ind w:left="0" w:firstLine="0"/>
        <w:outlineLvl w:val="3"/>
      </w:pPr>
      <w:r w:rsidRPr="005B4C89">
        <w:rPr>
          <w:noProof/>
          <w:lang w:eastAsia="ru-RU"/>
        </w:rPr>
        <w:lastRenderedPageBreak/>
        <w:drawing>
          <wp:inline distT="0" distB="0" distL="0" distR="0" wp14:anchorId="136F9E2C" wp14:editId="3C13BA74">
            <wp:extent cx="5949244" cy="1749103"/>
            <wp:effectExtent l="0" t="0" r="0" b="0"/>
            <wp:docPr id="33" name="Рисунок 14" descr="D:\Света\Градостроительство\3_ГП_Армянск\Действ_ПЗЗ\АГО_таблица_цветов\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Света\Градостроительство\3_ГП_Армянск\Действ_ПЗЗ\АГО_таблица_цветов\7.jpg"/>
                    <pic:cNvPicPr>
                      <a:picLocks noChangeAspect="1" noChangeArrowheads="1"/>
                    </pic:cNvPicPr>
                  </pic:nvPicPr>
                  <pic:blipFill>
                    <a:blip r:embed="rId415" cstate="print"/>
                    <a:srcRect/>
                    <a:stretch>
                      <a:fillRect/>
                    </a:stretch>
                  </pic:blipFill>
                  <pic:spPr bwMode="auto">
                    <a:xfrm>
                      <a:off x="0" y="0"/>
                      <a:ext cx="5951719" cy="1749831"/>
                    </a:xfrm>
                    <a:prstGeom prst="rect">
                      <a:avLst/>
                    </a:prstGeom>
                    <a:noFill/>
                    <a:ln w="9525">
                      <a:noFill/>
                      <a:miter lim="800000"/>
                      <a:headEnd/>
                      <a:tailEnd/>
                    </a:ln>
                  </pic:spPr>
                </pic:pic>
              </a:graphicData>
            </a:graphic>
          </wp:inline>
        </w:drawing>
      </w:r>
    </w:p>
    <w:p w14:paraId="3524CBF6" w14:textId="77777777" w:rsidR="00D232E9" w:rsidRPr="005B4C89" w:rsidRDefault="00D232E9" w:rsidP="00D232E9">
      <w:pPr>
        <w:pStyle w:val="a5"/>
        <w:autoSpaceDE w:val="0"/>
        <w:autoSpaceDN w:val="0"/>
        <w:adjustRightInd w:val="0"/>
        <w:ind w:left="0" w:firstLine="567"/>
        <w:outlineLvl w:val="3"/>
        <w:rPr>
          <w:b/>
        </w:rPr>
      </w:pPr>
      <w:r w:rsidRPr="005B4C89">
        <w:rPr>
          <w:b/>
        </w:rPr>
        <w:t xml:space="preserve">       </w:t>
      </w:r>
      <w:r w:rsidRPr="005B4C89">
        <w:rPr>
          <w:rFonts w:hint="eastAsia"/>
          <w:b/>
        </w:rPr>
        <w:t>Для</w:t>
      </w:r>
      <w:r w:rsidRPr="005B4C89">
        <w:rPr>
          <w:b/>
        </w:rPr>
        <w:t xml:space="preserve"> </w:t>
      </w:r>
      <w:r w:rsidRPr="005B4C89">
        <w:rPr>
          <w:rFonts w:hint="eastAsia"/>
          <w:b/>
        </w:rPr>
        <w:t>остальных</w:t>
      </w:r>
      <w:r w:rsidRPr="005B4C89">
        <w:rPr>
          <w:b/>
        </w:rPr>
        <w:t xml:space="preserve"> </w:t>
      </w:r>
      <w:r w:rsidRPr="005B4C89">
        <w:rPr>
          <w:rFonts w:hint="eastAsia"/>
          <w:b/>
        </w:rPr>
        <w:t>видов</w:t>
      </w:r>
      <w:r w:rsidRPr="005B4C89">
        <w:rPr>
          <w:b/>
        </w:rPr>
        <w:t xml:space="preserve"> </w:t>
      </w:r>
      <w:r w:rsidRPr="005B4C89">
        <w:rPr>
          <w:rFonts w:hint="eastAsia"/>
          <w:b/>
        </w:rPr>
        <w:t>разрешенного</w:t>
      </w:r>
      <w:r w:rsidRPr="005B4C89">
        <w:rPr>
          <w:b/>
        </w:rPr>
        <w:t xml:space="preserve"> </w:t>
      </w:r>
      <w:r w:rsidRPr="005B4C89">
        <w:rPr>
          <w:rFonts w:hint="eastAsia"/>
          <w:b/>
        </w:rPr>
        <w:t>использования</w:t>
      </w:r>
      <w:r w:rsidRPr="005B4C89">
        <w:rPr>
          <w:b/>
        </w:rPr>
        <w:t>:</w:t>
      </w:r>
    </w:p>
    <w:p w14:paraId="5FB15C6E" w14:textId="77777777" w:rsidR="00D232E9" w:rsidRPr="005B4C89" w:rsidRDefault="00D232E9" w:rsidP="00D232E9">
      <w:pPr>
        <w:pStyle w:val="a5"/>
        <w:autoSpaceDE w:val="0"/>
        <w:autoSpaceDN w:val="0"/>
        <w:adjustRightInd w:val="0"/>
        <w:ind w:left="0" w:firstLine="567"/>
        <w:outlineLvl w:val="3"/>
      </w:pPr>
      <w:r w:rsidRPr="005B4C89">
        <w:t>фасады объектов капитального строительства выполняются с применением цветового решения, нейтрального по отношению к сложившейся застройке территории (цвета фасадов выбираются из цветовой палитры отделки фасадов объектов капитального строительства, расположенных по сложившейся линии застройки в границах квартала (микрорайона)). Требование не распространяется на объекты капитального строительства (кроме встроенно-пристроенных зданий, строений, сооружений) специального назначения, обеспечения правопорядка, медицинской помощи, пожарной охраны, гражданской обороны  имеющих специализированное цветовое оформление</w:t>
      </w:r>
    </w:p>
    <w:p w14:paraId="3233CD6A" w14:textId="77777777" w:rsidR="00D232E9" w:rsidRPr="005B4C89" w:rsidRDefault="00D232E9" w:rsidP="00D232E9">
      <w:pPr>
        <w:pStyle w:val="24"/>
        <w:shd w:val="clear" w:color="auto" w:fill="auto"/>
        <w:spacing w:after="0" w:line="240" w:lineRule="auto"/>
        <w:ind w:firstLine="567"/>
        <w:rPr>
          <w:rStyle w:val="23"/>
          <w:sz w:val="24"/>
          <w:szCs w:val="24"/>
        </w:rPr>
      </w:pPr>
    </w:p>
    <w:p w14:paraId="085C331A" w14:textId="77777777" w:rsidR="00D232E9" w:rsidRPr="005B4C89" w:rsidRDefault="00D232E9" w:rsidP="00D232E9">
      <w:pPr>
        <w:pStyle w:val="24"/>
        <w:shd w:val="clear" w:color="auto" w:fill="auto"/>
        <w:spacing w:after="0" w:line="257" w:lineRule="auto"/>
        <w:jc w:val="both"/>
      </w:pPr>
      <w:r w:rsidRPr="005B4C89">
        <w:rPr>
          <w:rStyle w:val="23"/>
          <w:vertAlign w:val="superscript"/>
        </w:rPr>
        <w:t>«1»</w:t>
      </w:r>
      <w:r w:rsidRPr="005B4C89">
        <w:rPr>
          <w:rStyle w:val="23"/>
        </w:rPr>
        <w:t xml:space="preserve"> - является обязательным в случае, если в соответствии с Градостроительным кодексом Российской Федерации необходимо получение разрешения на строительство.</w:t>
      </w:r>
    </w:p>
    <w:p w14:paraId="54212CE2" w14:textId="77777777" w:rsidR="00D232E9" w:rsidRPr="005B4C89" w:rsidRDefault="00D232E9" w:rsidP="00D232E9">
      <w:pPr>
        <w:pStyle w:val="a5"/>
        <w:autoSpaceDE w:val="0"/>
        <w:autoSpaceDN w:val="0"/>
        <w:adjustRightInd w:val="0"/>
        <w:ind w:left="0" w:firstLine="0"/>
        <w:outlineLvl w:val="3"/>
      </w:pPr>
    </w:p>
    <w:p w14:paraId="17C3BC09" w14:textId="77777777" w:rsidR="00D232E9" w:rsidRPr="005B4C89" w:rsidRDefault="00D232E9" w:rsidP="00D232E9">
      <w:pPr>
        <w:pStyle w:val="a5"/>
        <w:autoSpaceDE w:val="0"/>
        <w:autoSpaceDN w:val="0"/>
        <w:adjustRightInd w:val="0"/>
        <w:ind w:left="0" w:firstLine="0"/>
        <w:outlineLvl w:val="3"/>
      </w:pPr>
      <w:r w:rsidRPr="005B4C89">
        <w:t>Для остальных видов разрешенного использования:</w:t>
      </w:r>
    </w:p>
    <w:p w14:paraId="4B116841" w14:textId="77777777" w:rsidR="00D232E9" w:rsidRPr="005B4C89" w:rsidRDefault="00D232E9" w:rsidP="00D232E9">
      <w:pPr>
        <w:pStyle w:val="a5"/>
        <w:autoSpaceDE w:val="0"/>
        <w:autoSpaceDN w:val="0"/>
        <w:adjustRightInd w:val="0"/>
        <w:ind w:left="0" w:firstLine="0"/>
        <w:outlineLvl w:val="3"/>
      </w:pPr>
      <w:r w:rsidRPr="005B4C89">
        <w:t>фасады объектов капитального строительства выполняются с применением цветового решения, нейтрального по отношению к сложившейся застройке территории (цвета фасадов выбираются из цветовой палитры отделки фасадов объектов капитального строительства, расположенных по сложившейся линии застройки в границах квартала (микрорайона)). Требование не распространяется на объекты капитального строительства (кроме встроенно-пристроенных зданий, строений, сооружений) специального назначения, обеспечения правопорядка, медицинской помощи, пожарной охраны, гражданской обороны  имеющих специализированное цветовое оформление.</w:t>
      </w:r>
    </w:p>
    <w:p w14:paraId="75D96E49" w14:textId="77777777" w:rsidR="00D232E9" w:rsidRPr="005B4C89" w:rsidRDefault="00D232E9" w:rsidP="00D232E9"/>
    <w:p w14:paraId="3168DD35" w14:textId="77777777" w:rsidR="00D232E9" w:rsidRPr="005B4C89" w:rsidRDefault="00D232E9" w:rsidP="00D232E9">
      <w:pPr>
        <w:spacing w:line="240" w:lineRule="auto"/>
        <w:jc w:val="both"/>
        <w:rPr>
          <w:rFonts w:ascii="Times New Roman" w:hAnsi="Times New Roman" w:cs="Times New Roman"/>
          <w:sz w:val="24"/>
          <w:szCs w:val="24"/>
        </w:rPr>
      </w:pPr>
      <w:r w:rsidRPr="005B4C89">
        <w:rPr>
          <w:rFonts w:ascii="Times New Roman" w:hAnsi="Times New Roman" w:cs="Times New Roman"/>
          <w:b/>
          <w:sz w:val="24"/>
          <w:szCs w:val="24"/>
        </w:rPr>
        <w:t xml:space="preserve">     </w:t>
      </w:r>
      <w:r w:rsidRPr="005B4C89">
        <w:rPr>
          <w:rFonts w:ascii="Times New Roman" w:hAnsi="Times New Roman" w:cs="Times New Roman"/>
          <w:bCs/>
          <w:sz w:val="24"/>
          <w:szCs w:val="24"/>
        </w:rPr>
        <w:t>4.</w:t>
      </w:r>
      <w:r w:rsidRPr="005B4C89">
        <w:rPr>
          <w:rFonts w:ascii="Times New Roman" w:hAnsi="Times New Roman" w:cs="Times New Roman"/>
          <w:sz w:val="24"/>
          <w:szCs w:val="24"/>
        </w:rPr>
        <w:t xml:space="preserve"> Требования к архитектурно-градостроительному облику объектов капитального строительства, указанные в пункте 3 «</w:t>
      </w:r>
      <w:r w:rsidRPr="005B4C89">
        <w:rPr>
          <w:rStyle w:val="1b"/>
          <w:sz w:val="24"/>
          <w:szCs w:val="24"/>
        </w:rPr>
        <w:t>Требования к архитектурно-градостроительному облику объектов капитального строительства применительно к виду разрешенного использования»</w:t>
      </w:r>
      <w:r w:rsidRPr="005B4C89">
        <w:rPr>
          <w:rFonts w:ascii="Times New Roman" w:hAnsi="Times New Roman" w:cs="Times New Roman"/>
          <w:sz w:val="24"/>
          <w:szCs w:val="24"/>
        </w:rPr>
        <w:t xml:space="preserve">, распространяются на объекты капитального строительства, полностью или частично расположенные в границах такой зоны. </w:t>
      </w:r>
    </w:p>
    <w:p w14:paraId="0065A949" w14:textId="77777777" w:rsidR="00D232E9" w:rsidRPr="005B4C89" w:rsidRDefault="00D232E9">
      <w:pPr>
        <w:suppressAutoHyphens w:val="0"/>
        <w:rPr>
          <w:rFonts w:ascii="Times New Roman" w:hAnsi="Times New Roman" w:cs="Times New Roman"/>
          <w:b/>
          <w:bCs/>
          <w:kern w:val="32"/>
          <w:sz w:val="24"/>
          <w:szCs w:val="24"/>
        </w:rPr>
      </w:pPr>
      <w:r w:rsidRPr="005B4C89">
        <w:rPr>
          <w:rFonts w:ascii="Times New Roman" w:hAnsi="Times New Roman" w:cs="Times New Roman"/>
          <w:b/>
          <w:bCs/>
          <w:kern w:val="32"/>
          <w:sz w:val="24"/>
          <w:szCs w:val="24"/>
        </w:rPr>
        <w:br w:type="page"/>
      </w:r>
    </w:p>
    <w:p w14:paraId="459B74CB" w14:textId="5ADD8C8B" w:rsidR="00392600" w:rsidRPr="005B4C89" w:rsidRDefault="00392600" w:rsidP="004C317A">
      <w:pPr>
        <w:keepNext/>
        <w:spacing w:line="240" w:lineRule="auto"/>
        <w:jc w:val="center"/>
        <w:outlineLvl w:val="0"/>
        <w:rPr>
          <w:rFonts w:ascii="Times New Roman" w:hAnsi="Times New Roman" w:cs="Times New Roman"/>
          <w:b/>
          <w:bCs/>
          <w:kern w:val="32"/>
          <w:sz w:val="24"/>
          <w:szCs w:val="24"/>
        </w:rPr>
      </w:pPr>
      <w:r w:rsidRPr="005B4C89">
        <w:rPr>
          <w:rFonts w:ascii="Times New Roman" w:hAnsi="Times New Roman" w:cs="Times New Roman"/>
          <w:b/>
          <w:bCs/>
          <w:kern w:val="32"/>
          <w:sz w:val="24"/>
          <w:szCs w:val="24"/>
        </w:rPr>
        <w:lastRenderedPageBreak/>
        <w:t>ГЛАВА 9. ОГРАНИЧЕНИЯ ИСПОЛЬЗОВАНИЯ ЗЕМЕЛЬНЫХ УЧАСТКОВ И ОБЪЕКТОВ КАПИТАЛЬНОГО СТРОИТЕЛЬСТВА</w:t>
      </w:r>
    </w:p>
    <w:p w14:paraId="77DC677C" w14:textId="77777777" w:rsidR="00392600" w:rsidRPr="005B4C89" w:rsidRDefault="00392600" w:rsidP="000E296C">
      <w:pPr>
        <w:spacing w:line="240" w:lineRule="auto"/>
        <w:jc w:val="both"/>
        <w:outlineLvl w:val="0"/>
        <w:rPr>
          <w:rFonts w:ascii="Times New Roman" w:hAnsi="Times New Roman" w:cs="Times New Roman"/>
          <w:sz w:val="24"/>
          <w:szCs w:val="24"/>
          <w:lang w:eastAsia="ru-RU"/>
        </w:rPr>
      </w:pPr>
      <w:r w:rsidRPr="005B4C89">
        <w:rPr>
          <w:rFonts w:ascii="Times New Roman" w:hAnsi="Times New Roman" w:cs="Times New Roman"/>
          <w:b/>
          <w:sz w:val="24"/>
          <w:szCs w:val="24"/>
          <w:lang w:eastAsia="ru-RU"/>
        </w:rPr>
        <w:t xml:space="preserve">Статья </w:t>
      </w:r>
      <w:r w:rsidR="00736964" w:rsidRPr="005B4C89">
        <w:rPr>
          <w:rFonts w:ascii="Times New Roman" w:hAnsi="Times New Roman" w:cs="Times New Roman"/>
          <w:b/>
          <w:sz w:val="24"/>
          <w:szCs w:val="24"/>
          <w:lang w:eastAsia="ru-RU"/>
        </w:rPr>
        <w:t>6</w:t>
      </w:r>
      <w:r w:rsidR="000E56EB" w:rsidRPr="005B4C89">
        <w:rPr>
          <w:rFonts w:ascii="Times New Roman" w:hAnsi="Times New Roman" w:cs="Times New Roman"/>
          <w:b/>
          <w:sz w:val="24"/>
          <w:szCs w:val="24"/>
          <w:lang w:eastAsia="ru-RU"/>
        </w:rPr>
        <w:t>3</w:t>
      </w:r>
      <w:r w:rsidRPr="005B4C89">
        <w:rPr>
          <w:rFonts w:ascii="Times New Roman" w:hAnsi="Times New Roman" w:cs="Times New Roman"/>
          <w:b/>
          <w:sz w:val="24"/>
          <w:szCs w:val="24"/>
          <w:lang w:eastAsia="ru-RU"/>
        </w:rPr>
        <w:t>.</w:t>
      </w:r>
      <w:r w:rsidR="00920554" w:rsidRPr="005B4C89">
        <w:rPr>
          <w:rFonts w:ascii="Times New Roman" w:hAnsi="Times New Roman" w:cs="Times New Roman"/>
          <w:b/>
          <w:sz w:val="24"/>
          <w:szCs w:val="24"/>
          <w:lang w:eastAsia="ru-RU"/>
        </w:rPr>
        <w:t xml:space="preserve"> </w:t>
      </w:r>
      <w:r w:rsidRPr="005B4C89">
        <w:rPr>
          <w:rFonts w:ascii="Times New Roman" w:hAnsi="Times New Roman" w:cs="Times New Roman"/>
          <w:b/>
          <w:sz w:val="24"/>
          <w:szCs w:val="24"/>
          <w:lang w:eastAsia="ru-RU"/>
        </w:rPr>
        <w:t>Общие положения</w:t>
      </w:r>
      <w:r w:rsidRPr="005B4C89">
        <w:rPr>
          <w:rFonts w:ascii="Times New Roman" w:hAnsi="Times New Roman" w:cs="Times New Roman"/>
          <w:sz w:val="24"/>
          <w:szCs w:val="24"/>
          <w:lang w:eastAsia="ru-RU"/>
        </w:rPr>
        <w:t>.</w:t>
      </w:r>
    </w:p>
    <w:p w14:paraId="5D7AF4C9"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1. Ограничения использования земельных участков и объектов капитального строительства действуют в границах зон с особыми условиями использования территорий, установленных в соответствии с законодательством Российской Федерации.</w:t>
      </w:r>
    </w:p>
    <w:p w14:paraId="510D9CDC"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2. Границы зон с особыми условиями использования территорий отображены на Карте градостроительного зонирования.</w:t>
      </w:r>
    </w:p>
    <w:p w14:paraId="12477599"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3. В случае установления (изменения) границ зон с особыми условиями использования территорий настоящие</w:t>
      </w:r>
      <w:r w:rsidR="000E296C" w:rsidRPr="005B4C89">
        <w:rPr>
          <w:rFonts w:ascii="Times New Roman" w:hAnsi="Times New Roman" w:cs="Times New Roman"/>
          <w:sz w:val="24"/>
          <w:szCs w:val="24"/>
        </w:rPr>
        <w:t xml:space="preserve"> </w:t>
      </w:r>
      <w:r w:rsidRPr="005B4C89">
        <w:rPr>
          <w:rFonts w:ascii="Times New Roman" w:hAnsi="Times New Roman" w:cs="Times New Roman"/>
          <w:sz w:val="24"/>
          <w:szCs w:val="24"/>
        </w:rPr>
        <w:t>Правила применяются с учетом установленных границ и режимом зон с особыми условиями использования территорий.</w:t>
      </w:r>
    </w:p>
    <w:p w14:paraId="5A77219B" w14:textId="77777777" w:rsidR="00392600" w:rsidRPr="005B4C89" w:rsidRDefault="00392600" w:rsidP="00FC436D">
      <w:pPr>
        <w:spacing w:line="240" w:lineRule="auto"/>
        <w:ind w:firstLine="708"/>
        <w:jc w:val="both"/>
        <w:rPr>
          <w:rFonts w:ascii="Times New Roman" w:hAnsi="Times New Roman" w:cs="Times New Roman"/>
          <w:sz w:val="24"/>
          <w:szCs w:val="24"/>
        </w:rPr>
      </w:pPr>
    </w:p>
    <w:p w14:paraId="27512BE6" w14:textId="77777777" w:rsidR="00392600" w:rsidRPr="005B4C89" w:rsidRDefault="00392600" w:rsidP="000E296C">
      <w:pPr>
        <w:keepNext/>
        <w:spacing w:line="240" w:lineRule="auto"/>
        <w:jc w:val="both"/>
        <w:outlineLvl w:val="0"/>
        <w:rPr>
          <w:rFonts w:ascii="Times New Roman" w:hAnsi="Times New Roman" w:cs="Times New Roman"/>
          <w:b/>
          <w:bCs/>
          <w:kern w:val="32"/>
          <w:sz w:val="24"/>
          <w:szCs w:val="24"/>
        </w:rPr>
      </w:pPr>
      <w:bookmarkStart w:id="343" w:name="_Toc447289259"/>
      <w:bookmarkStart w:id="344" w:name="_Toc453321885"/>
      <w:bookmarkStart w:id="345" w:name="_Toc494378625"/>
      <w:bookmarkStart w:id="346" w:name="_Toc535417356"/>
      <w:r w:rsidRPr="005B4C89">
        <w:rPr>
          <w:rFonts w:ascii="Times New Roman" w:hAnsi="Times New Roman" w:cs="Times New Roman"/>
          <w:b/>
          <w:bCs/>
          <w:kern w:val="32"/>
          <w:sz w:val="24"/>
          <w:szCs w:val="24"/>
        </w:rPr>
        <w:t xml:space="preserve">Статья </w:t>
      </w:r>
      <w:r w:rsidR="00325AF9" w:rsidRPr="005B4C89">
        <w:rPr>
          <w:rFonts w:ascii="Times New Roman" w:hAnsi="Times New Roman" w:cs="Times New Roman"/>
          <w:b/>
          <w:bCs/>
          <w:kern w:val="32"/>
          <w:sz w:val="24"/>
          <w:szCs w:val="24"/>
        </w:rPr>
        <w:t>6</w:t>
      </w:r>
      <w:r w:rsidR="000E56EB" w:rsidRPr="005B4C89">
        <w:rPr>
          <w:rFonts w:ascii="Times New Roman" w:hAnsi="Times New Roman" w:cs="Times New Roman"/>
          <w:b/>
          <w:bCs/>
          <w:kern w:val="32"/>
          <w:sz w:val="24"/>
          <w:szCs w:val="24"/>
        </w:rPr>
        <w:t>4</w:t>
      </w:r>
      <w:r w:rsidRPr="005B4C89">
        <w:rPr>
          <w:rFonts w:ascii="Times New Roman" w:hAnsi="Times New Roman" w:cs="Times New Roman"/>
          <w:b/>
          <w:bCs/>
          <w:kern w:val="32"/>
          <w:sz w:val="24"/>
          <w:szCs w:val="24"/>
        </w:rPr>
        <w:t xml:space="preserve">. Ограничения использования земельных участков и объектов капитального строительства в границах санитарно-защитных зон </w:t>
      </w:r>
      <w:bookmarkEnd w:id="343"/>
      <w:bookmarkEnd w:id="344"/>
      <w:r w:rsidRPr="005B4C89">
        <w:rPr>
          <w:rFonts w:ascii="Times New Roman" w:hAnsi="Times New Roman" w:cs="Times New Roman"/>
          <w:b/>
          <w:bCs/>
          <w:kern w:val="32"/>
          <w:sz w:val="24"/>
          <w:szCs w:val="24"/>
        </w:rPr>
        <w:t>и санитарных разрывов</w:t>
      </w:r>
      <w:bookmarkEnd w:id="345"/>
      <w:bookmarkEnd w:id="346"/>
    </w:p>
    <w:p w14:paraId="700DE24E" w14:textId="77777777" w:rsidR="00392600" w:rsidRPr="005B4C89" w:rsidRDefault="00392600" w:rsidP="00FC436D">
      <w:pPr>
        <w:spacing w:line="240" w:lineRule="auto"/>
        <w:ind w:firstLine="708"/>
        <w:jc w:val="both"/>
        <w:rPr>
          <w:rFonts w:ascii="Times New Roman" w:hAnsi="Times New Roman" w:cs="Times New Roman"/>
          <w:sz w:val="24"/>
          <w:szCs w:val="24"/>
        </w:rPr>
      </w:pPr>
      <w:bookmarkStart w:id="347" w:name="_Toc332130451"/>
      <w:bookmarkStart w:id="348" w:name="_Toc149744363"/>
      <w:bookmarkStart w:id="349" w:name="_Toc167454695"/>
      <w:bookmarkStart w:id="350" w:name="_Toc172695910"/>
      <w:bookmarkStart w:id="351" w:name="_Toc181080405"/>
      <w:r w:rsidRPr="005B4C89">
        <w:rPr>
          <w:rFonts w:ascii="Times New Roman" w:hAnsi="Times New Roman" w:cs="Times New Roman"/>
          <w:sz w:val="24"/>
          <w:szCs w:val="24"/>
        </w:rPr>
        <w:t xml:space="preserve">1. На территории </w:t>
      </w:r>
      <w:r w:rsidRPr="005B4C89">
        <w:rPr>
          <w:rFonts w:ascii="Times New Roman" w:hAnsi="Times New Roman" w:cs="Times New Roman"/>
          <w:bCs/>
          <w:sz w:val="24"/>
          <w:szCs w:val="24"/>
        </w:rPr>
        <w:t>санитарно-защитных зон</w:t>
      </w:r>
      <w:r w:rsidRPr="005B4C89">
        <w:rPr>
          <w:rFonts w:ascii="Times New Roman" w:hAnsi="Times New Roman" w:cs="Times New Roman"/>
          <w:sz w:val="24"/>
          <w:szCs w:val="24"/>
        </w:rPr>
        <w:t xml:space="preserve"> (далее – СЗЗ) в соответствии с законодательством Российской Федерации устанавливается специальный режим использования земельных участков и объектов капитального строительства. Содержание указанного режима определено в соответствии с </w:t>
      </w:r>
      <w:hyperlink r:id="rId420" w:history="1">
        <w:r w:rsidRPr="005B4C89">
          <w:rPr>
            <w:rFonts w:ascii="Times New Roman" w:hAnsi="Times New Roman" w:cs="Times New Roman"/>
            <w:sz w:val="24"/>
            <w:szCs w:val="24"/>
          </w:rPr>
          <w:t>СанПиН 2.2.1/2.1.1.1200-03</w:t>
        </w:r>
      </w:hyperlink>
      <w:r w:rsidRPr="005B4C89">
        <w:rPr>
          <w:rFonts w:ascii="Times New Roman" w:hAnsi="Times New Roman" w:cs="Times New Roman"/>
          <w:sz w:val="24"/>
          <w:szCs w:val="24"/>
        </w:rPr>
        <w:t xml:space="preserve"> санитарно-эпидемиологическими правилами и нормативами «Санитарно-защитные зоны и санитарная классификация предприятий, сооружений и иных объектов» в составе требований к использованию, организации и благоустройству СЗЗ.</w:t>
      </w:r>
    </w:p>
    <w:p w14:paraId="5FAFBCAD" w14:textId="77777777" w:rsidR="00392600" w:rsidRPr="005B4C89" w:rsidRDefault="00392600" w:rsidP="00FC436D">
      <w:pPr>
        <w:spacing w:line="240" w:lineRule="auto"/>
        <w:ind w:firstLine="708"/>
        <w:jc w:val="both"/>
        <w:rPr>
          <w:rFonts w:ascii="Times New Roman" w:hAnsi="Times New Roman" w:cs="Times New Roman"/>
          <w:sz w:val="24"/>
          <w:szCs w:val="24"/>
          <w:u w:color="FFFFFF"/>
        </w:rPr>
      </w:pPr>
      <w:r w:rsidRPr="005B4C89">
        <w:rPr>
          <w:rFonts w:ascii="Times New Roman" w:hAnsi="Times New Roman" w:cs="Times New Roman"/>
          <w:sz w:val="24"/>
          <w:szCs w:val="24"/>
        </w:rPr>
        <w:t xml:space="preserve">2. СЗЗ устанавливаются от промышленных объектов и производств, объектов транспорта, связи, сельского хозяйства, энергетики, опытно-экспериментальных производств, объектов коммунального назначения, спорта, торговли, общественного питания и др., являющихся источниками воздействия на среду обитания и здоровье человека. </w:t>
      </w:r>
    </w:p>
    <w:p w14:paraId="73E619E0"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3. СЗЗ или какая-либо ее часть не может рассматриваться как резервная территория объекта и использоваться для расширения промышленной или жилой территории без соответствующей обоснованной корректировки границ санитарно-защитной зоны.</w:t>
      </w:r>
    </w:p>
    <w:p w14:paraId="5D7BAF31"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 xml:space="preserve">4. Установление размеров СЗЗ для промышленных объектов и производств проводится при наличии проектов санитарно-защитных зон с расчетами загрязнения атмосферного воздуха, физического воздействия на атмосферный воздух, с учетом результатов натурных исследований и измерений атмосферного воздуха, уровней физического воздействия на атмосферный воздух, выполненных в соответствии с программой наблюдений, представляемой в составе проекта. </w:t>
      </w:r>
    </w:p>
    <w:p w14:paraId="6CFCDEB6"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Установление, изменение размеров установленных СЗЗ для промышленных объектов и производств осуществляется:</w:t>
      </w:r>
    </w:p>
    <w:p w14:paraId="3BF8EC3F"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1) постановлением Главного государственного санитарного врача Российской Федерации (для объектов I и II класса опасности);</w:t>
      </w:r>
    </w:p>
    <w:p w14:paraId="578BF7BD"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2) на основании решения и санитарно-эпидемиологического заключения Главного государственного санитарного врача субъекта Российской Федерации или его заместителя (для объектов III, IV и V классов опасности).</w:t>
      </w:r>
    </w:p>
    <w:p w14:paraId="2FABF91C" w14:textId="77777777" w:rsidR="00392600" w:rsidRPr="005B4C89" w:rsidRDefault="00392600" w:rsidP="00FC436D">
      <w:pPr>
        <w:spacing w:line="240" w:lineRule="auto"/>
        <w:ind w:firstLine="708"/>
        <w:jc w:val="both"/>
        <w:rPr>
          <w:rFonts w:ascii="Times New Roman" w:hAnsi="Times New Roman" w:cs="Times New Roman"/>
          <w:sz w:val="24"/>
          <w:szCs w:val="24"/>
          <w:u w:color="FFFFFF"/>
        </w:rPr>
      </w:pPr>
      <w:r w:rsidRPr="005B4C89">
        <w:rPr>
          <w:rFonts w:ascii="Times New Roman" w:hAnsi="Times New Roman" w:cs="Times New Roman"/>
          <w:sz w:val="24"/>
          <w:szCs w:val="24"/>
        </w:rPr>
        <w:lastRenderedPageBreak/>
        <w:t xml:space="preserve">5. Требования к </w:t>
      </w:r>
      <w:r w:rsidRPr="005B4C89">
        <w:rPr>
          <w:rFonts w:ascii="Times New Roman" w:hAnsi="Times New Roman" w:cs="Times New Roman"/>
          <w:bCs/>
          <w:sz w:val="24"/>
          <w:szCs w:val="24"/>
        </w:rPr>
        <w:t>санитарным разрывам</w:t>
      </w:r>
      <w:r w:rsidRPr="005B4C89">
        <w:rPr>
          <w:rFonts w:ascii="Times New Roman" w:hAnsi="Times New Roman" w:cs="Times New Roman"/>
          <w:sz w:val="24"/>
          <w:szCs w:val="24"/>
        </w:rPr>
        <w:t xml:space="preserve"> опасных коммуникаций (автомобильных, железнодорожных, авиационных, трубопроводных и др.) установлены СанПиН 2.2.1/2.1.1.1200-03 «Санитарно-защитные зоны и санитарная классификация предприятий, сооружений и иных объектов», СП 42.13330.2016 «Градостроительство. Планировка и застройка городских и сельских поселений» (актуализированная редакция СНиП 2.07.01-89*).</w:t>
      </w:r>
    </w:p>
    <w:p w14:paraId="73806CC7"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6. До установления СЗЗ в соответствии с СанПиН 2.2.1/2.1.1.1200-03, ограничения на использование земельных участков и объектов капитального строительства действуют в границах нормативных СЗЗ.</w:t>
      </w:r>
    </w:p>
    <w:p w14:paraId="20DA04AF" w14:textId="77777777" w:rsidR="00392600" w:rsidRPr="005B4C89" w:rsidRDefault="00392600" w:rsidP="00FC436D">
      <w:pPr>
        <w:spacing w:line="240" w:lineRule="auto"/>
        <w:ind w:firstLine="708"/>
        <w:jc w:val="both"/>
        <w:rPr>
          <w:rFonts w:ascii="Times New Roman" w:hAnsi="Times New Roman" w:cs="Times New Roman"/>
          <w:sz w:val="24"/>
          <w:szCs w:val="24"/>
        </w:rPr>
      </w:pPr>
      <w:bookmarkStart w:id="352" w:name="_Toc494378628"/>
    </w:p>
    <w:p w14:paraId="66F260C0" w14:textId="77777777" w:rsidR="00392600" w:rsidRPr="005B4C89" w:rsidRDefault="00392600" w:rsidP="000E296C">
      <w:pPr>
        <w:keepNext/>
        <w:spacing w:line="240" w:lineRule="auto"/>
        <w:jc w:val="both"/>
        <w:outlineLvl w:val="0"/>
        <w:rPr>
          <w:rFonts w:ascii="Times New Roman" w:hAnsi="Times New Roman" w:cs="Times New Roman"/>
          <w:b/>
          <w:bCs/>
          <w:kern w:val="32"/>
          <w:sz w:val="24"/>
          <w:szCs w:val="24"/>
        </w:rPr>
      </w:pPr>
      <w:bookmarkStart w:id="353" w:name="_Toc535417357"/>
      <w:r w:rsidRPr="005B4C89">
        <w:rPr>
          <w:rFonts w:ascii="Times New Roman" w:hAnsi="Times New Roman" w:cs="Times New Roman"/>
          <w:b/>
          <w:bCs/>
          <w:kern w:val="32"/>
          <w:sz w:val="24"/>
          <w:szCs w:val="24"/>
        </w:rPr>
        <w:t xml:space="preserve">Статья </w:t>
      </w:r>
      <w:r w:rsidR="00325AF9" w:rsidRPr="005B4C89">
        <w:rPr>
          <w:rFonts w:ascii="Times New Roman" w:hAnsi="Times New Roman" w:cs="Times New Roman"/>
          <w:b/>
          <w:bCs/>
          <w:kern w:val="32"/>
          <w:sz w:val="24"/>
          <w:szCs w:val="24"/>
        </w:rPr>
        <w:t>6</w:t>
      </w:r>
      <w:r w:rsidR="000E56EB" w:rsidRPr="005B4C89">
        <w:rPr>
          <w:rFonts w:ascii="Times New Roman" w:hAnsi="Times New Roman" w:cs="Times New Roman"/>
          <w:b/>
          <w:bCs/>
          <w:kern w:val="32"/>
          <w:sz w:val="24"/>
          <w:szCs w:val="24"/>
        </w:rPr>
        <w:t>5</w:t>
      </w:r>
      <w:r w:rsidRPr="005B4C89">
        <w:rPr>
          <w:rFonts w:ascii="Times New Roman" w:hAnsi="Times New Roman" w:cs="Times New Roman"/>
          <w:b/>
          <w:bCs/>
          <w:kern w:val="32"/>
          <w:sz w:val="24"/>
          <w:szCs w:val="24"/>
        </w:rPr>
        <w:t>. Ограничения использования земельных участков и объектов капитального строительства в границах зон санитарной охраны источников водоснабжения и водопроводных сооружений</w:t>
      </w:r>
      <w:bookmarkEnd w:id="352"/>
      <w:bookmarkEnd w:id="353"/>
    </w:p>
    <w:p w14:paraId="7B7681E9"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 xml:space="preserve">1. Зоны санитарной охраны </w:t>
      </w:r>
      <w:r w:rsidRPr="005B4C89">
        <w:rPr>
          <w:rFonts w:ascii="Times New Roman" w:hAnsi="Times New Roman" w:cs="Times New Roman"/>
          <w:bCs/>
          <w:sz w:val="24"/>
          <w:szCs w:val="24"/>
        </w:rPr>
        <w:t>источников водоснабжения</w:t>
      </w:r>
      <w:r w:rsidR="000E296C" w:rsidRPr="005B4C89">
        <w:rPr>
          <w:rFonts w:ascii="Times New Roman" w:hAnsi="Times New Roman" w:cs="Times New Roman"/>
          <w:bCs/>
          <w:sz w:val="24"/>
          <w:szCs w:val="24"/>
        </w:rPr>
        <w:t xml:space="preserve"> </w:t>
      </w:r>
      <w:r w:rsidRPr="005B4C89">
        <w:rPr>
          <w:rFonts w:ascii="Times New Roman" w:hAnsi="Times New Roman" w:cs="Times New Roman"/>
          <w:sz w:val="24"/>
          <w:szCs w:val="24"/>
        </w:rPr>
        <w:t xml:space="preserve">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Второй и третий пояса (пояса ограничений) включают территорию, предназначенную для предупреждения загрязнения воды источников водоснабжения. </w:t>
      </w:r>
    </w:p>
    <w:p w14:paraId="0C62B186"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Ограничения использования земельных участков и объектов капитального строительства в границах зон санитарной охраны источников водоснабжения установлены следующими документами:</w:t>
      </w:r>
    </w:p>
    <w:p w14:paraId="4141081E"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1) Водный кодекс Российской Федерации;</w:t>
      </w:r>
    </w:p>
    <w:p w14:paraId="76E147B4"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2) Федеральный закон от 30.03.1999 № 52-ФЗ «О санитарно-эпидемиологическом благополучии населения»;</w:t>
      </w:r>
    </w:p>
    <w:p w14:paraId="3B88B84E"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3) СанПиН 2.1.4.1110-02 «Зоны санитарной охраны источников водоснабжения и водопроводов питьевого назначения»;</w:t>
      </w:r>
    </w:p>
    <w:p w14:paraId="0713622E"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4) СП 2.1.5.1059-01 «Гигиенические требования к охране подземных вод от загрязнения»;</w:t>
      </w:r>
    </w:p>
    <w:p w14:paraId="0DAA2A06"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5) СП 31.13330.2012 Водоснабжение. Наружные сети и сооружения. Актуализированная редакция СНиП 2.04.02-84 (с изменениями).</w:t>
      </w:r>
    </w:p>
    <w:p w14:paraId="541ADB34"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 xml:space="preserve">2. Границы Зоны санитарной охраны </w:t>
      </w:r>
      <w:r w:rsidRPr="005B4C89">
        <w:rPr>
          <w:rFonts w:ascii="Times New Roman" w:hAnsi="Times New Roman" w:cs="Times New Roman"/>
          <w:bCs/>
          <w:sz w:val="24"/>
          <w:szCs w:val="24"/>
        </w:rPr>
        <w:t>источников водоснабжения</w:t>
      </w:r>
      <w:r w:rsidRPr="005B4C89">
        <w:rPr>
          <w:rFonts w:ascii="Times New Roman" w:hAnsi="Times New Roman" w:cs="Times New Roman"/>
          <w:sz w:val="24"/>
          <w:szCs w:val="24"/>
        </w:rPr>
        <w:t xml:space="preserve">(ЗСО) устанавливаются на основании проекта, который должен иметь заключение центра государственного санитарно-эпидемиологического надзора и иных заинтересованных организаций, после чего утверждается в установленном порядке. </w:t>
      </w:r>
    </w:p>
    <w:p w14:paraId="25584E7B"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3. Отсутствие утвержденного проекта ЗСО не является основанием для освобождения владельцев водопровода, владельцев объектов, расположенных в границах ЗСО, организаций, индивидуальных предпринимателей, а также граждан от выполнения требований, предъявляемых санитарными правилами и нормами. Размеры зон санитарной охраны для подземных источников водоснабжения, для которых не разработаны проекты ЗСО в соответствии с СанПиН 2.1.4.1110-02 «Зоны санитарной охраны источников водоснабжения и водопроводов питьевого назначения» составляют:</w:t>
      </w:r>
    </w:p>
    <w:p w14:paraId="47C79070"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lastRenderedPageBreak/>
        <w:t>1) первого пояса – не менее 30 м при использовании защищенных подземных вод и на расстоянии не менее 50 м – при использовании недостаточно защищенных подземных вод;</w:t>
      </w:r>
    </w:p>
    <w:p w14:paraId="4DFCE4AA"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2) граница второго и третьего пояса ЗСО определяется гидродинамическими расчетами.</w:t>
      </w:r>
    </w:p>
    <w:p w14:paraId="79DD2EA3"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4. В соответствии с требованиями пункта 1.15 СанПиН 2.1.4.1110-02 санитарные мероприятия должны выполняться в пределах первого пояса ЗСО – органами коммунального хозяйства или другими владельцами водопроводов; в пределах второго и третьего поясов ЗСО – владельцами объектов, оказывающих (или могущих оказать) отрицательное влияние на качество воды источников водоснабжения.</w:t>
      </w:r>
    </w:p>
    <w:p w14:paraId="35531E19"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 xml:space="preserve">5. Зона санитарной охраны </w:t>
      </w:r>
      <w:r w:rsidRPr="005B4C89">
        <w:rPr>
          <w:rFonts w:ascii="Times New Roman" w:hAnsi="Times New Roman" w:cs="Times New Roman"/>
          <w:bCs/>
          <w:sz w:val="24"/>
          <w:szCs w:val="24"/>
        </w:rPr>
        <w:t>водопроводных сооружений</w:t>
      </w:r>
      <w:r w:rsidRPr="005B4C89">
        <w:rPr>
          <w:rFonts w:ascii="Times New Roman" w:hAnsi="Times New Roman" w:cs="Times New Roman"/>
          <w:sz w:val="24"/>
          <w:szCs w:val="24"/>
        </w:rPr>
        <w:t>, расположенных вне территории водозабора, представлена первым поясом (строгого режима). Граница первого пояса ЗСО водопроводных сооружений принимается на расстоянии:</w:t>
      </w:r>
    </w:p>
    <w:p w14:paraId="50B67AB9"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1) от стен запасных и регулирующих емкостей, фильтров и контактных осветлителей – не менее 30 м;</w:t>
      </w:r>
    </w:p>
    <w:p w14:paraId="038EFCA7"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2) от водонапорных башен – не менее 10 м;</w:t>
      </w:r>
    </w:p>
    <w:p w14:paraId="1F7F464C"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3) от остальных помещений (отстойники, реагентное хозяйство</w:t>
      </w:r>
      <w:r w:rsidRPr="005B4C89">
        <w:rPr>
          <w:rFonts w:ascii="Times New Roman" w:hAnsi="Times New Roman" w:cs="Times New Roman"/>
          <w:b/>
          <w:bCs/>
          <w:sz w:val="24"/>
          <w:szCs w:val="24"/>
        </w:rPr>
        <w:t xml:space="preserve">, </w:t>
      </w:r>
      <w:r w:rsidRPr="005B4C89">
        <w:rPr>
          <w:rFonts w:ascii="Times New Roman" w:hAnsi="Times New Roman" w:cs="Times New Roman"/>
          <w:sz w:val="24"/>
          <w:szCs w:val="24"/>
        </w:rPr>
        <w:t xml:space="preserve">склад хлора, насосные станции и др.) – не менее 15 м. </w:t>
      </w:r>
    </w:p>
    <w:p w14:paraId="70B88ADA"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 xml:space="preserve">6. Ширину </w:t>
      </w:r>
      <w:r w:rsidRPr="005B4C89">
        <w:rPr>
          <w:rFonts w:ascii="Times New Roman" w:hAnsi="Times New Roman" w:cs="Times New Roman"/>
          <w:bCs/>
          <w:sz w:val="24"/>
          <w:szCs w:val="24"/>
        </w:rPr>
        <w:t>санитарно-защитной полосы водовода</w:t>
      </w:r>
      <w:r w:rsidRPr="005B4C89">
        <w:rPr>
          <w:rFonts w:ascii="Times New Roman" w:hAnsi="Times New Roman" w:cs="Times New Roman"/>
          <w:sz w:val="24"/>
          <w:szCs w:val="24"/>
        </w:rPr>
        <w:t xml:space="preserve"> следует принимать по обе стороны от крайних линий водопровода:</w:t>
      </w:r>
    </w:p>
    <w:p w14:paraId="72B3C4B4"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а) при отсутствии грунтовых вод не менее 10 м при диаметре водоводов до 1000 мм и не менее 20 м при диаметре водоводов более 1000 мм;</w:t>
      </w:r>
    </w:p>
    <w:p w14:paraId="758E22CD"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б) при наличии грунтовых вод – не менее 50 м вне зависимости от диаметра водоводов.</w:t>
      </w:r>
    </w:p>
    <w:p w14:paraId="68DA0496"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14:paraId="0EEEE0E9"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 xml:space="preserve">7. Требования к содержанию и эксплуатации </w:t>
      </w:r>
      <w:r w:rsidRPr="005B4C89">
        <w:rPr>
          <w:rFonts w:ascii="Times New Roman" w:hAnsi="Times New Roman" w:cs="Times New Roman"/>
          <w:bCs/>
          <w:sz w:val="24"/>
          <w:szCs w:val="24"/>
        </w:rPr>
        <w:t>водозаборных сооружений нецентрализованного водоснабжения</w:t>
      </w:r>
      <w:r w:rsidRPr="005B4C89">
        <w:rPr>
          <w:rFonts w:ascii="Times New Roman" w:hAnsi="Times New Roman" w:cs="Times New Roman"/>
          <w:sz w:val="24"/>
          <w:szCs w:val="24"/>
        </w:rPr>
        <w:t xml:space="preserve"> установлены СанПиН 2.1.4.544-96 «Питьевая вода и водоснабжение населенных мест. Требования к качеству воды нецентрализованного водоснабжения. Санитарная охрана источников». В радиусе ближе 20 м от колодца (каптажа) не допускается мытье автомашин, водопой животных, стирка и полоскание белья, а также осуществление других видов деятельности, способствующих загрязнению воды.</w:t>
      </w:r>
    </w:p>
    <w:p w14:paraId="7D370C21" w14:textId="77777777" w:rsidR="00392600" w:rsidRPr="005B4C89" w:rsidRDefault="00392600" w:rsidP="00FC436D">
      <w:pPr>
        <w:spacing w:line="240" w:lineRule="auto"/>
        <w:ind w:firstLine="708"/>
        <w:jc w:val="both"/>
        <w:rPr>
          <w:rFonts w:ascii="Times New Roman" w:hAnsi="Times New Roman" w:cs="Times New Roman"/>
          <w:sz w:val="24"/>
          <w:szCs w:val="24"/>
        </w:rPr>
      </w:pPr>
    </w:p>
    <w:p w14:paraId="43D944C0" w14:textId="77777777" w:rsidR="00815C5B" w:rsidRPr="005B4C89" w:rsidRDefault="00815C5B" w:rsidP="00FC436D">
      <w:pPr>
        <w:spacing w:line="240" w:lineRule="auto"/>
        <w:ind w:firstLine="708"/>
        <w:jc w:val="both"/>
        <w:rPr>
          <w:rFonts w:ascii="Times New Roman" w:hAnsi="Times New Roman" w:cs="Times New Roman"/>
          <w:sz w:val="24"/>
          <w:szCs w:val="24"/>
        </w:rPr>
      </w:pPr>
    </w:p>
    <w:p w14:paraId="012F4FD9" w14:textId="77777777" w:rsidR="00815C5B" w:rsidRPr="005B4C89" w:rsidRDefault="00815C5B" w:rsidP="00FC436D">
      <w:pPr>
        <w:spacing w:line="240" w:lineRule="auto"/>
        <w:ind w:firstLine="708"/>
        <w:jc w:val="both"/>
        <w:rPr>
          <w:rFonts w:ascii="Times New Roman" w:hAnsi="Times New Roman" w:cs="Times New Roman"/>
          <w:sz w:val="24"/>
          <w:szCs w:val="24"/>
        </w:rPr>
      </w:pPr>
    </w:p>
    <w:p w14:paraId="0F16DFFF" w14:textId="77777777" w:rsidR="00392600" w:rsidRPr="005B4C89" w:rsidRDefault="00392600" w:rsidP="000E296C">
      <w:pPr>
        <w:keepNext/>
        <w:spacing w:line="240" w:lineRule="auto"/>
        <w:jc w:val="both"/>
        <w:outlineLvl w:val="0"/>
        <w:rPr>
          <w:rFonts w:ascii="Times New Roman" w:hAnsi="Times New Roman" w:cs="Times New Roman"/>
          <w:b/>
          <w:bCs/>
          <w:kern w:val="32"/>
          <w:sz w:val="24"/>
          <w:szCs w:val="24"/>
        </w:rPr>
      </w:pPr>
      <w:bookmarkStart w:id="354" w:name="_Toc447289262"/>
      <w:bookmarkStart w:id="355" w:name="_Toc453321888"/>
      <w:bookmarkStart w:id="356" w:name="_Toc494378629"/>
      <w:bookmarkStart w:id="357" w:name="_Toc498098768"/>
      <w:bookmarkStart w:id="358" w:name="_Toc535417358"/>
      <w:r w:rsidRPr="005B4C89">
        <w:rPr>
          <w:rFonts w:ascii="Times New Roman" w:hAnsi="Times New Roman" w:cs="Times New Roman"/>
          <w:b/>
          <w:bCs/>
          <w:kern w:val="32"/>
          <w:sz w:val="24"/>
          <w:szCs w:val="24"/>
        </w:rPr>
        <w:lastRenderedPageBreak/>
        <w:t xml:space="preserve">Статья </w:t>
      </w:r>
      <w:r w:rsidR="00325AF9" w:rsidRPr="005B4C89">
        <w:rPr>
          <w:rFonts w:ascii="Times New Roman" w:hAnsi="Times New Roman" w:cs="Times New Roman"/>
          <w:b/>
          <w:bCs/>
          <w:kern w:val="32"/>
          <w:sz w:val="24"/>
          <w:szCs w:val="24"/>
        </w:rPr>
        <w:t>6</w:t>
      </w:r>
      <w:r w:rsidR="000E56EB" w:rsidRPr="005B4C89">
        <w:rPr>
          <w:rFonts w:ascii="Times New Roman" w:hAnsi="Times New Roman" w:cs="Times New Roman"/>
          <w:b/>
          <w:bCs/>
          <w:kern w:val="32"/>
          <w:sz w:val="24"/>
          <w:szCs w:val="24"/>
        </w:rPr>
        <w:t>6</w:t>
      </w:r>
      <w:r w:rsidRPr="005B4C89">
        <w:rPr>
          <w:rFonts w:ascii="Times New Roman" w:hAnsi="Times New Roman" w:cs="Times New Roman"/>
          <w:b/>
          <w:bCs/>
          <w:kern w:val="32"/>
          <w:sz w:val="24"/>
          <w:szCs w:val="24"/>
        </w:rPr>
        <w:t xml:space="preserve">. Ограничения использования земельных участков и объектов капитального строительства в границах охранных зон </w:t>
      </w:r>
      <w:bookmarkEnd w:id="354"/>
      <w:bookmarkEnd w:id="355"/>
      <w:r w:rsidRPr="005B4C89">
        <w:rPr>
          <w:rFonts w:ascii="Times New Roman" w:hAnsi="Times New Roman" w:cs="Times New Roman"/>
          <w:b/>
          <w:bCs/>
          <w:kern w:val="32"/>
          <w:sz w:val="24"/>
          <w:szCs w:val="24"/>
        </w:rPr>
        <w:t>объектов инженерной инфраструктуры</w:t>
      </w:r>
      <w:bookmarkEnd w:id="356"/>
      <w:bookmarkEnd w:id="357"/>
      <w:bookmarkEnd w:id="358"/>
    </w:p>
    <w:p w14:paraId="7B9BFAE6"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 xml:space="preserve">1. В целях обеспечения безопасного и безаварийного функционирования, безопасной эксплуатации объектов электроэнергетики устанавливаются </w:t>
      </w:r>
      <w:r w:rsidRPr="005B4C89">
        <w:rPr>
          <w:rFonts w:ascii="Times New Roman" w:hAnsi="Times New Roman" w:cs="Times New Roman"/>
          <w:b/>
          <w:bCs/>
          <w:sz w:val="24"/>
          <w:szCs w:val="24"/>
        </w:rPr>
        <w:t>охранные зоны объектов электросетевого хозяйства</w:t>
      </w:r>
      <w:r w:rsidRPr="005B4C89">
        <w:rPr>
          <w:rFonts w:ascii="Times New Roman" w:hAnsi="Times New Roman" w:cs="Times New Roman"/>
          <w:sz w:val="24"/>
          <w:szCs w:val="24"/>
        </w:rPr>
        <w:t>, размеры и ограничения использования земельных участков, находящихся в границах охранных зон, устанавливаются в соответствии со следующими документами:</w:t>
      </w:r>
    </w:p>
    <w:p w14:paraId="29F536EA"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1) Постановление Правительства Российской Федерации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(с изменениями и дополнениями);</w:t>
      </w:r>
    </w:p>
    <w:p w14:paraId="3F4879B6"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 xml:space="preserve">2) Постановление Правительства Российской Федерации от 18.11.2013 № 1033 «О порядке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 </w:t>
      </w:r>
    </w:p>
    <w:p w14:paraId="5A7218A0"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2. В пределах охранных зон объектов электросетевого хозяйства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14:paraId="6627A656"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1)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14:paraId="1A2526E2"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2)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14:paraId="1E516653"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3)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14:paraId="33CF36CD"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4) размещать свалки;</w:t>
      </w:r>
    </w:p>
    <w:p w14:paraId="2F76163D"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5)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14:paraId="603FEBBD"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lastRenderedPageBreak/>
        <w:t>3. В пределах охранных зон объектов электросетевого хозяйства без письменного решения о согласовании сетевых организаций юридическим и физическим лицам запрещаются:</w:t>
      </w:r>
    </w:p>
    <w:p w14:paraId="0F4399BD"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1) строительство, капитальный ремонт, реконструкция или снос зданий и сооружений;</w:t>
      </w:r>
    </w:p>
    <w:p w14:paraId="2F6DA69A"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2) горные, взрывные, мелиоративные работы, в том числе связанные с временным затоплением земель;</w:t>
      </w:r>
    </w:p>
    <w:p w14:paraId="1C9D2B9A"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3) посадка и вырубка деревьев и кустарников;</w:t>
      </w:r>
    </w:p>
    <w:p w14:paraId="549E7BA0"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4)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14:paraId="5EF98A4E"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5)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14:paraId="263BC2BB"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6) проезд машин и механизмов, имеющих общую высоту с грузом или без груза от поверхности дороги более 4,5 м (в охранных зонах воздушных линий электропередачи);</w:t>
      </w:r>
    </w:p>
    <w:p w14:paraId="5DAA4517"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7) земляные работы на глубине более 0,3 м (на вспахиваемых землях на глубине более 0,45 м), а также планировка грунта (в охранных зонах подземных кабельных линий электропередачи);</w:t>
      </w:r>
    </w:p>
    <w:p w14:paraId="6829764B"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8) полив сельскохозяйственных культур в случае, если высота струи воды может составить свыше 3 м (в охранных зонах воздушных линий электропередачи);</w:t>
      </w:r>
    </w:p>
    <w:p w14:paraId="19AC0D84"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9) полевые сельскохозяйственные работы с применением сельскохозяйственных машин и оборудования высотой более 4 м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14:paraId="788F3480"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 xml:space="preserve">4. Охранные зоны объектов электросетевого хозяйства устанавливаются: </w:t>
      </w:r>
    </w:p>
    <w:p w14:paraId="28DE1181"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1)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неотклоненном их положении на расстоянии в соответствии с таблицей 1</w:t>
      </w:r>
    </w:p>
    <w:p w14:paraId="6A525734" w14:textId="77777777" w:rsidR="00FC436D" w:rsidRPr="005B4C89" w:rsidRDefault="00FC436D" w:rsidP="00FC436D">
      <w:pPr>
        <w:spacing w:line="240" w:lineRule="auto"/>
        <w:ind w:left="708"/>
        <w:jc w:val="both"/>
        <w:rPr>
          <w:rFonts w:ascii="Times New Roman" w:hAnsi="Times New Roman" w:cs="Times New Roman"/>
          <w:sz w:val="24"/>
          <w:szCs w:val="24"/>
        </w:rPr>
      </w:pPr>
    </w:p>
    <w:p w14:paraId="73E861D2" w14:textId="77777777" w:rsidR="00FC436D" w:rsidRPr="005B4C89" w:rsidRDefault="00FC436D" w:rsidP="00FC436D">
      <w:pPr>
        <w:spacing w:line="240" w:lineRule="auto"/>
        <w:ind w:left="708"/>
        <w:jc w:val="both"/>
        <w:rPr>
          <w:rFonts w:ascii="Times New Roman" w:hAnsi="Times New Roman" w:cs="Times New Roman"/>
          <w:sz w:val="24"/>
          <w:szCs w:val="24"/>
        </w:rPr>
      </w:pPr>
    </w:p>
    <w:p w14:paraId="34FD9FC3" w14:textId="77777777" w:rsidR="00FC436D" w:rsidRPr="005B4C89" w:rsidRDefault="00FC436D" w:rsidP="00FC436D">
      <w:pPr>
        <w:spacing w:line="240" w:lineRule="auto"/>
        <w:ind w:left="708"/>
        <w:jc w:val="both"/>
        <w:rPr>
          <w:rFonts w:ascii="Times New Roman" w:hAnsi="Times New Roman" w:cs="Times New Roman"/>
          <w:sz w:val="24"/>
          <w:szCs w:val="24"/>
        </w:rPr>
      </w:pPr>
    </w:p>
    <w:p w14:paraId="00E6DA07" w14:textId="77777777" w:rsidR="00FC436D" w:rsidRPr="005B4C89" w:rsidRDefault="00FC436D" w:rsidP="00FC436D">
      <w:pPr>
        <w:spacing w:line="240" w:lineRule="auto"/>
        <w:ind w:left="708"/>
        <w:jc w:val="both"/>
        <w:rPr>
          <w:rFonts w:ascii="Times New Roman" w:hAnsi="Times New Roman" w:cs="Times New Roman"/>
          <w:sz w:val="24"/>
          <w:szCs w:val="24"/>
        </w:rPr>
      </w:pPr>
    </w:p>
    <w:p w14:paraId="3346FE62" w14:textId="77777777" w:rsidR="00FC436D" w:rsidRPr="005B4C89" w:rsidRDefault="00FC436D" w:rsidP="00FC436D">
      <w:pPr>
        <w:spacing w:line="240" w:lineRule="auto"/>
        <w:ind w:left="708"/>
        <w:jc w:val="both"/>
        <w:rPr>
          <w:rFonts w:ascii="Times New Roman" w:hAnsi="Times New Roman" w:cs="Times New Roman"/>
          <w:sz w:val="24"/>
          <w:szCs w:val="24"/>
        </w:rPr>
      </w:pPr>
    </w:p>
    <w:p w14:paraId="4599C627"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lastRenderedPageBreak/>
        <w:t>Таблица 1</w:t>
      </w:r>
    </w:p>
    <w:tbl>
      <w:tblPr>
        <w:tblW w:w="5000" w:type="pct"/>
        <w:tblInd w:w="-8" w:type="dxa"/>
        <w:tblBorders>
          <w:top w:val="outset" w:sz="6" w:space="0" w:color="auto"/>
          <w:left w:val="outset" w:sz="6" w:space="0" w:color="auto"/>
          <w:bottom w:val="outset" w:sz="6" w:space="0" w:color="auto"/>
          <w:right w:val="outset" w:sz="6" w:space="0" w:color="auto"/>
        </w:tblBorders>
        <w:tblCellMar>
          <w:left w:w="0" w:type="dxa"/>
          <w:right w:w="0" w:type="dxa"/>
        </w:tblCellMar>
        <w:tblLook w:val="00A0" w:firstRow="1" w:lastRow="0" w:firstColumn="1" w:lastColumn="0" w:noHBand="0" w:noVBand="0"/>
      </w:tblPr>
      <w:tblGrid>
        <w:gridCol w:w="2703"/>
        <w:gridCol w:w="6668"/>
      </w:tblGrid>
      <w:tr w:rsidR="00392600" w:rsidRPr="005B4C89" w14:paraId="28A1C5F3" w14:textId="77777777" w:rsidTr="00392600">
        <w:trPr>
          <w:tblHeader/>
        </w:trPr>
        <w:tc>
          <w:tcPr>
            <w:tcW w:w="1442" w:type="pct"/>
            <w:tcBorders>
              <w:top w:val="outset" w:sz="6" w:space="0" w:color="auto"/>
              <w:bottom w:val="outset" w:sz="6" w:space="0" w:color="auto"/>
              <w:right w:val="outset" w:sz="6" w:space="0" w:color="auto"/>
            </w:tcBorders>
            <w:vAlign w:val="center"/>
          </w:tcPr>
          <w:p w14:paraId="37538F43" w14:textId="77777777" w:rsidR="00392600" w:rsidRPr="005B4C89" w:rsidRDefault="00392600" w:rsidP="00253808">
            <w:pPr>
              <w:spacing w:after="0" w:line="240" w:lineRule="auto"/>
              <w:jc w:val="center"/>
              <w:rPr>
                <w:rFonts w:ascii="Times New Roman" w:hAnsi="Times New Roman" w:cs="Times New Roman"/>
                <w:sz w:val="24"/>
                <w:szCs w:val="24"/>
              </w:rPr>
            </w:pPr>
            <w:r w:rsidRPr="005B4C89">
              <w:rPr>
                <w:rFonts w:ascii="Times New Roman" w:hAnsi="Times New Roman" w:cs="Times New Roman"/>
                <w:sz w:val="24"/>
                <w:szCs w:val="24"/>
              </w:rPr>
              <w:t>Проектный номинальный класс напряжения</w:t>
            </w:r>
          </w:p>
        </w:tc>
        <w:tc>
          <w:tcPr>
            <w:tcW w:w="3558" w:type="pct"/>
            <w:tcBorders>
              <w:top w:val="outset" w:sz="6" w:space="0" w:color="auto"/>
              <w:left w:val="outset" w:sz="6" w:space="0" w:color="auto"/>
              <w:bottom w:val="outset" w:sz="6" w:space="0" w:color="auto"/>
            </w:tcBorders>
            <w:vAlign w:val="center"/>
          </w:tcPr>
          <w:p w14:paraId="1BABCB45" w14:textId="77777777" w:rsidR="00392600" w:rsidRPr="005B4C89" w:rsidRDefault="00392600" w:rsidP="00253808">
            <w:pPr>
              <w:spacing w:after="0" w:line="240" w:lineRule="auto"/>
              <w:jc w:val="center"/>
              <w:rPr>
                <w:rFonts w:ascii="Times New Roman" w:hAnsi="Times New Roman" w:cs="Times New Roman"/>
                <w:sz w:val="24"/>
                <w:szCs w:val="24"/>
              </w:rPr>
            </w:pPr>
            <w:r w:rsidRPr="005B4C89">
              <w:rPr>
                <w:rFonts w:ascii="Times New Roman" w:hAnsi="Times New Roman" w:cs="Times New Roman"/>
                <w:sz w:val="24"/>
                <w:szCs w:val="24"/>
              </w:rPr>
              <w:t>Расстояние, метров</w:t>
            </w:r>
          </w:p>
        </w:tc>
      </w:tr>
      <w:tr w:rsidR="00392600" w:rsidRPr="005B4C89" w14:paraId="0A0CB996" w14:textId="77777777" w:rsidTr="00392600">
        <w:tc>
          <w:tcPr>
            <w:tcW w:w="1442" w:type="pct"/>
            <w:tcBorders>
              <w:top w:val="outset" w:sz="6" w:space="0" w:color="auto"/>
              <w:bottom w:val="outset" w:sz="6" w:space="0" w:color="auto"/>
              <w:right w:val="outset" w:sz="6" w:space="0" w:color="auto"/>
            </w:tcBorders>
          </w:tcPr>
          <w:p w14:paraId="6133B160" w14:textId="77777777" w:rsidR="00392600" w:rsidRPr="005B4C89" w:rsidRDefault="00392600" w:rsidP="00253808">
            <w:pPr>
              <w:spacing w:after="0" w:line="240" w:lineRule="auto"/>
              <w:jc w:val="center"/>
              <w:rPr>
                <w:rFonts w:ascii="Times New Roman" w:hAnsi="Times New Roman" w:cs="Times New Roman"/>
                <w:sz w:val="24"/>
                <w:szCs w:val="24"/>
              </w:rPr>
            </w:pPr>
            <w:r w:rsidRPr="005B4C89">
              <w:rPr>
                <w:rFonts w:ascii="Times New Roman" w:hAnsi="Times New Roman" w:cs="Times New Roman"/>
                <w:sz w:val="24"/>
                <w:szCs w:val="24"/>
              </w:rPr>
              <w:t>до 1 кВ</w:t>
            </w:r>
          </w:p>
        </w:tc>
        <w:tc>
          <w:tcPr>
            <w:tcW w:w="3558" w:type="pct"/>
            <w:tcBorders>
              <w:top w:val="outset" w:sz="6" w:space="0" w:color="auto"/>
              <w:left w:val="outset" w:sz="6" w:space="0" w:color="auto"/>
              <w:bottom w:val="outset" w:sz="6" w:space="0" w:color="auto"/>
            </w:tcBorders>
          </w:tcPr>
          <w:p w14:paraId="17288F43" w14:textId="77777777" w:rsidR="00392600" w:rsidRPr="005B4C89" w:rsidRDefault="00392600" w:rsidP="00253808">
            <w:pPr>
              <w:spacing w:after="0" w:line="240" w:lineRule="auto"/>
              <w:jc w:val="center"/>
              <w:rPr>
                <w:rFonts w:ascii="Times New Roman" w:hAnsi="Times New Roman" w:cs="Times New Roman"/>
                <w:sz w:val="24"/>
                <w:szCs w:val="24"/>
              </w:rPr>
            </w:pPr>
            <w:r w:rsidRPr="005B4C89">
              <w:rPr>
                <w:rFonts w:ascii="Times New Roman" w:hAnsi="Times New Roman" w:cs="Times New Roman"/>
                <w:sz w:val="24"/>
                <w:szCs w:val="24"/>
              </w:rPr>
              <w:t>2 (для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tc>
      </w:tr>
      <w:tr w:rsidR="00392600" w:rsidRPr="005B4C89" w14:paraId="7CB39F67" w14:textId="77777777" w:rsidTr="00392600">
        <w:tc>
          <w:tcPr>
            <w:tcW w:w="1442" w:type="pct"/>
            <w:tcBorders>
              <w:top w:val="outset" w:sz="6" w:space="0" w:color="auto"/>
              <w:bottom w:val="outset" w:sz="6" w:space="0" w:color="auto"/>
              <w:right w:val="outset" w:sz="6" w:space="0" w:color="auto"/>
            </w:tcBorders>
          </w:tcPr>
          <w:p w14:paraId="25386478" w14:textId="77777777" w:rsidR="00392600" w:rsidRPr="005B4C89" w:rsidRDefault="00392600" w:rsidP="00253808">
            <w:pPr>
              <w:spacing w:after="0" w:line="240" w:lineRule="auto"/>
              <w:jc w:val="center"/>
              <w:rPr>
                <w:rFonts w:ascii="Times New Roman" w:hAnsi="Times New Roman" w:cs="Times New Roman"/>
                <w:sz w:val="24"/>
                <w:szCs w:val="24"/>
              </w:rPr>
            </w:pPr>
            <w:r w:rsidRPr="005B4C89">
              <w:rPr>
                <w:rFonts w:ascii="Times New Roman" w:hAnsi="Times New Roman" w:cs="Times New Roman"/>
                <w:sz w:val="24"/>
                <w:szCs w:val="24"/>
              </w:rPr>
              <w:t>1 - 20 кВ</w:t>
            </w:r>
          </w:p>
        </w:tc>
        <w:tc>
          <w:tcPr>
            <w:tcW w:w="3558" w:type="pct"/>
            <w:tcBorders>
              <w:top w:val="outset" w:sz="6" w:space="0" w:color="auto"/>
              <w:left w:val="outset" w:sz="6" w:space="0" w:color="auto"/>
              <w:bottom w:val="outset" w:sz="6" w:space="0" w:color="auto"/>
            </w:tcBorders>
          </w:tcPr>
          <w:p w14:paraId="7F73132D" w14:textId="77777777" w:rsidR="00392600" w:rsidRPr="005B4C89" w:rsidRDefault="00392600" w:rsidP="00253808">
            <w:pPr>
              <w:spacing w:after="0" w:line="240" w:lineRule="auto"/>
              <w:jc w:val="center"/>
              <w:rPr>
                <w:rFonts w:ascii="Times New Roman" w:hAnsi="Times New Roman" w:cs="Times New Roman"/>
                <w:sz w:val="24"/>
                <w:szCs w:val="24"/>
              </w:rPr>
            </w:pPr>
            <w:r w:rsidRPr="005B4C89">
              <w:rPr>
                <w:rFonts w:ascii="Times New Roman" w:hAnsi="Times New Roman" w:cs="Times New Roman"/>
                <w:sz w:val="24"/>
                <w:szCs w:val="24"/>
              </w:rPr>
              <w:t>10 (5 - для линий с самонесущими или изолированными проводами, размещенных в границах населенных пунктов)</w:t>
            </w:r>
          </w:p>
        </w:tc>
      </w:tr>
      <w:tr w:rsidR="00392600" w:rsidRPr="005B4C89" w14:paraId="0E14387E" w14:textId="77777777" w:rsidTr="00392600">
        <w:tc>
          <w:tcPr>
            <w:tcW w:w="1442" w:type="pct"/>
            <w:tcBorders>
              <w:top w:val="outset" w:sz="6" w:space="0" w:color="auto"/>
              <w:bottom w:val="outset" w:sz="6" w:space="0" w:color="auto"/>
              <w:right w:val="outset" w:sz="6" w:space="0" w:color="auto"/>
            </w:tcBorders>
          </w:tcPr>
          <w:p w14:paraId="11F72E94" w14:textId="77777777" w:rsidR="00392600" w:rsidRPr="005B4C89" w:rsidRDefault="00392600" w:rsidP="00253808">
            <w:pPr>
              <w:spacing w:after="0" w:line="240" w:lineRule="auto"/>
              <w:jc w:val="center"/>
              <w:rPr>
                <w:rFonts w:ascii="Times New Roman" w:hAnsi="Times New Roman" w:cs="Times New Roman"/>
                <w:sz w:val="24"/>
                <w:szCs w:val="24"/>
              </w:rPr>
            </w:pPr>
            <w:r w:rsidRPr="005B4C89">
              <w:rPr>
                <w:rFonts w:ascii="Times New Roman" w:hAnsi="Times New Roman" w:cs="Times New Roman"/>
                <w:sz w:val="24"/>
                <w:szCs w:val="24"/>
              </w:rPr>
              <w:t>35 кВ</w:t>
            </w:r>
          </w:p>
        </w:tc>
        <w:tc>
          <w:tcPr>
            <w:tcW w:w="3558" w:type="pct"/>
            <w:tcBorders>
              <w:top w:val="outset" w:sz="6" w:space="0" w:color="auto"/>
              <w:left w:val="outset" w:sz="6" w:space="0" w:color="auto"/>
              <w:bottom w:val="outset" w:sz="6" w:space="0" w:color="auto"/>
            </w:tcBorders>
            <w:vAlign w:val="center"/>
          </w:tcPr>
          <w:p w14:paraId="52C2967E" w14:textId="77777777" w:rsidR="00392600" w:rsidRPr="005B4C89" w:rsidRDefault="00392600" w:rsidP="00253808">
            <w:pPr>
              <w:spacing w:after="0" w:line="240" w:lineRule="auto"/>
              <w:jc w:val="center"/>
              <w:rPr>
                <w:rFonts w:ascii="Times New Roman" w:hAnsi="Times New Roman" w:cs="Times New Roman"/>
                <w:sz w:val="24"/>
                <w:szCs w:val="24"/>
              </w:rPr>
            </w:pPr>
            <w:r w:rsidRPr="005B4C89">
              <w:rPr>
                <w:rFonts w:ascii="Times New Roman" w:hAnsi="Times New Roman" w:cs="Times New Roman"/>
                <w:sz w:val="24"/>
                <w:szCs w:val="24"/>
              </w:rPr>
              <w:t>15</w:t>
            </w:r>
          </w:p>
        </w:tc>
      </w:tr>
      <w:tr w:rsidR="00392600" w:rsidRPr="005B4C89" w14:paraId="108350A1" w14:textId="77777777" w:rsidTr="00392600">
        <w:tc>
          <w:tcPr>
            <w:tcW w:w="1442" w:type="pct"/>
            <w:tcBorders>
              <w:top w:val="outset" w:sz="6" w:space="0" w:color="auto"/>
              <w:bottom w:val="outset" w:sz="6" w:space="0" w:color="auto"/>
              <w:right w:val="outset" w:sz="6" w:space="0" w:color="auto"/>
            </w:tcBorders>
          </w:tcPr>
          <w:p w14:paraId="38C7EFA6" w14:textId="77777777" w:rsidR="00392600" w:rsidRPr="005B4C89" w:rsidRDefault="00392600" w:rsidP="00253808">
            <w:pPr>
              <w:spacing w:after="0" w:line="240" w:lineRule="auto"/>
              <w:jc w:val="center"/>
              <w:rPr>
                <w:rFonts w:ascii="Times New Roman" w:hAnsi="Times New Roman" w:cs="Times New Roman"/>
                <w:sz w:val="24"/>
                <w:szCs w:val="24"/>
              </w:rPr>
            </w:pPr>
            <w:r w:rsidRPr="005B4C89">
              <w:rPr>
                <w:rFonts w:ascii="Times New Roman" w:hAnsi="Times New Roman" w:cs="Times New Roman"/>
                <w:sz w:val="24"/>
                <w:szCs w:val="24"/>
              </w:rPr>
              <w:t>110 кВ</w:t>
            </w:r>
          </w:p>
        </w:tc>
        <w:tc>
          <w:tcPr>
            <w:tcW w:w="3558" w:type="pct"/>
            <w:tcBorders>
              <w:top w:val="outset" w:sz="6" w:space="0" w:color="auto"/>
              <w:left w:val="outset" w:sz="6" w:space="0" w:color="auto"/>
              <w:bottom w:val="outset" w:sz="6" w:space="0" w:color="auto"/>
            </w:tcBorders>
            <w:vAlign w:val="center"/>
          </w:tcPr>
          <w:p w14:paraId="69417DC8" w14:textId="77777777" w:rsidR="00392600" w:rsidRPr="005B4C89" w:rsidRDefault="00392600" w:rsidP="00253808">
            <w:pPr>
              <w:spacing w:after="0" w:line="240" w:lineRule="auto"/>
              <w:jc w:val="center"/>
              <w:rPr>
                <w:rFonts w:ascii="Times New Roman" w:hAnsi="Times New Roman" w:cs="Times New Roman"/>
                <w:sz w:val="24"/>
                <w:szCs w:val="24"/>
              </w:rPr>
            </w:pPr>
            <w:r w:rsidRPr="005B4C89">
              <w:rPr>
                <w:rFonts w:ascii="Times New Roman" w:hAnsi="Times New Roman" w:cs="Times New Roman"/>
                <w:sz w:val="24"/>
                <w:szCs w:val="24"/>
              </w:rPr>
              <w:t>20</w:t>
            </w:r>
          </w:p>
        </w:tc>
      </w:tr>
      <w:tr w:rsidR="00392600" w:rsidRPr="005B4C89" w14:paraId="4EF5F643" w14:textId="77777777" w:rsidTr="00392600">
        <w:tc>
          <w:tcPr>
            <w:tcW w:w="1442" w:type="pct"/>
            <w:tcBorders>
              <w:top w:val="outset" w:sz="6" w:space="0" w:color="auto"/>
              <w:bottom w:val="outset" w:sz="6" w:space="0" w:color="auto"/>
              <w:right w:val="outset" w:sz="6" w:space="0" w:color="auto"/>
            </w:tcBorders>
            <w:vAlign w:val="bottom"/>
          </w:tcPr>
          <w:p w14:paraId="18B8E457" w14:textId="77777777" w:rsidR="00392600" w:rsidRPr="005B4C89" w:rsidRDefault="00392600" w:rsidP="00253808">
            <w:pPr>
              <w:spacing w:after="0" w:line="240" w:lineRule="auto"/>
              <w:jc w:val="center"/>
              <w:rPr>
                <w:rFonts w:ascii="Times New Roman" w:hAnsi="Times New Roman" w:cs="Times New Roman"/>
                <w:sz w:val="24"/>
                <w:szCs w:val="24"/>
              </w:rPr>
            </w:pPr>
            <w:r w:rsidRPr="005B4C89">
              <w:rPr>
                <w:rFonts w:ascii="Times New Roman" w:hAnsi="Times New Roman" w:cs="Times New Roman"/>
                <w:sz w:val="24"/>
                <w:szCs w:val="24"/>
              </w:rPr>
              <w:t>150, 220 кВ</w:t>
            </w:r>
          </w:p>
        </w:tc>
        <w:tc>
          <w:tcPr>
            <w:tcW w:w="3558" w:type="pct"/>
            <w:tcBorders>
              <w:top w:val="outset" w:sz="6" w:space="0" w:color="auto"/>
              <w:left w:val="outset" w:sz="6" w:space="0" w:color="auto"/>
              <w:bottom w:val="outset" w:sz="6" w:space="0" w:color="auto"/>
            </w:tcBorders>
            <w:vAlign w:val="center"/>
          </w:tcPr>
          <w:p w14:paraId="081CABC2" w14:textId="77777777" w:rsidR="00392600" w:rsidRPr="005B4C89" w:rsidRDefault="00392600" w:rsidP="00253808">
            <w:pPr>
              <w:spacing w:after="0" w:line="240" w:lineRule="auto"/>
              <w:jc w:val="center"/>
              <w:rPr>
                <w:rFonts w:ascii="Times New Roman" w:hAnsi="Times New Roman" w:cs="Times New Roman"/>
                <w:sz w:val="24"/>
                <w:szCs w:val="24"/>
              </w:rPr>
            </w:pPr>
            <w:r w:rsidRPr="005B4C89">
              <w:rPr>
                <w:rFonts w:ascii="Times New Roman" w:hAnsi="Times New Roman" w:cs="Times New Roman"/>
                <w:sz w:val="24"/>
                <w:szCs w:val="24"/>
              </w:rPr>
              <w:t>25</w:t>
            </w:r>
          </w:p>
        </w:tc>
      </w:tr>
      <w:tr w:rsidR="00392600" w:rsidRPr="005B4C89" w14:paraId="1AD1B335" w14:textId="77777777" w:rsidTr="00392600">
        <w:tc>
          <w:tcPr>
            <w:tcW w:w="1442" w:type="pct"/>
            <w:tcBorders>
              <w:top w:val="outset" w:sz="6" w:space="0" w:color="auto"/>
              <w:bottom w:val="outset" w:sz="6" w:space="0" w:color="auto"/>
              <w:right w:val="outset" w:sz="6" w:space="0" w:color="auto"/>
            </w:tcBorders>
            <w:vAlign w:val="bottom"/>
          </w:tcPr>
          <w:p w14:paraId="4CF53870" w14:textId="77777777" w:rsidR="00392600" w:rsidRPr="005B4C89" w:rsidRDefault="00392600" w:rsidP="00253808">
            <w:pPr>
              <w:spacing w:after="0" w:line="240" w:lineRule="auto"/>
              <w:jc w:val="center"/>
              <w:rPr>
                <w:rFonts w:ascii="Times New Roman" w:hAnsi="Times New Roman" w:cs="Times New Roman"/>
                <w:sz w:val="24"/>
                <w:szCs w:val="24"/>
              </w:rPr>
            </w:pPr>
            <w:r w:rsidRPr="005B4C89">
              <w:rPr>
                <w:rFonts w:ascii="Times New Roman" w:hAnsi="Times New Roman" w:cs="Times New Roman"/>
                <w:sz w:val="24"/>
                <w:szCs w:val="24"/>
              </w:rPr>
              <w:t>300, 500, +/-400 кВ</w:t>
            </w:r>
          </w:p>
        </w:tc>
        <w:tc>
          <w:tcPr>
            <w:tcW w:w="3558" w:type="pct"/>
            <w:tcBorders>
              <w:top w:val="outset" w:sz="6" w:space="0" w:color="auto"/>
              <w:left w:val="outset" w:sz="6" w:space="0" w:color="auto"/>
              <w:bottom w:val="outset" w:sz="6" w:space="0" w:color="auto"/>
            </w:tcBorders>
            <w:vAlign w:val="center"/>
          </w:tcPr>
          <w:p w14:paraId="76830131" w14:textId="77777777" w:rsidR="00392600" w:rsidRPr="005B4C89" w:rsidRDefault="00392600" w:rsidP="00253808">
            <w:pPr>
              <w:spacing w:after="0" w:line="240" w:lineRule="auto"/>
              <w:jc w:val="center"/>
              <w:rPr>
                <w:rFonts w:ascii="Times New Roman" w:hAnsi="Times New Roman" w:cs="Times New Roman"/>
                <w:sz w:val="24"/>
                <w:szCs w:val="24"/>
              </w:rPr>
            </w:pPr>
            <w:r w:rsidRPr="005B4C89">
              <w:rPr>
                <w:rFonts w:ascii="Times New Roman" w:hAnsi="Times New Roman" w:cs="Times New Roman"/>
                <w:sz w:val="24"/>
                <w:szCs w:val="24"/>
              </w:rPr>
              <w:t>30</w:t>
            </w:r>
          </w:p>
        </w:tc>
      </w:tr>
      <w:tr w:rsidR="00392600" w:rsidRPr="005B4C89" w14:paraId="0CA071CC" w14:textId="77777777" w:rsidTr="00392600">
        <w:tc>
          <w:tcPr>
            <w:tcW w:w="1442" w:type="pct"/>
            <w:tcBorders>
              <w:top w:val="outset" w:sz="6" w:space="0" w:color="auto"/>
              <w:bottom w:val="outset" w:sz="6" w:space="0" w:color="auto"/>
              <w:right w:val="outset" w:sz="6" w:space="0" w:color="auto"/>
            </w:tcBorders>
            <w:vAlign w:val="bottom"/>
          </w:tcPr>
          <w:p w14:paraId="79D4BC36" w14:textId="77777777" w:rsidR="00392600" w:rsidRPr="005B4C89" w:rsidRDefault="00392600" w:rsidP="00253808">
            <w:pPr>
              <w:spacing w:after="0" w:line="240" w:lineRule="auto"/>
              <w:jc w:val="center"/>
              <w:rPr>
                <w:rFonts w:ascii="Times New Roman" w:hAnsi="Times New Roman" w:cs="Times New Roman"/>
                <w:sz w:val="24"/>
                <w:szCs w:val="24"/>
              </w:rPr>
            </w:pPr>
            <w:r w:rsidRPr="005B4C89">
              <w:rPr>
                <w:rFonts w:ascii="Times New Roman" w:hAnsi="Times New Roman" w:cs="Times New Roman"/>
                <w:sz w:val="24"/>
                <w:szCs w:val="24"/>
              </w:rPr>
              <w:t>750,+/-750 кВ</w:t>
            </w:r>
          </w:p>
        </w:tc>
        <w:tc>
          <w:tcPr>
            <w:tcW w:w="3558" w:type="pct"/>
            <w:tcBorders>
              <w:top w:val="outset" w:sz="6" w:space="0" w:color="auto"/>
              <w:left w:val="outset" w:sz="6" w:space="0" w:color="auto"/>
              <w:bottom w:val="outset" w:sz="6" w:space="0" w:color="auto"/>
            </w:tcBorders>
            <w:vAlign w:val="center"/>
          </w:tcPr>
          <w:p w14:paraId="71455A27" w14:textId="77777777" w:rsidR="00392600" w:rsidRPr="005B4C89" w:rsidRDefault="00392600" w:rsidP="00253808">
            <w:pPr>
              <w:spacing w:after="0" w:line="240" w:lineRule="auto"/>
              <w:jc w:val="center"/>
              <w:rPr>
                <w:rFonts w:ascii="Times New Roman" w:hAnsi="Times New Roman" w:cs="Times New Roman"/>
                <w:sz w:val="24"/>
                <w:szCs w:val="24"/>
              </w:rPr>
            </w:pPr>
            <w:r w:rsidRPr="005B4C89">
              <w:rPr>
                <w:rFonts w:ascii="Times New Roman" w:hAnsi="Times New Roman" w:cs="Times New Roman"/>
                <w:sz w:val="24"/>
                <w:szCs w:val="24"/>
              </w:rPr>
              <w:t>40</w:t>
            </w:r>
          </w:p>
        </w:tc>
      </w:tr>
    </w:tbl>
    <w:p w14:paraId="023A5AAE" w14:textId="77777777" w:rsidR="00FC436D" w:rsidRPr="005B4C89" w:rsidRDefault="00FC436D" w:rsidP="00253808">
      <w:pPr>
        <w:spacing w:after="0" w:line="240" w:lineRule="auto"/>
        <w:ind w:left="708"/>
        <w:jc w:val="both"/>
        <w:rPr>
          <w:rFonts w:ascii="Times New Roman" w:hAnsi="Times New Roman" w:cs="Times New Roman"/>
          <w:sz w:val="24"/>
          <w:szCs w:val="24"/>
        </w:rPr>
      </w:pPr>
    </w:p>
    <w:p w14:paraId="13B58833"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 xml:space="preserve">2)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крайних кабелей на расстоянии 1 м (при прохождении кабельных линий напряжением до 1 киловольта в городах под тротуарами – на 0,6 м в сторону зданий и сооружений и на 1 м в сторону проезжей части улицы); </w:t>
      </w:r>
    </w:p>
    <w:p w14:paraId="3636CED8"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 xml:space="preserve">3) вдоль подводных кабельных линий электропередачи – в виде водного пространства от водной поверхности до дна, ограниченного вертикальными плоскостями, отстоящими по обе стороны линии от крайних кабелей на расстоянии 100 м; </w:t>
      </w:r>
    </w:p>
    <w:p w14:paraId="6FA9F56E"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4) вдоль переходов воздушных линий электропередачи через водоемы (реки, каналы, озера и др.) – 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неотклоненном их положении для судоходных водоемов на расстоянии 100 м, для несудоходных водоемов – на расстоянии, предусмотренном для установления охранных зон вдоль воздушных линий электропередачи.</w:t>
      </w:r>
    </w:p>
    <w:p w14:paraId="6639694E"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5) вокруг подстанций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w:t>
      </w:r>
    </w:p>
    <w:p w14:paraId="4389C85A" w14:textId="77777777" w:rsidR="00392600" w:rsidRPr="005B4C89" w:rsidRDefault="00392600" w:rsidP="00FC436D">
      <w:pPr>
        <w:spacing w:line="240" w:lineRule="auto"/>
        <w:ind w:firstLine="708"/>
        <w:jc w:val="both"/>
        <w:rPr>
          <w:rFonts w:ascii="Times New Roman" w:hAnsi="Times New Roman" w:cs="Times New Roman"/>
          <w:b/>
          <w:sz w:val="24"/>
          <w:szCs w:val="24"/>
        </w:rPr>
      </w:pPr>
      <w:r w:rsidRPr="005B4C89">
        <w:rPr>
          <w:rFonts w:ascii="Times New Roman" w:hAnsi="Times New Roman" w:cs="Times New Roman"/>
          <w:sz w:val="24"/>
          <w:szCs w:val="24"/>
        </w:rPr>
        <w:t xml:space="preserve">5. Согласно «Правилам охраны газораспределительных сетей» (утвержденным постановлением Правительства Российской Федерации от 20.11.2000 № 878) </w:t>
      </w:r>
      <w:r w:rsidRPr="005B4C89">
        <w:rPr>
          <w:rFonts w:ascii="Times New Roman" w:hAnsi="Times New Roman" w:cs="Times New Roman"/>
          <w:b/>
          <w:bCs/>
          <w:sz w:val="24"/>
          <w:szCs w:val="24"/>
        </w:rPr>
        <w:t>для газораспределительных сетей устанавливаются следующие охранные зоны</w:t>
      </w:r>
      <w:r w:rsidRPr="005B4C89">
        <w:rPr>
          <w:rFonts w:ascii="Times New Roman" w:hAnsi="Times New Roman" w:cs="Times New Roman"/>
          <w:b/>
          <w:sz w:val="24"/>
          <w:szCs w:val="24"/>
        </w:rPr>
        <w:t>:</w:t>
      </w:r>
    </w:p>
    <w:p w14:paraId="17D7F792"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1) вдоль трасс наружных газопроводов – в виде территории, ограниченной условными линиями, проходящими на расстоянии 2 м с каждой стороны газопровода;</w:t>
      </w:r>
    </w:p>
    <w:p w14:paraId="53414B78"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lastRenderedPageBreak/>
        <w:t>2)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 от газопровода со стороны провода и 2 м – с противоположной стороны;</w:t>
      </w:r>
    </w:p>
    <w:p w14:paraId="0AF9139D"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3) вдоль трасс наружных газопроводов на вечномерзлых грунтах независимо от материала труб – в виде территории, ограниченной условными линиями, проходящими на расстоянии 10 м с каждой стороны газопровода;</w:t>
      </w:r>
    </w:p>
    <w:p w14:paraId="1072196C"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4) вокруг отдельно стоящих газорегуляторных пунктов – в виде территории, ограниченной замкнутой линией, проведенной на расстоянии 10 м от границ этих объектов. Для газорегуляторных пунктов, пристроенных к зданиям, охранная зона не регламентируется;</w:t>
      </w:r>
    </w:p>
    <w:p w14:paraId="0445FE3C"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5) вдоль подводных переходов газопроводов через судоходные и сплавные реки, озера, водохранилища, каналы – в виде участка водного пространства от водной поверхности до дна, заключенного между параллельными плоскостями, отстоящими на 100 м с каждой стороны газопровода;</w:t>
      </w:r>
    </w:p>
    <w:p w14:paraId="0C36E78B"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6) вдоль трасс межпоселковых газопроводов, проходящих по лесам и древесно-кустарниковой растительности, – в виде просек шириной 6 м, по 3 м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14:paraId="315D6543"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6. На земельные участки, входящие в охранные зоны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14:paraId="670283CB"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1) строить объекты жилищно-гражданского и производственного назначения;</w:t>
      </w:r>
    </w:p>
    <w:p w14:paraId="6686F562"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2)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14:paraId="6280AD5B"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3)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14:paraId="7D876674"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4) перемещать, повреждать, засыпать и уничтожать опознавательные знаки, контрольно-измерительные пункты и другие устройства газораспределительных сетей;</w:t>
      </w:r>
    </w:p>
    <w:p w14:paraId="4E726DA5"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5) устраивать свалки и склады, разливать растворы кислот, солей, щелочей и других химически активных веществ;</w:t>
      </w:r>
    </w:p>
    <w:p w14:paraId="16E53660"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6)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14:paraId="7263B5C6"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7) разводить огонь и размещать источники огня;</w:t>
      </w:r>
    </w:p>
    <w:p w14:paraId="76414FE8"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8) рыть погреба, копать и обрабатывать почву сельскохозяйственными и мелиоративными орудиями и механизмами на глубину более 0,3 м;</w:t>
      </w:r>
    </w:p>
    <w:p w14:paraId="42A37589"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lastRenderedPageBreak/>
        <w:t>9) открывать калитки и двери газорегуляторных пунктов, станций катодной и дренажной защиты, люки подземных колодцев, включать или отключать электроснабжение средств связи, освещения и систем телемеханики;</w:t>
      </w:r>
    </w:p>
    <w:p w14:paraId="13E0E529"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10) набрасывать, приставлять и привязывать к опорам и надземным газопроводам, ограждениям и зданиям газораспределительных сетей посторонние предметы, лестницы, влезать на них;</w:t>
      </w:r>
    </w:p>
    <w:p w14:paraId="35C407F3"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11) самовольно подключаться к газораспределительным сетям.</w:t>
      </w:r>
    </w:p>
    <w:p w14:paraId="3C71B5A4"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 xml:space="preserve">7. В соответствии «Типовыми правилами охраны коммунальных тепловых сетей», утвержденными Приказом Минстроя России от 17.08.1992 № 197 </w:t>
      </w:r>
      <w:r w:rsidRPr="005B4C89">
        <w:rPr>
          <w:rFonts w:ascii="Times New Roman" w:hAnsi="Times New Roman" w:cs="Times New Roman"/>
          <w:b/>
          <w:bCs/>
          <w:sz w:val="24"/>
          <w:szCs w:val="24"/>
        </w:rPr>
        <w:t>охранные зоны тепловых сетей</w:t>
      </w:r>
      <w:r w:rsidRPr="005B4C89">
        <w:rPr>
          <w:rFonts w:ascii="Times New Roman" w:hAnsi="Times New Roman" w:cs="Times New Roman"/>
          <w:sz w:val="24"/>
          <w:szCs w:val="24"/>
        </w:rPr>
        <w:t>устанавливаются вдоль трасс прокладки тепловых сетей в виде земельных участков шириной, определяемой углом естественного откоса грунта, но не менее 3 м в каждую сторону, считая от края строительных конструкций тепловых сетей или от наружной поверхности изолированного теплопровода бесканальной прокладки.</w:t>
      </w:r>
    </w:p>
    <w:p w14:paraId="71522F8A"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Минимально допустимые расстояния от тепловых сетей до зданий, сооружений, линейных объектов определяются в зависимости от типа прокладки, а также климатических условий конкретной местности и подлежат обязательному соблюдению при проектировании, строительстве и ремонте указанных объектов в соответствии с требованиями СНиП 2.04.07-86 «Тепловые сети».</w:t>
      </w:r>
    </w:p>
    <w:p w14:paraId="78F6AE9A"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8. 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w:t>
      </w:r>
    </w:p>
    <w:p w14:paraId="2A953252"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1) размещать автозаправочные станции, хранилища горюче-смазочных материалов, складировать агрессивные химические материалы;</w:t>
      </w:r>
    </w:p>
    <w:p w14:paraId="38B84EAE"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2) 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w:t>
      </w:r>
    </w:p>
    <w:p w14:paraId="11AF295A"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3) 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т.п.;</w:t>
      </w:r>
    </w:p>
    <w:p w14:paraId="07D227C2"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4) устраивать всякого рода свалки, разжигать костры, сжигать бытовой мусор или промышленные отходы;</w:t>
      </w:r>
    </w:p>
    <w:p w14:paraId="244BEA96"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5) производить работы ударными механизмами, производить сброс и слив едких и коррозионно-активных веществ и горюче-смазочных материалов;</w:t>
      </w:r>
    </w:p>
    <w:p w14:paraId="0F733D4F"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6) проникать в помещения павильонов, центральных и индивидуальных тепловых пунктов посторонним лицам; открывать, снимать, засыпать люки камер тепловых сетей; сбрасывать в камеры мусор, отходы, снег и т.д.;</w:t>
      </w:r>
    </w:p>
    <w:p w14:paraId="5303B7BF"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7) снимать покровный металлический слой тепловой изоляции; разрушать тепловую изоляцию; ходить по трубопроводам надземной прокладки (переход через трубы разрешается только по специальным переходным мостикам);</w:t>
      </w:r>
    </w:p>
    <w:p w14:paraId="50ACEF21"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8) занимать подвалы зданий, особенно имеющих опасность затопления, в которых проложены тепловые сети или оборудованы тепловые вводы под мастерские, склады, для иных целей; тепловые вводы в здания должны быть загерметизированы.</w:t>
      </w:r>
    </w:p>
    <w:p w14:paraId="155EAF8A"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lastRenderedPageBreak/>
        <w:t>9. В пределах территории охранных зон тепловых сетей без письменного согласие предприятий и организаций, в ведении которых находятся эти сети, запрещается:</w:t>
      </w:r>
    </w:p>
    <w:p w14:paraId="6C80FFD8"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1) производить строительство, капитальный ремонт, реконструкцию или снос любых зданий и сооружений;</w:t>
      </w:r>
    </w:p>
    <w:p w14:paraId="2BE402F2"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2) производить земляные работы, планировку грунта, посадку деревьев и кустарников, устраивать монументальные клумбы;</w:t>
      </w:r>
    </w:p>
    <w:p w14:paraId="6551D2F5"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3) производить погрузочно-разгрузочные работы, а также работы, связанные с разбиванием грунта и дорожных покрытий;</w:t>
      </w:r>
    </w:p>
    <w:p w14:paraId="0F16E111"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4) сооружать переезды и переходы через трубопроводы тепловых сетей.</w:t>
      </w:r>
    </w:p>
    <w:p w14:paraId="7BC4F767"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 xml:space="preserve">10. </w:t>
      </w:r>
      <w:r w:rsidRPr="005B4C89">
        <w:rPr>
          <w:rFonts w:ascii="Times New Roman" w:hAnsi="Times New Roman" w:cs="Times New Roman"/>
          <w:b/>
          <w:bCs/>
          <w:sz w:val="24"/>
          <w:szCs w:val="24"/>
        </w:rPr>
        <w:t>Охранные зоны линий и сооружений связи и линий и сооружений радиофикации</w:t>
      </w:r>
      <w:r w:rsidRPr="005B4C89">
        <w:rPr>
          <w:rFonts w:ascii="Times New Roman" w:hAnsi="Times New Roman" w:cs="Times New Roman"/>
          <w:sz w:val="24"/>
          <w:szCs w:val="24"/>
        </w:rPr>
        <w:t xml:space="preserve"> устанавливаются в соответствии с постановлением Правительства Российской Федерации от 09.06.1995 № 578 «Об утверждении Правил охраны линий и сооружений связи Российской Федерации»: </w:t>
      </w:r>
    </w:p>
    <w:p w14:paraId="4E542D64"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1) 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 с каждой стороны;</w:t>
      </w:r>
    </w:p>
    <w:p w14:paraId="0E5E42A7"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2) 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 с каждой стороны;</w:t>
      </w:r>
    </w:p>
    <w:p w14:paraId="512FB4AB"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3) 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линией, отстоящей от центра установки усилительных и регенерационных пунктов или от границы их обвалования не менее чем на 3 м и от контуров заземления не менее чем на 2 м;</w:t>
      </w:r>
    </w:p>
    <w:p w14:paraId="2E32E036"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4) на трассах радиорелейных линий связи эксплуатирующие предприятия определяют участки земли, на которых запрещается возведение зданий и сооружений, а также посадка деревьев. Расположение и границы таких участков предусматриваются в проектах строительства радиорелейных линий связи и согласовываются с органами местного самоуправления.</w:t>
      </w:r>
    </w:p>
    <w:p w14:paraId="70D03428" w14:textId="77777777" w:rsidR="00A677FA" w:rsidRPr="005B4C89" w:rsidRDefault="00A677FA" w:rsidP="00FC436D">
      <w:pPr>
        <w:spacing w:line="240" w:lineRule="auto"/>
        <w:rPr>
          <w:rFonts w:ascii="Times New Roman" w:hAnsi="Times New Roman" w:cs="Times New Roman"/>
          <w:b/>
          <w:bCs/>
          <w:kern w:val="32"/>
          <w:sz w:val="24"/>
          <w:szCs w:val="24"/>
        </w:rPr>
      </w:pPr>
    </w:p>
    <w:p w14:paraId="7E6DD9BD" w14:textId="77777777" w:rsidR="00392600" w:rsidRPr="005B4C89" w:rsidRDefault="00392600" w:rsidP="000E296C">
      <w:pPr>
        <w:keepNext/>
        <w:spacing w:line="240" w:lineRule="auto"/>
        <w:jc w:val="both"/>
        <w:outlineLvl w:val="0"/>
        <w:rPr>
          <w:rFonts w:ascii="Times New Roman" w:hAnsi="Times New Roman" w:cs="Times New Roman"/>
          <w:b/>
          <w:bCs/>
          <w:kern w:val="32"/>
          <w:sz w:val="24"/>
          <w:szCs w:val="24"/>
        </w:rPr>
      </w:pPr>
      <w:bookmarkStart w:id="359" w:name="_Toc535417359"/>
      <w:r w:rsidRPr="005B4C89">
        <w:rPr>
          <w:rFonts w:ascii="Times New Roman" w:hAnsi="Times New Roman" w:cs="Times New Roman"/>
          <w:b/>
          <w:bCs/>
          <w:kern w:val="32"/>
          <w:sz w:val="24"/>
          <w:szCs w:val="24"/>
        </w:rPr>
        <w:t xml:space="preserve">Статья </w:t>
      </w:r>
      <w:r w:rsidR="003317D5" w:rsidRPr="005B4C89">
        <w:rPr>
          <w:rFonts w:ascii="Times New Roman" w:hAnsi="Times New Roman" w:cs="Times New Roman"/>
          <w:b/>
          <w:bCs/>
          <w:kern w:val="32"/>
          <w:sz w:val="24"/>
          <w:szCs w:val="24"/>
        </w:rPr>
        <w:t>6</w:t>
      </w:r>
      <w:r w:rsidR="000E56EB" w:rsidRPr="005B4C89">
        <w:rPr>
          <w:rFonts w:ascii="Times New Roman" w:hAnsi="Times New Roman" w:cs="Times New Roman"/>
          <w:b/>
          <w:bCs/>
          <w:kern w:val="32"/>
          <w:sz w:val="24"/>
          <w:szCs w:val="24"/>
        </w:rPr>
        <w:t>7</w:t>
      </w:r>
      <w:r w:rsidRPr="005B4C89">
        <w:rPr>
          <w:rFonts w:ascii="Times New Roman" w:hAnsi="Times New Roman" w:cs="Times New Roman"/>
          <w:b/>
          <w:bCs/>
          <w:kern w:val="32"/>
          <w:sz w:val="24"/>
          <w:szCs w:val="24"/>
        </w:rPr>
        <w:t>. Ограничения использования земельных участков и объектов капитального строительства в границах придорожной полосы автомобильных дорог</w:t>
      </w:r>
      <w:bookmarkEnd w:id="359"/>
    </w:p>
    <w:p w14:paraId="57472790" w14:textId="77777777" w:rsidR="00392600" w:rsidRPr="005B4C89" w:rsidRDefault="00392600" w:rsidP="00FC436D">
      <w:pPr>
        <w:shd w:val="clear" w:color="auto" w:fill="FFFFFF"/>
        <w:spacing w:line="240" w:lineRule="auto"/>
        <w:ind w:firstLine="360"/>
        <w:jc w:val="both"/>
        <w:rPr>
          <w:rFonts w:ascii="Times New Roman" w:hAnsi="Times New Roman" w:cs="Times New Roman"/>
          <w:sz w:val="24"/>
          <w:szCs w:val="24"/>
        </w:rPr>
      </w:pPr>
      <w:r w:rsidRPr="005B4C89">
        <w:rPr>
          <w:rFonts w:ascii="Times New Roman" w:hAnsi="Times New Roman" w:cs="Times New Roman"/>
          <w:sz w:val="24"/>
          <w:szCs w:val="24"/>
        </w:rPr>
        <w:t>1. Для автомобильных дорог, за исключением автомобильных дорог, расположенных в границах населенных пунктов, устанавливаются придорожные полосы. Ограничения использования земельных участков и объектов капитального строительства установлены Федеральным законом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14:paraId="5FC59B8C" w14:textId="77777777" w:rsidR="00392600" w:rsidRPr="005B4C89" w:rsidRDefault="00392600" w:rsidP="00FC436D">
      <w:pPr>
        <w:shd w:val="clear" w:color="auto" w:fill="FFFFFF"/>
        <w:spacing w:line="240" w:lineRule="auto"/>
        <w:ind w:firstLine="360"/>
        <w:jc w:val="both"/>
        <w:rPr>
          <w:rFonts w:ascii="Times New Roman" w:hAnsi="Times New Roman" w:cs="Times New Roman"/>
          <w:sz w:val="24"/>
          <w:szCs w:val="24"/>
        </w:rPr>
      </w:pPr>
      <w:r w:rsidRPr="005B4C89">
        <w:rPr>
          <w:rFonts w:ascii="Times New Roman" w:hAnsi="Times New Roman" w:cs="Times New Roman"/>
          <w:sz w:val="24"/>
          <w:szCs w:val="24"/>
        </w:rPr>
        <w:lastRenderedPageBreak/>
        <w:t>2. Порядок использования придорожных полос автомобильных дорог федерального, регионального или межмуниципального значения устанавливается соответствующими нормативными правовыми актами. Порядок использования придорожных полос автомобильных дорог федерального значения установлен приказом Министерства транспорта Российской Федерации от 13.01.2010 № 4 «Об установлении и использовании придорожных полос автомобильных дорог федерального значения».</w:t>
      </w:r>
    </w:p>
    <w:p w14:paraId="3AED3AB4" w14:textId="77777777" w:rsidR="00392600" w:rsidRPr="005B4C89" w:rsidRDefault="00392600" w:rsidP="00FC436D">
      <w:pPr>
        <w:shd w:val="clear" w:color="auto" w:fill="FFFFFF"/>
        <w:spacing w:line="240" w:lineRule="auto"/>
        <w:ind w:firstLine="360"/>
        <w:jc w:val="both"/>
        <w:rPr>
          <w:rFonts w:ascii="Times New Roman" w:hAnsi="Times New Roman" w:cs="Times New Roman"/>
          <w:sz w:val="24"/>
          <w:szCs w:val="24"/>
        </w:rPr>
      </w:pPr>
      <w:r w:rsidRPr="005B4C89">
        <w:rPr>
          <w:rFonts w:ascii="Times New Roman" w:hAnsi="Times New Roman" w:cs="Times New Roman"/>
          <w:sz w:val="24"/>
          <w:szCs w:val="24"/>
        </w:rPr>
        <w:t>3. Ширина придорожной полосы устанавливается в зависимости от категории автомобильной дороги в размере:</w:t>
      </w:r>
    </w:p>
    <w:p w14:paraId="39F1D3FF" w14:textId="77777777" w:rsidR="00392600" w:rsidRPr="005B4C89" w:rsidRDefault="00392600" w:rsidP="00FC436D">
      <w:pPr>
        <w:shd w:val="clear" w:color="auto" w:fill="FFFFFF"/>
        <w:spacing w:line="240" w:lineRule="auto"/>
        <w:ind w:firstLine="360"/>
        <w:jc w:val="both"/>
        <w:rPr>
          <w:rFonts w:ascii="Times New Roman" w:hAnsi="Times New Roman" w:cs="Times New Roman"/>
          <w:sz w:val="24"/>
          <w:szCs w:val="24"/>
        </w:rPr>
      </w:pPr>
      <w:r w:rsidRPr="005B4C89">
        <w:rPr>
          <w:rFonts w:ascii="Times New Roman" w:hAnsi="Times New Roman" w:cs="Times New Roman"/>
          <w:sz w:val="24"/>
          <w:szCs w:val="24"/>
        </w:rPr>
        <w:t>1) для автомобильных дорог II категории – 75 м;</w:t>
      </w:r>
    </w:p>
    <w:p w14:paraId="0D5EB7DB" w14:textId="77777777" w:rsidR="00392600" w:rsidRPr="005B4C89" w:rsidRDefault="00392600" w:rsidP="00FC436D">
      <w:pPr>
        <w:shd w:val="clear" w:color="auto" w:fill="FFFFFF"/>
        <w:spacing w:line="240" w:lineRule="auto"/>
        <w:ind w:firstLine="360"/>
        <w:jc w:val="both"/>
        <w:rPr>
          <w:rFonts w:ascii="Times New Roman" w:hAnsi="Times New Roman" w:cs="Times New Roman"/>
          <w:sz w:val="24"/>
          <w:szCs w:val="24"/>
        </w:rPr>
      </w:pPr>
      <w:r w:rsidRPr="005B4C89">
        <w:rPr>
          <w:rFonts w:ascii="Times New Roman" w:hAnsi="Times New Roman" w:cs="Times New Roman"/>
          <w:sz w:val="24"/>
          <w:szCs w:val="24"/>
        </w:rPr>
        <w:t>2) для автомобильных дорог III и IV категорий – 50 м;</w:t>
      </w:r>
    </w:p>
    <w:p w14:paraId="05BFF459" w14:textId="77777777" w:rsidR="00392600" w:rsidRPr="005B4C89" w:rsidRDefault="00392600" w:rsidP="00FC436D">
      <w:pPr>
        <w:shd w:val="clear" w:color="auto" w:fill="FFFFFF"/>
        <w:spacing w:line="240" w:lineRule="auto"/>
        <w:ind w:firstLine="360"/>
        <w:jc w:val="both"/>
        <w:rPr>
          <w:rFonts w:ascii="Times New Roman" w:hAnsi="Times New Roman" w:cs="Times New Roman"/>
          <w:sz w:val="24"/>
          <w:szCs w:val="24"/>
        </w:rPr>
      </w:pPr>
      <w:r w:rsidRPr="005B4C89">
        <w:rPr>
          <w:rFonts w:ascii="Times New Roman" w:hAnsi="Times New Roman" w:cs="Times New Roman"/>
          <w:sz w:val="24"/>
          <w:szCs w:val="24"/>
        </w:rPr>
        <w:t>3) для автомобильных дорог V категории – 25 м;</w:t>
      </w:r>
    </w:p>
    <w:p w14:paraId="300DBF1E" w14:textId="77777777" w:rsidR="00392600" w:rsidRPr="005B4C89" w:rsidRDefault="00392600" w:rsidP="00FC436D">
      <w:pPr>
        <w:shd w:val="clear" w:color="auto" w:fill="FFFFFF"/>
        <w:spacing w:line="240" w:lineRule="auto"/>
        <w:ind w:firstLine="360"/>
        <w:jc w:val="both"/>
        <w:rPr>
          <w:rFonts w:ascii="Times New Roman" w:hAnsi="Times New Roman" w:cs="Times New Roman"/>
          <w:sz w:val="24"/>
          <w:szCs w:val="24"/>
        </w:rPr>
      </w:pPr>
      <w:r w:rsidRPr="005B4C89">
        <w:rPr>
          <w:rFonts w:ascii="Times New Roman" w:hAnsi="Times New Roman" w:cs="Times New Roman"/>
          <w:sz w:val="24"/>
          <w:szCs w:val="24"/>
        </w:rPr>
        <w:t>4) для подъездных дорог, соединяющих административные центры (столицы) субъектов Российской Федерации, города федерального значения с другими населенными пунктами, а также для участков автомобильных дорог общего пользования федерального значения, построенных для объездов городов с численностью населения до двухсот пятидесяти тысяч человек – 100 м.</w:t>
      </w:r>
    </w:p>
    <w:p w14:paraId="1A69B200" w14:textId="77777777" w:rsidR="00392600" w:rsidRPr="005B4C89" w:rsidRDefault="00392600" w:rsidP="00FC436D">
      <w:pPr>
        <w:spacing w:line="240" w:lineRule="auto"/>
        <w:rPr>
          <w:rFonts w:ascii="Times New Roman" w:hAnsi="Times New Roman" w:cs="Times New Roman"/>
          <w:b/>
          <w:bCs/>
          <w:kern w:val="32"/>
          <w:sz w:val="24"/>
          <w:szCs w:val="24"/>
        </w:rPr>
      </w:pPr>
      <w:bookmarkStart w:id="360" w:name="_Toc494378630"/>
      <w:bookmarkStart w:id="361" w:name="_Toc499902863"/>
      <w:bookmarkEnd w:id="347"/>
      <w:bookmarkEnd w:id="348"/>
      <w:bookmarkEnd w:id="349"/>
      <w:bookmarkEnd w:id="350"/>
      <w:bookmarkEnd w:id="351"/>
    </w:p>
    <w:p w14:paraId="63DE6424" w14:textId="77777777" w:rsidR="00392600" w:rsidRPr="005B4C89" w:rsidRDefault="00392600" w:rsidP="000E296C">
      <w:pPr>
        <w:keepNext/>
        <w:spacing w:line="240" w:lineRule="auto"/>
        <w:jc w:val="both"/>
        <w:outlineLvl w:val="0"/>
        <w:rPr>
          <w:rFonts w:ascii="Times New Roman" w:hAnsi="Times New Roman" w:cs="Times New Roman"/>
          <w:b/>
          <w:bCs/>
          <w:kern w:val="32"/>
          <w:sz w:val="24"/>
          <w:szCs w:val="24"/>
        </w:rPr>
      </w:pPr>
      <w:bookmarkStart w:id="362" w:name="_Toc535417360"/>
      <w:r w:rsidRPr="005B4C89">
        <w:rPr>
          <w:rFonts w:ascii="Times New Roman" w:hAnsi="Times New Roman" w:cs="Times New Roman"/>
          <w:b/>
          <w:bCs/>
          <w:kern w:val="32"/>
          <w:sz w:val="24"/>
          <w:szCs w:val="24"/>
        </w:rPr>
        <w:t xml:space="preserve">Статья </w:t>
      </w:r>
      <w:r w:rsidR="00195137" w:rsidRPr="005B4C89">
        <w:rPr>
          <w:rFonts w:ascii="Times New Roman" w:hAnsi="Times New Roman" w:cs="Times New Roman"/>
          <w:b/>
          <w:bCs/>
          <w:kern w:val="32"/>
          <w:sz w:val="24"/>
          <w:szCs w:val="24"/>
        </w:rPr>
        <w:t>6</w:t>
      </w:r>
      <w:r w:rsidR="000E56EB" w:rsidRPr="005B4C89">
        <w:rPr>
          <w:rFonts w:ascii="Times New Roman" w:hAnsi="Times New Roman" w:cs="Times New Roman"/>
          <w:b/>
          <w:bCs/>
          <w:kern w:val="32"/>
          <w:sz w:val="24"/>
          <w:szCs w:val="24"/>
        </w:rPr>
        <w:t>8</w:t>
      </w:r>
      <w:r w:rsidRPr="005B4C89">
        <w:rPr>
          <w:rFonts w:ascii="Times New Roman" w:hAnsi="Times New Roman" w:cs="Times New Roman"/>
          <w:b/>
          <w:bCs/>
          <w:kern w:val="32"/>
          <w:sz w:val="24"/>
          <w:szCs w:val="24"/>
        </w:rPr>
        <w:t>. Ограничения использования земельных участков и объектов капитального строительства в границах охранных зон железных дорог</w:t>
      </w:r>
      <w:bookmarkEnd w:id="360"/>
      <w:bookmarkEnd w:id="361"/>
      <w:bookmarkEnd w:id="362"/>
    </w:p>
    <w:p w14:paraId="65B4B77B"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 xml:space="preserve">1. В соответствии с частью 2 статьи 9 Федерального закона от 10.01.2003 № 17-ФЗ «О железнодорожном транспорте в Российской Федерации» в целях обеспечения безопасной эксплуатации железнодорожных путей и других объектов железнодорожного транспорта, а также безопасности населения, работников железнодорожного транспорта и пассажиров в местах, подверженных оползням, обвалам, размывам, селям и другим негативным воздействиям, и в местах движения скоростных поездов. Охранные зоны от железных дорог устанавливаются в соответствии с постановлением Правительства Российской Федерации от 12.10.2006 № 611 (в ред. от 04.04.2011) «О порядке установления и использования полос отвода и охранных зон железных дорог», приказом Минтранса России от 6.08.2008 № 126 «Об утверждении норм отвода земельных участков, необходимых для формирования полосы отвода железных дорог, а также норм расчета охранных зон железных дорог». </w:t>
      </w:r>
    </w:p>
    <w:p w14:paraId="60EFD3EE"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2. Охранная зона устанавливается Решением Федерального агентства железнодорожного транспорта об установлении границ охранной зоны. В настоящее время охранные зоны от объектов железнодорожного транспорта ОАО «РЖД», расположенных в границах муниципального образования, не установлены.</w:t>
      </w:r>
    </w:p>
    <w:p w14:paraId="6BA24107"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3. Ширина охранной зоны включает территории, которые прилегают с обеих сторон к полосе отвода и в границах которых устанавливается особый режим использования земельных участков (частей земельных участков), должна быть:</w:t>
      </w:r>
    </w:p>
    <w:p w14:paraId="4AA59524"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1) не менее 500 метров в пустынных и полупустынных районах;</w:t>
      </w:r>
    </w:p>
    <w:p w14:paraId="4D57599F"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2) не менее 100 метров в остальных районах.</w:t>
      </w:r>
    </w:p>
    <w:p w14:paraId="2B1616E8"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4. В границах охранных зон в целях обеспечения безопасности движения и эксплуатации железнодорожного транспорта могут быть установлены запреты или ограничения на осуществление следующих видов деятельности:</w:t>
      </w:r>
    </w:p>
    <w:p w14:paraId="09799C93"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lastRenderedPageBreak/>
        <w:t>1) строительство капитальных зданий и сооружений, устройство временных дорог, вырубка древесной и кустарниковой растительности, удаление дернового покрова, проведение земляных работ, за исключением случаев, когда осуществление указанной деятельности необходимо для обеспечения устойчивой, бесперебойной и безопасной работы железнодорожного транспорта, повышения качества обслуживания пользователей услугами железнодорожного транспорта, а также в связи с устройством, обслуживанием и ремонтом линейных сооружений;</w:t>
      </w:r>
    </w:p>
    <w:p w14:paraId="19786229"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2) распашка земель;</w:t>
      </w:r>
    </w:p>
    <w:p w14:paraId="3A5A7F8F"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3) выпас скота;</w:t>
      </w:r>
    </w:p>
    <w:p w14:paraId="3CDC616C"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4) выпуск поверхностных и хозяйственно-бытовых вод.</w:t>
      </w:r>
    </w:p>
    <w:p w14:paraId="6D924938" w14:textId="77777777" w:rsidR="00392600" w:rsidRPr="005B4C89" w:rsidRDefault="00392600" w:rsidP="00FC436D">
      <w:pPr>
        <w:spacing w:line="240" w:lineRule="auto"/>
        <w:jc w:val="both"/>
        <w:rPr>
          <w:rFonts w:ascii="Times New Roman" w:hAnsi="Times New Roman" w:cs="Times New Roman"/>
          <w:sz w:val="24"/>
          <w:szCs w:val="24"/>
        </w:rPr>
      </w:pPr>
    </w:p>
    <w:p w14:paraId="200FD325" w14:textId="77777777" w:rsidR="00392600" w:rsidRPr="005B4C89" w:rsidRDefault="00392600" w:rsidP="000E296C">
      <w:pPr>
        <w:keepNext/>
        <w:spacing w:line="240" w:lineRule="auto"/>
        <w:jc w:val="both"/>
        <w:outlineLvl w:val="0"/>
        <w:rPr>
          <w:rFonts w:ascii="Times New Roman" w:hAnsi="Times New Roman" w:cs="Times New Roman"/>
          <w:b/>
          <w:bCs/>
          <w:kern w:val="32"/>
          <w:sz w:val="24"/>
          <w:szCs w:val="24"/>
        </w:rPr>
      </w:pPr>
      <w:bookmarkStart w:id="363" w:name="_Toc447289263"/>
      <w:bookmarkStart w:id="364" w:name="_Toc453321889"/>
      <w:bookmarkStart w:id="365" w:name="_Toc494378633"/>
      <w:bookmarkStart w:id="366" w:name="_Toc535417361"/>
      <w:r w:rsidRPr="005B4C89">
        <w:rPr>
          <w:rFonts w:ascii="Times New Roman" w:hAnsi="Times New Roman" w:cs="Times New Roman"/>
          <w:b/>
          <w:bCs/>
          <w:kern w:val="32"/>
          <w:sz w:val="24"/>
          <w:szCs w:val="24"/>
        </w:rPr>
        <w:t xml:space="preserve">Статья </w:t>
      </w:r>
      <w:r w:rsidR="00325AF9" w:rsidRPr="005B4C89">
        <w:rPr>
          <w:rFonts w:ascii="Times New Roman" w:hAnsi="Times New Roman" w:cs="Times New Roman"/>
          <w:b/>
          <w:bCs/>
          <w:kern w:val="32"/>
          <w:sz w:val="24"/>
          <w:szCs w:val="24"/>
        </w:rPr>
        <w:t>6</w:t>
      </w:r>
      <w:r w:rsidR="000E56EB" w:rsidRPr="005B4C89">
        <w:rPr>
          <w:rFonts w:ascii="Times New Roman" w:hAnsi="Times New Roman" w:cs="Times New Roman"/>
          <w:b/>
          <w:bCs/>
          <w:kern w:val="32"/>
          <w:sz w:val="24"/>
          <w:szCs w:val="24"/>
        </w:rPr>
        <w:t>9</w:t>
      </w:r>
      <w:r w:rsidRPr="005B4C89">
        <w:rPr>
          <w:rFonts w:ascii="Times New Roman" w:hAnsi="Times New Roman" w:cs="Times New Roman"/>
          <w:b/>
          <w:bCs/>
          <w:kern w:val="32"/>
          <w:sz w:val="24"/>
          <w:szCs w:val="24"/>
        </w:rPr>
        <w:t xml:space="preserve">. Ограничения использования земельных участков и объектов капитального строительства </w:t>
      </w:r>
      <w:bookmarkEnd w:id="363"/>
      <w:bookmarkEnd w:id="364"/>
      <w:r w:rsidRPr="005B4C89">
        <w:rPr>
          <w:rFonts w:ascii="Times New Roman" w:hAnsi="Times New Roman" w:cs="Times New Roman"/>
          <w:b/>
          <w:bCs/>
          <w:kern w:val="32"/>
          <w:sz w:val="24"/>
          <w:szCs w:val="24"/>
        </w:rPr>
        <w:t>по условиям охраны объектов культурного наследия</w:t>
      </w:r>
      <w:bookmarkEnd w:id="365"/>
      <w:bookmarkEnd w:id="366"/>
    </w:p>
    <w:p w14:paraId="1A23F834"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 xml:space="preserve">1. В соответствии с требованиями Федерального закона от 25.06.2002 № 73-ФЗ «Об объектах культурного наследия (памятниках истории и культуры) народов Российской Федерации» с 03.10.2016 вступили в силу ограничения градостроительной деятельности на территориях, прилегающих к объектам культурного наследия: </w:t>
      </w:r>
      <w:r w:rsidRPr="005B4C89">
        <w:rPr>
          <w:rFonts w:ascii="Times New Roman" w:hAnsi="Times New Roman" w:cs="Times New Roman"/>
          <w:b/>
          <w:bCs/>
          <w:sz w:val="24"/>
          <w:szCs w:val="24"/>
        </w:rPr>
        <w:t xml:space="preserve">защитные зоны объектов культурного наследия </w:t>
      </w:r>
      <w:r w:rsidRPr="005B4C89">
        <w:rPr>
          <w:rFonts w:ascii="Times New Roman" w:hAnsi="Times New Roman" w:cs="Times New Roman"/>
          <w:sz w:val="24"/>
          <w:szCs w:val="24"/>
        </w:rPr>
        <w:t xml:space="preserve">– территории, которые прилегают к включенным в реестр памятникам и ансамблям (за исключением указанных в пункте 2 статьи 34.1 Федерального закона от 25.06.2002 № 73-ФЗ объектов культурного наследия)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 </w:t>
      </w:r>
    </w:p>
    <w:p w14:paraId="70F59A7C"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2. Устанавливаются следующие размеры защитных зон объектов культурного наследия:</w:t>
      </w:r>
    </w:p>
    <w:p w14:paraId="19347EB6"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 xml:space="preserve">1) 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w:t>
      </w:r>
    </w:p>
    <w:p w14:paraId="0DEDC2BE"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2)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14:paraId="7554B675"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 xml:space="preserve">3) В случае утверждения границ территории объекта культурного наследия в установленном законом порядке защитные зоны сокращаются и устанавливаются от внешних границ территории памятника или ансамбля: </w:t>
      </w:r>
    </w:p>
    <w:p w14:paraId="4DE892A0"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а) для памятника, расположенного в границах населенного пункта – 100 м;</w:t>
      </w:r>
    </w:p>
    <w:p w14:paraId="6E4DE228"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 xml:space="preserve">б) для памятника, расположенного вне границ населенного пункта – 200 м; </w:t>
      </w:r>
    </w:p>
    <w:p w14:paraId="3CEA1729"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lastRenderedPageBreak/>
        <w:t>в) для ансамбля, расположенного в границах населенного пункта – 150 м;</w:t>
      </w:r>
    </w:p>
    <w:p w14:paraId="7B8758D5"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г) для ансамбля, расположенного вне границ населенного пункта – 250 м.</w:t>
      </w:r>
    </w:p>
    <w:p w14:paraId="1267D486"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3. 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ином расстоянии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14:paraId="3450D6F2"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4. 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статьей 34 настоящего Федерального закона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14:paraId="1C52D995"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 xml:space="preserve">5. В соответствии с Федеральным законом Российской Федерации от 25.06.2002 № 73-ФЗ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могут быть установлены </w:t>
      </w:r>
      <w:r w:rsidRPr="005B4C89">
        <w:rPr>
          <w:rFonts w:ascii="Times New Roman" w:hAnsi="Times New Roman" w:cs="Times New Roman"/>
          <w:b/>
          <w:bCs/>
          <w:sz w:val="24"/>
          <w:szCs w:val="24"/>
        </w:rPr>
        <w:t>зоны охраны объектов культурного наследия</w:t>
      </w:r>
      <w:r w:rsidRPr="005B4C89">
        <w:rPr>
          <w:rFonts w:ascii="Times New Roman" w:hAnsi="Times New Roman" w:cs="Times New Roman"/>
          <w:sz w:val="24"/>
          <w:szCs w:val="24"/>
        </w:rPr>
        <w:t xml:space="preserve"> (памятников истории и культуры) народов Российской Федерации, включающие охранные зоны, зоны регулирования застройки и хозяйственной деятельности, зоны охраняемого природного ландшафта. </w:t>
      </w:r>
    </w:p>
    <w:p w14:paraId="3171F089"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В случае утверждения проекта зон охраны объектов культурного наследия в установленном законом порядке ограничения использования земельных участков и объектов капитального строительства по условиям охраны объектов культурного наследия должны быть включены в настоящие Правила.</w:t>
      </w:r>
    </w:p>
    <w:p w14:paraId="7B259594" w14:textId="77777777" w:rsidR="00392600" w:rsidRPr="005B4C89" w:rsidRDefault="00392600" w:rsidP="00FC436D">
      <w:pPr>
        <w:spacing w:line="240" w:lineRule="auto"/>
        <w:ind w:firstLine="708"/>
        <w:jc w:val="both"/>
        <w:rPr>
          <w:rFonts w:ascii="Times New Roman" w:hAnsi="Times New Roman" w:cs="Times New Roman"/>
          <w:sz w:val="24"/>
          <w:szCs w:val="24"/>
        </w:rPr>
      </w:pPr>
    </w:p>
    <w:p w14:paraId="6BE8387D" w14:textId="77777777" w:rsidR="00392600" w:rsidRPr="005B4C89" w:rsidRDefault="00392600" w:rsidP="000E296C">
      <w:pPr>
        <w:keepNext/>
        <w:spacing w:line="240" w:lineRule="auto"/>
        <w:jc w:val="both"/>
        <w:outlineLvl w:val="0"/>
        <w:rPr>
          <w:rFonts w:ascii="Times New Roman" w:hAnsi="Times New Roman" w:cs="Times New Roman"/>
          <w:b/>
          <w:bCs/>
          <w:spacing w:val="-2"/>
          <w:kern w:val="32"/>
          <w:sz w:val="24"/>
          <w:szCs w:val="24"/>
        </w:rPr>
      </w:pPr>
      <w:bookmarkStart w:id="367" w:name="_Toc447289260"/>
      <w:bookmarkStart w:id="368" w:name="_Toc453321886"/>
      <w:bookmarkStart w:id="369" w:name="_Toc494378626"/>
      <w:bookmarkStart w:id="370" w:name="_Toc535417362"/>
      <w:bookmarkStart w:id="371" w:name="_Toc494378634"/>
      <w:r w:rsidRPr="005B4C89">
        <w:rPr>
          <w:rFonts w:ascii="Times New Roman" w:hAnsi="Times New Roman" w:cs="Times New Roman"/>
          <w:b/>
          <w:bCs/>
          <w:spacing w:val="-2"/>
          <w:kern w:val="32"/>
          <w:sz w:val="24"/>
          <w:szCs w:val="24"/>
        </w:rPr>
        <w:t xml:space="preserve">Статья </w:t>
      </w:r>
      <w:r w:rsidR="000E56EB" w:rsidRPr="005B4C89">
        <w:rPr>
          <w:rFonts w:ascii="Times New Roman" w:hAnsi="Times New Roman" w:cs="Times New Roman"/>
          <w:b/>
          <w:bCs/>
          <w:spacing w:val="-2"/>
          <w:kern w:val="32"/>
          <w:sz w:val="24"/>
          <w:szCs w:val="24"/>
        </w:rPr>
        <w:t>70</w:t>
      </w:r>
      <w:r w:rsidRPr="005B4C89">
        <w:rPr>
          <w:rFonts w:ascii="Times New Roman" w:hAnsi="Times New Roman" w:cs="Times New Roman"/>
          <w:b/>
          <w:bCs/>
          <w:spacing w:val="-2"/>
          <w:kern w:val="32"/>
          <w:sz w:val="24"/>
          <w:szCs w:val="24"/>
        </w:rPr>
        <w:t>. Ограничения использования земельных участков и объектов капитального строительства в границах водоохранных зон</w:t>
      </w:r>
      <w:bookmarkEnd w:id="367"/>
      <w:bookmarkEnd w:id="368"/>
      <w:r w:rsidRPr="005B4C89">
        <w:rPr>
          <w:rFonts w:ascii="Times New Roman" w:hAnsi="Times New Roman" w:cs="Times New Roman"/>
          <w:b/>
          <w:bCs/>
          <w:spacing w:val="-2"/>
          <w:kern w:val="32"/>
          <w:sz w:val="24"/>
          <w:szCs w:val="24"/>
        </w:rPr>
        <w:t xml:space="preserve"> и прибрежных защитных полос</w:t>
      </w:r>
      <w:bookmarkEnd w:id="369"/>
      <w:bookmarkEnd w:id="370"/>
    </w:p>
    <w:p w14:paraId="46CBF8A3"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1. Водоохранными зонами являются территории, которые примыкают к береговой линии рек, ручьев, каналов, озер и на которых устанавливается специальный режим осуществления хозяйственной и иной деятельности в соответствии с Водным кодексом Российской Федерации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14:paraId="1A0E6E58" w14:textId="77777777" w:rsidR="00B00D20" w:rsidRPr="005B4C89" w:rsidRDefault="00B00D20" w:rsidP="00B00D20">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2. На территории водоохранных зон запрещается:</w:t>
      </w:r>
    </w:p>
    <w:p w14:paraId="36ABD360" w14:textId="77777777" w:rsidR="00B00D20" w:rsidRPr="005B4C89" w:rsidRDefault="00B00D20" w:rsidP="00B00D20">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 xml:space="preserve">1) </w:t>
      </w:r>
      <w:r w:rsidRPr="005B4C89">
        <w:rPr>
          <w:rFonts w:ascii="Times New Roman" w:hAnsi="Times New Roman" w:cs="Times New Roman"/>
          <w:bCs/>
          <w:kern w:val="36"/>
          <w:sz w:val="24"/>
          <w:szCs w:val="24"/>
        </w:rPr>
        <w:t>использование сточных вод в целях повышения почвенного плодородия</w:t>
      </w:r>
      <w:r w:rsidRPr="005B4C89">
        <w:rPr>
          <w:rFonts w:ascii="Times New Roman" w:hAnsi="Times New Roman" w:cs="Times New Roman"/>
          <w:sz w:val="24"/>
          <w:szCs w:val="24"/>
        </w:rPr>
        <w:t>;</w:t>
      </w:r>
    </w:p>
    <w:p w14:paraId="78D8E68F" w14:textId="77777777" w:rsidR="00B00D20" w:rsidRPr="005B4C89" w:rsidRDefault="00B00D20" w:rsidP="00B00D20">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 xml:space="preserve">2) </w:t>
      </w:r>
      <w:r w:rsidRPr="005B4C89">
        <w:rPr>
          <w:rFonts w:ascii="Times New Roman" w:hAnsi="Times New Roman" w:cs="Times New Roman"/>
          <w:sz w:val="24"/>
          <w:szCs w:val="24"/>
          <w:shd w:val="clear" w:color="auto" w:fill="FFFFFF"/>
        </w:rPr>
        <w:t>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w:t>
      </w:r>
      <w:r w:rsidRPr="005B4C89">
        <w:rPr>
          <w:rStyle w:val="afffa"/>
          <w:rFonts w:ascii="Times New Roman" w:hAnsi="Times New Roman" w:cs="Times New Roman"/>
          <w:i w:val="0"/>
          <w:sz w:val="24"/>
          <w:szCs w:val="24"/>
        </w:rPr>
        <w:t>водных</w:t>
      </w:r>
      <w:r w:rsidRPr="005B4C89">
        <w:rPr>
          <w:rFonts w:ascii="Times New Roman" w:hAnsi="Times New Roman" w:cs="Times New Roman"/>
          <w:i/>
          <w:sz w:val="24"/>
          <w:szCs w:val="24"/>
        </w:rPr>
        <w:t> </w:t>
      </w:r>
      <w:r w:rsidRPr="005B4C89">
        <w:rPr>
          <w:rFonts w:ascii="Times New Roman" w:hAnsi="Times New Roman" w:cs="Times New Roman"/>
          <w:sz w:val="24"/>
          <w:szCs w:val="24"/>
          <w:shd w:val="clear" w:color="auto" w:fill="FFFFFF"/>
        </w:rPr>
        <w:t>объектов рыбохозяйственного значения не установлены</w:t>
      </w:r>
      <w:r w:rsidRPr="005B4C89">
        <w:rPr>
          <w:rFonts w:ascii="Times New Roman" w:hAnsi="Times New Roman" w:cs="Times New Roman"/>
          <w:sz w:val="24"/>
          <w:szCs w:val="24"/>
        </w:rPr>
        <w:t>;</w:t>
      </w:r>
    </w:p>
    <w:p w14:paraId="3411F03D" w14:textId="77777777" w:rsidR="00B00D20" w:rsidRPr="005B4C89" w:rsidRDefault="00B00D20" w:rsidP="00B00D20">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3) осуществление авиационных мер по борьбе с вредными организмами;</w:t>
      </w:r>
    </w:p>
    <w:p w14:paraId="2F3A2A67" w14:textId="77777777" w:rsidR="00B00D20" w:rsidRPr="005B4C89" w:rsidRDefault="00B00D20" w:rsidP="00B00D20">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lastRenderedPageBreak/>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14:paraId="65798DE1" w14:textId="77777777" w:rsidR="00B00D20" w:rsidRPr="005B4C89" w:rsidRDefault="00B00D20" w:rsidP="00B00D20">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 xml:space="preserve">5) </w:t>
      </w:r>
      <w:r w:rsidRPr="005B4C89">
        <w:rPr>
          <w:rFonts w:ascii="Times New Roman" w:hAnsi="Times New Roman" w:cs="Times New Roman"/>
          <w:sz w:val="24"/>
          <w:szCs w:val="24"/>
          <w:shd w:val="clear" w:color="auto" w:fill="FFFFFF"/>
        </w:rPr>
        <w:t>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w:t>
      </w:r>
      <w:r w:rsidRPr="005B4C89">
        <w:rPr>
          <w:rStyle w:val="afffa"/>
          <w:rFonts w:ascii="Times New Roman" w:hAnsi="Times New Roman" w:cs="Times New Roman"/>
          <w:i w:val="0"/>
          <w:sz w:val="24"/>
          <w:szCs w:val="24"/>
        </w:rPr>
        <w:t>водных</w:t>
      </w:r>
      <w:r w:rsidRPr="005B4C89">
        <w:rPr>
          <w:rFonts w:ascii="Times New Roman" w:hAnsi="Times New Roman" w:cs="Times New Roman"/>
          <w:sz w:val="24"/>
          <w:szCs w:val="24"/>
          <w:shd w:val="clear" w:color="auto" w:fill="FFFFFF"/>
        </w:rPr>
        <w:t>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p>
    <w:p w14:paraId="0344D020" w14:textId="77777777" w:rsidR="00B00D20" w:rsidRPr="005B4C89" w:rsidRDefault="00B00D20" w:rsidP="00B00D20">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 xml:space="preserve">6) </w:t>
      </w:r>
      <w:r w:rsidRPr="005B4C89">
        <w:rPr>
          <w:rFonts w:ascii="Times New Roman" w:hAnsi="Times New Roman" w:cs="Times New Roman"/>
          <w:sz w:val="24"/>
          <w:szCs w:val="24"/>
          <w:shd w:val="clear" w:color="auto" w:fill="FFFFFF"/>
        </w:rPr>
        <w:t>хранение пестицидов и агрохимикатов (за исключением хранения агрохимикатов в специализированных хранилищах на территориях морских портов за пределами границ прибрежных защитных полос), применение пестицидов и агрохимикатов;</w:t>
      </w:r>
    </w:p>
    <w:p w14:paraId="01F117DF" w14:textId="77777777" w:rsidR="00B00D20" w:rsidRPr="005B4C89" w:rsidRDefault="00B00D20" w:rsidP="00B00D20">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7) сброс сточных, в том числе дренажных, вод;</w:t>
      </w:r>
    </w:p>
    <w:p w14:paraId="192D7AFE" w14:textId="77777777" w:rsidR="00B00D20" w:rsidRPr="005B4C89" w:rsidRDefault="00B00D20" w:rsidP="00B00D20">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21.02.1992 № 2395-1 «О недрах»).</w:t>
      </w:r>
    </w:p>
    <w:p w14:paraId="00D4167F"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3. В границах водоохранных зон допускается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истощения вод в соответствии с водным законодательством и законодательством в области охраны окружающей среды.</w:t>
      </w:r>
    </w:p>
    <w:p w14:paraId="636FC924"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 xml:space="preserve">4. 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w:t>
      </w:r>
      <w:hyperlink r:id="rId421" w:history="1">
        <w:r w:rsidRPr="005B4C89">
          <w:rPr>
            <w:rFonts w:ascii="Times New Roman" w:hAnsi="Times New Roman" w:cs="Times New Roman"/>
            <w:sz w:val="24"/>
            <w:szCs w:val="24"/>
          </w:rPr>
          <w:t>порядке</w:t>
        </w:r>
      </w:hyperlink>
      <w:r w:rsidRPr="005B4C89">
        <w:rPr>
          <w:rFonts w:ascii="Times New Roman" w:hAnsi="Times New Roman" w:cs="Times New Roman"/>
          <w:sz w:val="24"/>
          <w:szCs w:val="24"/>
        </w:rPr>
        <w:t>, установленном Правительством Российской Федерации.</w:t>
      </w:r>
    </w:p>
    <w:p w14:paraId="52844AE8"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5. 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 В границах прибрежных защитных полос, наряду с вышеперечисленными ограничениями, запрещается:</w:t>
      </w:r>
    </w:p>
    <w:p w14:paraId="383A7781"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1) распашка земель;</w:t>
      </w:r>
    </w:p>
    <w:p w14:paraId="360765CF"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2) размещение отвалов размываемых грунтов;</w:t>
      </w:r>
    </w:p>
    <w:p w14:paraId="54D976C9" w14:textId="77777777" w:rsidR="00392600" w:rsidRPr="005B4C89" w:rsidRDefault="00392600" w:rsidP="00FC436D">
      <w:pPr>
        <w:spacing w:line="240" w:lineRule="auto"/>
        <w:ind w:left="708"/>
        <w:jc w:val="both"/>
        <w:rPr>
          <w:rFonts w:ascii="Times New Roman" w:hAnsi="Times New Roman" w:cs="Times New Roman"/>
          <w:sz w:val="24"/>
          <w:szCs w:val="24"/>
        </w:rPr>
      </w:pPr>
      <w:r w:rsidRPr="005B4C89">
        <w:rPr>
          <w:rFonts w:ascii="Times New Roman" w:hAnsi="Times New Roman" w:cs="Times New Roman"/>
          <w:sz w:val="24"/>
          <w:szCs w:val="24"/>
        </w:rPr>
        <w:t>3) выпас сельскохозяйственных животных и организация для них летних лагерей, ванн.</w:t>
      </w:r>
    </w:p>
    <w:p w14:paraId="35AEECE3"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 xml:space="preserve">6. За пределами территорий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w:t>
      </w:r>
      <w:r w:rsidRPr="005B4C89">
        <w:rPr>
          <w:rFonts w:ascii="Times New Roman" w:hAnsi="Times New Roman" w:cs="Times New Roman"/>
          <w:sz w:val="24"/>
          <w:szCs w:val="24"/>
        </w:rPr>
        <w:lastRenderedPageBreak/>
        <w:t>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14:paraId="12C2A193"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7. Ширина водоохранной зоны рек или ручьев устанавливается от их истока для рек или ручьев протяженностью:</w:t>
      </w:r>
    </w:p>
    <w:p w14:paraId="4FBD4776"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1) до десяти километров - в размере пятидесяти метров;</w:t>
      </w:r>
    </w:p>
    <w:p w14:paraId="2B6B6983"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2) от десяти до пятидесяти километров - в размере ста метров;</w:t>
      </w:r>
    </w:p>
    <w:p w14:paraId="52BB92CB"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3) от пятидесяти километров и более - в размере двухсот метров.</w:t>
      </w:r>
    </w:p>
    <w:p w14:paraId="00FB452D"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8. 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p>
    <w:p w14:paraId="42997124"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9. 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 Ширина водоохранной зоны водохранилища, расположенного на водотоке, устанавливается равной ширине водоохранной зоны этого водотока.</w:t>
      </w:r>
    </w:p>
    <w:p w14:paraId="139648D9"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10. Ширина водоохранной зоны моря составляет пятьсот метров.</w:t>
      </w:r>
    </w:p>
    <w:p w14:paraId="077578D0"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11. Водоохранные зоны магистральных или межхозяйственных каналов совпадают по ширине с полосами отводов таких каналов.</w:t>
      </w:r>
    </w:p>
    <w:p w14:paraId="40A87E15"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12. Водоохранные зоны рек, их частей, помещенных в закрытые коллекторы, не устанавливаются.</w:t>
      </w:r>
    </w:p>
    <w:p w14:paraId="1AF9C027"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13.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14:paraId="7A4D4772" w14:textId="77777777" w:rsidR="00392600" w:rsidRPr="005B4C89" w:rsidRDefault="00392600" w:rsidP="00FC436D">
      <w:pPr>
        <w:spacing w:line="240" w:lineRule="auto"/>
        <w:ind w:firstLine="547"/>
        <w:jc w:val="both"/>
        <w:rPr>
          <w:rFonts w:ascii="Times New Roman" w:hAnsi="Times New Roman" w:cs="Times New Roman"/>
          <w:sz w:val="24"/>
          <w:szCs w:val="24"/>
        </w:rPr>
      </w:pPr>
      <w:r w:rsidRPr="005B4C89">
        <w:rPr>
          <w:rFonts w:ascii="Times New Roman" w:hAnsi="Times New Roman" w:cs="Times New Roman"/>
          <w:sz w:val="24"/>
          <w:szCs w:val="24"/>
        </w:rPr>
        <w:t>14. 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14:paraId="01BAD1DC" w14:textId="77777777" w:rsidR="00392600" w:rsidRPr="005B4C89" w:rsidRDefault="00392600" w:rsidP="00FC436D">
      <w:pPr>
        <w:spacing w:line="240" w:lineRule="auto"/>
        <w:ind w:firstLine="547"/>
        <w:jc w:val="both"/>
        <w:rPr>
          <w:rFonts w:ascii="Times New Roman" w:hAnsi="Times New Roman" w:cs="Times New Roman"/>
          <w:sz w:val="24"/>
          <w:szCs w:val="24"/>
        </w:rPr>
      </w:pPr>
      <w:r w:rsidRPr="005B4C89">
        <w:rPr>
          <w:rFonts w:ascii="Times New Roman" w:hAnsi="Times New Roman" w:cs="Times New Roman"/>
          <w:sz w:val="24"/>
          <w:szCs w:val="24"/>
        </w:rPr>
        <w:t>15. Береговая полоса болот, ледников, снежников, природных выходов подземных вод (родников, гейзеров) и иных предусмотренных федеральными законами водных объектов не определяется.</w:t>
      </w:r>
    </w:p>
    <w:p w14:paraId="771198B2" w14:textId="77777777" w:rsidR="00392600" w:rsidRPr="005B4C89" w:rsidRDefault="00392600" w:rsidP="00FC436D">
      <w:pPr>
        <w:spacing w:line="240" w:lineRule="auto"/>
        <w:ind w:firstLine="547"/>
        <w:jc w:val="both"/>
        <w:rPr>
          <w:rFonts w:ascii="Times New Roman" w:hAnsi="Times New Roman" w:cs="Times New Roman"/>
          <w:sz w:val="24"/>
          <w:szCs w:val="24"/>
        </w:rPr>
      </w:pPr>
      <w:r w:rsidRPr="005B4C89">
        <w:rPr>
          <w:rFonts w:ascii="Times New Roman" w:hAnsi="Times New Roman" w:cs="Times New Roman"/>
          <w:sz w:val="24"/>
          <w:szCs w:val="24"/>
        </w:rPr>
        <w:t>16. 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и спортивного рыболовства и причаливания плавучих средств.</w:t>
      </w:r>
    </w:p>
    <w:p w14:paraId="791BD235" w14:textId="77777777" w:rsidR="00195137" w:rsidRPr="005B4C89" w:rsidRDefault="00195137" w:rsidP="00FC436D">
      <w:pPr>
        <w:spacing w:line="240" w:lineRule="auto"/>
        <w:ind w:firstLine="708"/>
        <w:jc w:val="both"/>
        <w:rPr>
          <w:rFonts w:ascii="Times New Roman" w:hAnsi="Times New Roman" w:cs="Times New Roman"/>
          <w:b/>
          <w:bCs/>
          <w:kern w:val="32"/>
          <w:sz w:val="24"/>
          <w:szCs w:val="24"/>
        </w:rPr>
      </w:pPr>
      <w:bookmarkStart w:id="372" w:name="_Toc535417363"/>
      <w:bookmarkEnd w:id="371"/>
    </w:p>
    <w:p w14:paraId="3B5C419A" w14:textId="77777777" w:rsidR="00392600" w:rsidRPr="005B4C89" w:rsidRDefault="00392600" w:rsidP="000E296C">
      <w:pPr>
        <w:keepNext/>
        <w:spacing w:line="240" w:lineRule="auto"/>
        <w:jc w:val="both"/>
        <w:outlineLvl w:val="0"/>
        <w:rPr>
          <w:rFonts w:ascii="Times New Roman" w:hAnsi="Times New Roman" w:cs="Times New Roman"/>
          <w:b/>
          <w:bCs/>
          <w:kern w:val="32"/>
          <w:sz w:val="24"/>
          <w:szCs w:val="24"/>
        </w:rPr>
      </w:pPr>
      <w:r w:rsidRPr="005B4C89">
        <w:rPr>
          <w:rFonts w:ascii="Times New Roman" w:hAnsi="Times New Roman" w:cs="Times New Roman"/>
          <w:b/>
          <w:bCs/>
          <w:kern w:val="32"/>
          <w:sz w:val="24"/>
          <w:szCs w:val="24"/>
        </w:rPr>
        <w:lastRenderedPageBreak/>
        <w:t xml:space="preserve">Статья </w:t>
      </w:r>
      <w:r w:rsidR="003821BF" w:rsidRPr="005B4C89">
        <w:rPr>
          <w:rFonts w:ascii="Times New Roman" w:hAnsi="Times New Roman" w:cs="Times New Roman"/>
          <w:b/>
          <w:bCs/>
          <w:kern w:val="32"/>
          <w:sz w:val="24"/>
          <w:szCs w:val="24"/>
        </w:rPr>
        <w:t>71</w:t>
      </w:r>
      <w:r w:rsidRPr="005B4C89">
        <w:rPr>
          <w:rFonts w:ascii="Times New Roman" w:hAnsi="Times New Roman" w:cs="Times New Roman"/>
          <w:b/>
          <w:bCs/>
          <w:kern w:val="32"/>
          <w:sz w:val="24"/>
          <w:szCs w:val="24"/>
        </w:rPr>
        <w:t>. Иные ограничения использования земельных участков и объектов капитального строительства</w:t>
      </w:r>
      <w:bookmarkEnd w:id="372"/>
    </w:p>
    <w:p w14:paraId="5D4D7EA5"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 xml:space="preserve">1. Ограничения использования земельных участков и объектов капитального строительства по условиям эксплуатации </w:t>
      </w:r>
      <w:r w:rsidRPr="005B4C89">
        <w:rPr>
          <w:rFonts w:ascii="Times New Roman" w:hAnsi="Times New Roman" w:cs="Times New Roman"/>
          <w:b/>
          <w:bCs/>
          <w:sz w:val="24"/>
          <w:szCs w:val="24"/>
        </w:rPr>
        <w:t xml:space="preserve">месторождений полезных ископаемых </w:t>
      </w:r>
      <w:r w:rsidRPr="005B4C89">
        <w:rPr>
          <w:rFonts w:ascii="Times New Roman" w:hAnsi="Times New Roman" w:cs="Times New Roman"/>
          <w:sz w:val="24"/>
          <w:szCs w:val="24"/>
        </w:rPr>
        <w:t>установлены следующими документами: Федеральный закон Российской Федерации от 21.02.1992 № 2395-1 «О недрах», Водный кодекс Российской Федерации, Свод правил 42.13330.2016 «Градостроительство. Планировка и застройка городских и сельских поселений» (актуализированная редакция СНиП 2.07.01-89*).</w:t>
      </w:r>
    </w:p>
    <w:p w14:paraId="010067A5"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Виды и режим использования недвижимости и земельных участков определяется по согласованию со специально уполномоченными органами в соответствии с законодательством о недрах, государственными градостроительными нормативами и правилами, специальными нормативами.</w:t>
      </w:r>
    </w:p>
    <w:p w14:paraId="0794E768" w14:textId="77777777" w:rsidR="00392600" w:rsidRPr="005B4C89" w:rsidRDefault="00392600" w:rsidP="00FC436D">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Застройка площадей залегания полезных ископаемых, а также размещение в местах их залегания подземных сооружений допускаются с разрешения органов управления государственным фондом недр и горного надзора только при условии обеспечения возможности извлечения полезных ископаемых или доказанности экономической целесообразности застройки.</w:t>
      </w:r>
    </w:p>
    <w:p w14:paraId="767E38AD" w14:textId="77777777" w:rsidR="00B00D20" w:rsidRPr="005B4C89" w:rsidRDefault="00B00D20" w:rsidP="00B00D20">
      <w:pPr>
        <w:spacing w:line="240" w:lineRule="auto"/>
        <w:ind w:firstLine="547"/>
        <w:jc w:val="both"/>
        <w:rPr>
          <w:rFonts w:ascii="Times New Roman" w:hAnsi="Times New Roman" w:cs="Times New Roman"/>
          <w:b/>
          <w:sz w:val="24"/>
          <w:szCs w:val="24"/>
        </w:rPr>
      </w:pPr>
      <w:bookmarkStart w:id="373" w:name="_Toc535417364"/>
      <w:bookmarkStart w:id="374" w:name="_Toc494378589"/>
      <w:r w:rsidRPr="005B4C89">
        <w:rPr>
          <w:rFonts w:ascii="Times New Roman" w:hAnsi="Times New Roman" w:cs="Times New Roman"/>
          <w:b/>
          <w:bCs/>
          <w:kern w:val="32"/>
          <w:sz w:val="24"/>
          <w:szCs w:val="24"/>
        </w:rPr>
        <w:t xml:space="preserve">Статья 72. Ограничения использования земельных участков и объектов капитального строительства в границах </w:t>
      </w:r>
      <w:r w:rsidRPr="005B4C89">
        <w:rPr>
          <w:rFonts w:ascii="Times New Roman" w:hAnsi="Times New Roman" w:cs="Times New Roman"/>
          <w:b/>
          <w:sz w:val="24"/>
          <w:szCs w:val="24"/>
        </w:rPr>
        <w:t>зон затопления, подтопления</w:t>
      </w:r>
    </w:p>
    <w:p w14:paraId="63513D85" w14:textId="77777777" w:rsidR="00B00D20" w:rsidRPr="005B4C89" w:rsidRDefault="00B00D20" w:rsidP="00B00D20">
      <w:pPr>
        <w:pStyle w:val="s1"/>
        <w:shd w:val="clear" w:color="auto" w:fill="FFFFFF"/>
        <w:spacing w:before="0" w:beforeAutospacing="0"/>
        <w:ind w:firstLine="567"/>
        <w:jc w:val="both"/>
      </w:pPr>
      <w:r w:rsidRPr="005B4C89">
        <w:t xml:space="preserve"> Зоны затопления, подтопления устанавливаются, изменяются в отношении территорий, подверженных негативному воздействию вод и не обеспеченных сооружениями и (или) методами инженерной защиты, указанными в </w:t>
      </w:r>
      <w:hyperlink r:id="rId422" w:anchor="/document/12147594/entry/67114" w:history="1">
        <w:r w:rsidRPr="005B4C89">
          <w:rPr>
            <w:rStyle w:val="a4"/>
            <w:color w:val="auto"/>
          </w:rPr>
          <w:t>части 4</w:t>
        </w:r>
      </w:hyperlink>
      <w:r w:rsidRPr="005B4C89">
        <w:t> настоящей статьи, уполномоченным Правительством Российской Федерации федеральным органом исполнительной власти с участием органов исполнительной власти субъектов Российской Федерации и органов местного самоуправления.</w:t>
      </w:r>
    </w:p>
    <w:p w14:paraId="3EB1F281" w14:textId="77777777" w:rsidR="00B00D20" w:rsidRPr="005B4C89" w:rsidRDefault="00B00D20" w:rsidP="00B00D20">
      <w:pPr>
        <w:pStyle w:val="s1"/>
        <w:shd w:val="clear" w:color="auto" w:fill="FFFFFF"/>
        <w:spacing w:after="0" w:afterAutospacing="0"/>
        <w:ind w:firstLine="567"/>
        <w:jc w:val="both"/>
      </w:pPr>
      <w:r w:rsidRPr="005B4C89">
        <w:t>В границах зон затопления, подтопления запрещаются:</w:t>
      </w:r>
    </w:p>
    <w:p w14:paraId="4BB11AE0" w14:textId="77777777" w:rsidR="00B00D20" w:rsidRPr="005B4C89" w:rsidRDefault="00B00D20" w:rsidP="00B00D20">
      <w:pPr>
        <w:pStyle w:val="s1"/>
        <w:shd w:val="clear" w:color="auto" w:fill="FFFFFF"/>
        <w:ind w:firstLine="567"/>
        <w:jc w:val="both"/>
      </w:pPr>
      <w:r w:rsidRPr="005B4C89">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14:paraId="6460DF4F" w14:textId="77777777" w:rsidR="00B00D20" w:rsidRPr="005B4C89" w:rsidRDefault="00B00D20" w:rsidP="00B00D20">
      <w:pPr>
        <w:pStyle w:val="s1"/>
        <w:shd w:val="clear" w:color="auto" w:fill="FFFFFF"/>
        <w:ind w:firstLine="567"/>
        <w:jc w:val="both"/>
      </w:pPr>
      <w:r w:rsidRPr="005B4C89">
        <w:t>2) использование сточных вод в целях повышения почвенного плодородия;</w:t>
      </w:r>
    </w:p>
    <w:p w14:paraId="7363D507" w14:textId="77777777" w:rsidR="00B00D20" w:rsidRPr="005B4C89" w:rsidRDefault="00B00D20" w:rsidP="00B00D20">
      <w:pPr>
        <w:pStyle w:val="s1"/>
        <w:shd w:val="clear" w:color="auto" w:fill="FFFFFF"/>
        <w:ind w:firstLine="567"/>
        <w:jc w:val="both"/>
      </w:pPr>
      <w:r w:rsidRPr="005B4C89">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14:paraId="57F06CFF" w14:textId="77777777" w:rsidR="00B00D20" w:rsidRPr="005B4C89" w:rsidRDefault="00B00D20" w:rsidP="00B00D20">
      <w:pPr>
        <w:pStyle w:val="s1"/>
        <w:shd w:val="clear" w:color="auto" w:fill="FFFFFF"/>
        <w:ind w:firstLine="567"/>
        <w:jc w:val="both"/>
      </w:pPr>
      <w:r w:rsidRPr="005B4C89">
        <w:t>4) осуществление авиационных мер по борьбе с вредными организмами.</w:t>
      </w:r>
    </w:p>
    <w:p w14:paraId="3D924B6D" w14:textId="77777777" w:rsidR="00B00D20" w:rsidRPr="005B4C89" w:rsidRDefault="00B00D20" w:rsidP="00B00D20">
      <w:pPr>
        <w:spacing w:line="240" w:lineRule="auto"/>
        <w:ind w:firstLine="708"/>
        <w:jc w:val="both"/>
        <w:rPr>
          <w:rFonts w:ascii="Times New Roman" w:hAnsi="Times New Roman" w:cs="Times New Roman"/>
          <w:sz w:val="24"/>
          <w:szCs w:val="24"/>
        </w:rPr>
      </w:pPr>
      <w:r w:rsidRPr="005B4C89">
        <w:rPr>
          <w:rFonts w:ascii="Times New Roman" w:hAnsi="Times New Roman" w:cs="Times New Roman"/>
          <w:sz w:val="24"/>
          <w:szCs w:val="24"/>
        </w:rPr>
        <w:t>Инженерная защита территорий и объектов от негативного воздействия вод (строительство водоограждающих дамб, берегоукрепительных сооружений и других сооружений инженерной защиты, предназначенных для защиты территорий и объектов от затопления, подтопления, разрушения берегов </w:t>
      </w:r>
      <w:r w:rsidRPr="005B4C89">
        <w:rPr>
          <w:rStyle w:val="afffa"/>
          <w:rFonts w:ascii="Times New Roman" w:hAnsi="Times New Roman" w:cs="Times New Roman"/>
          <w:i w:val="0"/>
          <w:sz w:val="24"/>
          <w:szCs w:val="24"/>
        </w:rPr>
        <w:t>водных</w:t>
      </w:r>
      <w:r w:rsidRPr="005B4C89">
        <w:rPr>
          <w:rFonts w:ascii="Times New Roman" w:hAnsi="Times New Roman" w:cs="Times New Roman"/>
          <w:sz w:val="24"/>
          <w:szCs w:val="24"/>
        </w:rPr>
        <w:t> объектов, и (или) методы инженерной защиты, в том числе искусственное повышение поверхности территорий, устройство свайных фундаментов и другие методы инженерной защиты) осуществляется в соответствии с </w:t>
      </w:r>
      <w:hyperlink r:id="rId423" w:anchor="/document/12138258/entry/3" w:history="1">
        <w:r w:rsidRPr="005B4C89">
          <w:rPr>
            <w:rStyle w:val="a4"/>
            <w:rFonts w:ascii="Times New Roman" w:hAnsi="Times New Roman" w:cs="Times New Roman"/>
            <w:color w:val="auto"/>
            <w:sz w:val="24"/>
            <w:szCs w:val="24"/>
          </w:rPr>
          <w:t>законодательством</w:t>
        </w:r>
      </w:hyperlink>
      <w:r w:rsidRPr="005B4C89">
        <w:rPr>
          <w:rFonts w:ascii="Times New Roman" w:hAnsi="Times New Roman" w:cs="Times New Roman"/>
          <w:sz w:val="24"/>
          <w:szCs w:val="24"/>
        </w:rPr>
        <w:t xml:space="preserve"> Российской Федерации о градостроительной деятельности органами государственной власти и органами местного самоуправления, уполномоченными на выдачу разрешений на строительство в соответствии с </w:t>
      </w:r>
      <w:r w:rsidRPr="005B4C89">
        <w:rPr>
          <w:rFonts w:ascii="Times New Roman" w:hAnsi="Times New Roman" w:cs="Times New Roman"/>
          <w:sz w:val="24"/>
          <w:szCs w:val="24"/>
        </w:rPr>
        <w:lastRenderedPageBreak/>
        <w:t>законодательством Российской Федерации о градостроительной деятельности, юридическими и физическими лицами - правообладателями земельных</w:t>
      </w:r>
      <w:r w:rsidR="004C6D9A" w:rsidRPr="005B4C89">
        <w:rPr>
          <w:rFonts w:ascii="Times New Roman" w:hAnsi="Times New Roman" w:cs="Times New Roman"/>
          <w:sz w:val="24"/>
          <w:szCs w:val="24"/>
        </w:rPr>
        <w:t xml:space="preserve"> участков, в отношении которых осуществляется такая защита</w:t>
      </w:r>
      <w:r w:rsidRPr="005B4C89">
        <w:rPr>
          <w:rFonts w:ascii="Times New Roman" w:hAnsi="Times New Roman" w:cs="Times New Roman"/>
          <w:sz w:val="24"/>
          <w:szCs w:val="24"/>
        </w:rPr>
        <w:t>.</w:t>
      </w:r>
    </w:p>
    <w:p w14:paraId="306477CE" w14:textId="77777777" w:rsidR="00B00D20" w:rsidRPr="005B4C89" w:rsidRDefault="00B00D20" w:rsidP="00B00D20">
      <w:pPr>
        <w:spacing w:line="240" w:lineRule="auto"/>
        <w:ind w:firstLine="708"/>
        <w:jc w:val="both"/>
        <w:rPr>
          <w:rFonts w:ascii="Times New Roman" w:hAnsi="Times New Roman" w:cs="Times New Roman"/>
          <w:sz w:val="24"/>
          <w:szCs w:val="24"/>
        </w:rPr>
        <w:sectPr w:rsidR="00B00D20" w:rsidRPr="005B4C89" w:rsidSect="00392600">
          <w:pgSz w:w="11906" w:h="16838"/>
          <w:pgMar w:top="1134" w:right="850" w:bottom="1134" w:left="1701" w:header="708" w:footer="708" w:gutter="0"/>
          <w:cols w:space="708"/>
          <w:docGrid w:linePitch="360"/>
        </w:sectPr>
      </w:pPr>
    </w:p>
    <w:p w14:paraId="1954E032" w14:textId="77777777" w:rsidR="00392600" w:rsidRPr="005B4C89" w:rsidRDefault="00392600" w:rsidP="00212718">
      <w:pPr>
        <w:pStyle w:val="1"/>
        <w:spacing w:before="0" w:after="360" w:line="240" w:lineRule="auto"/>
        <w:jc w:val="center"/>
        <w:rPr>
          <w:rFonts w:ascii="Times New Roman" w:hAnsi="Times New Roman" w:cs="Times New Roman"/>
          <w:color w:val="auto"/>
          <w:sz w:val="24"/>
          <w:szCs w:val="24"/>
          <w:u w:val="single"/>
        </w:rPr>
      </w:pPr>
      <w:r w:rsidRPr="005B4C89">
        <w:rPr>
          <w:rFonts w:ascii="Times New Roman" w:hAnsi="Times New Roman" w:cs="Times New Roman"/>
          <w:color w:val="auto"/>
          <w:sz w:val="24"/>
          <w:szCs w:val="24"/>
          <w:u w:val="single"/>
        </w:rPr>
        <w:lastRenderedPageBreak/>
        <w:t xml:space="preserve">РАЗДЕЛ III. </w:t>
      </w:r>
      <w:r w:rsidRPr="005B4C89">
        <w:rPr>
          <w:rFonts w:ascii="Times New Roman" w:hAnsi="Times New Roman" w:cs="Times New Roman"/>
          <w:color w:val="auto"/>
          <w:sz w:val="24"/>
          <w:szCs w:val="24"/>
          <w:u w:val="single"/>
        </w:rPr>
        <w:tab/>
        <w:t>КАРТА ГРАДОСТРОИТЕЛЬНОГО ЗОНИРОВАНИЯ</w:t>
      </w:r>
      <w:bookmarkEnd w:id="373"/>
    </w:p>
    <w:p w14:paraId="6829A724" w14:textId="017680A7" w:rsidR="00D7556E" w:rsidRPr="005B4C89" w:rsidRDefault="00D7556E" w:rsidP="006921E2">
      <w:pPr>
        <w:pStyle w:val="a5"/>
        <w:numPr>
          <w:ilvl w:val="0"/>
          <w:numId w:val="13"/>
        </w:numPr>
        <w:spacing w:after="200"/>
      </w:pPr>
      <w:r w:rsidRPr="005B4C89">
        <w:t xml:space="preserve">Карта </w:t>
      </w:r>
      <w:r w:rsidR="00FF7BD6" w:rsidRPr="005B4C89">
        <w:t xml:space="preserve">градостроительного зонирования </w:t>
      </w:r>
      <w:r w:rsidR="00226835" w:rsidRPr="005B4C89">
        <w:t>Садов</w:t>
      </w:r>
      <w:r w:rsidR="00A22393" w:rsidRPr="005B4C89">
        <w:t>ого</w:t>
      </w:r>
      <w:r w:rsidRPr="005B4C89">
        <w:t xml:space="preserve"> сельского поселения </w:t>
      </w:r>
      <w:r w:rsidR="00AA2497" w:rsidRPr="005B4C89">
        <w:t>Нижнегорского</w:t>
      </w:r>
      <w:r w:rsidRPr="005B4C89">
        <w:t xml:space="preserve"> района Республики Крым.  М 1:</w:t>
      </w:r>
      <w:r w:rsidR="007F4B93" w:rsidRPr="005B4C89">
        <w:t>10</w:t>
      </w:r>
      <w:r w:rsidRPr="005B4C89">
        <w:t xml:space="preserve"> 000 </w:t>
      </w:r>
    </w:p>
    <w:p w14:paraId="20FE0D23" w14:textId="47956DF4" w:rsidR="00392600" w:rsidRPr="005B4C89" w:rsidRDefault="00D7556E" w:rsidP="006921E2">
      <w:pPr>
        <w:pStyle w:val="a5"/>
        <w:numPr>
          <w:ilvl w:val="0"/>
          <w:numId w:val="13"/>
        </w:numPr>
        <w:spacing w:after="200"/>
      </w:pPr>
      <w:r w:rsidRPr="005B4C89">
        <w:t xml:space="preserve">Карта </w:t>
      </w:r>
      <w:r w:rsidR="00FF7BD6" w:rsidRPr="005B4C89">
        <w:t>градостроительного зонирования (применительно к территории</w:t>
      </w:r>
      <w:r w:rsidR="007F4B93" w:rsidRPr="005B4C89">
        <w:t xml:space="preserve"> с.</w:t>
      </w:r>
      <w:r w:rsidR="00226835" w:rsidRPr="005B4C89">
        <w:t>Садовое</w:t>
      </w:r>
      <w:r w:rsidR="007F4B93" w:rsidRPr="005B4C89">
        <w:t>, с.</w:t>
      </w:r>
      <w:r w:rsidR="007A6364" w:rsidRPr="005B4C89">
        <w:t>Ку</w:t>
      </w:r>
      <w:r w:rsidR="00226835" w:rsidRPr="005B4C89">
        <w:t>курузное</w:t>
      </w:r>
      <w:r w:rsidR="007F4B93" w:rsidRPr="005B4C89">
        <w:t>, с.</w:t>
      </w:r>
      <w:r w:rsidR="00226835" w:rsidRPr="005B4C89">
        <w:t>Серово</w:t>
      </w:r>
      <w:r w:rsidR="00FF7BD6" w:rsidRPr="005B4C89">
        <w:t>)</w:t>
      </w:r>
      <w:r w:rsidR="00C1578C" w:rsidRPr="005B4C89">
        <w:t xml:space="preserve"> </w:t>
      </w:r>
      <w:r w:rsidR="00226835" w:rsidRPr="005B4C89">
        <w:t>Садов</w:t>
      </w:r>
      <w:r w:rsidR="007F4B93" w:rsidRPr="005B4C89">
        <w:t xml:space="preserve">ого </w:t>
      </w:r>
      <w:r w:rsidRPr="005B4C89">
        <w:t xml:space="preserve">сельского поселения </w:t>
      </w:r>
      <w:r w:rsidR="00AA2497" w:rsidRPr="005B4C89">
        <w:t>Нижнегорского</w:t>
      </w:r>
      <w:r w:rsidRPr="005B4C89">
        <w:t xml:space="preserve"> района Республики Крым</w:t>
      </w:r>
      <w:r w:rsidR="007F4B93" w:rsidRPr="005B4C89">
        <w:t>.</w:t>
      </w:r>
      <w:r w:rsidRPr="005B4C89">
        <w:t xml:space="preserve"> М 1:5 000 </w:t>
      </w:r>
    </w:p>
    <w:p w14:paraId="4D4AB142" w14:textId="6FAD5819" w:rsidR="00D7556E" w:rsidRPr="005B4C89" w:rsidRDefault="00D7556E" w:rsidP="006921E2">
      <w:pPr>
        <w:pStyle w:val="a5"/>
        <w:numPr>
          <w:ilvl w:val="0"/>
          <w:numId w:val="13"/>
        </w:numPr>
        <w:spacing w:after="200"/>
      </w:pPr>
      <w:r w:rsidRPr="005B4C89">
        <w:t>Карта зон с особыми условиями использования территори</w:t>
      </w:r>
      <w:r w:rsidR="007F4B93" w:rsidRPr="005B4C89">
        <w:t>и</w:t>
      </w:r>
      <w:r w:rsidR="00FF7BD6" w:rsidRPr="005B4C89">
        <w:t xml:space="preserve"> </w:t>
      </w:r>
      <w:r w:rsidR="00226835" w:rsidRPr="005B4C89">
        <w:t>Садов</w:t>
      </w:r>
      <w:r w:rsidR="00A22393" w:rsidRPr="005B4C89">
        <w:t>ого</w:t>
      </w:r>
      <w:r w:rsidRPr="005B4C89">
        <w:t xml:space="preserve"> сельского поселения </w:t>
      </w:r>
      <w:r w:rsidR="00AA2497" w:rsidRPr="005B4C89">
        <w:t>Нижнегорского</w:t>
      </w:r>
      <w:r w:rsidRPr="005B4C89">
        <w:t xml:space="preserve"> района Республики Крым. М 1:10 000  </w:t>
      </w:r>
    </w:p>
    <w:bookmarkEnd w:id="374"/>
    <w:p w14:paraId="457F1DFF" w14:textId="77777777" w:rsidR="00392600" w:rsidRPr="005B4C89" w:rsidRDefault="00392600" w:rsidP="00212718">
      <w:pPr>
        <w:spacing w:line="240" w:lineRule="auto"/>
        <w:ind w:firstLine="709"/>
        <w:rPr>
          <w:rFonts w:ascii="Times New Roman" w:hAnsi="Times New Roman"/>
          <w:b/>
          <w:sz w:val="24"/>
          <w:szCs w:val="24"/>
          <w:lang w:eastAsia="ru-RU"/>
        </w:rPr>
      </w:pPr>
    </w:p>
    <w:sectPr w:rsidR="00392600" w:rsidRPr="005B4C89" w:rsidSect="00325AF9">
      <w:pgSz w:w="11906" w:h="16838"/>
      <w:pgMar w:top="1134" w:right="851" w:bottom="1134" w:left="1701" w:header="142"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BEFC6B" w14:textId="77777777" w:rsidR="00B16409" w:rsidRDefault="00B16409" w:rsidP="003635C5">
      <w:pPr>
        <w:spacing w:after="0" w:line="240" w:lineRule="auto"/>
      </w:pPr>
      <w:r>
        <w:separator/>
      </w:r>
    </w:p>
  </w:endnote>
  <w:endnote w:type="continuationSeparator" w:id="0">
    <w:p w14:paraId="6112C63B" w14:textId="77777777" w:rsidR="00B16409" w:rsidRDefault="00B16409" w:rsidP="003635C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Italic">
    <w:altName w:val="Times New Roman"/>
    <w:panose1 w:val="00000400000000000000"/>
    <w:charset w:val="CC"/>
    <w:family w:val="auto"/>
    <w:pitch w:val="variable"/>
    <w:sig w:usb0="20002A87" w:usb1="00000000" w:usb2="00000000"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Courier New">
    <w:panose1 w:val="02070309020205020404"/>
    <w:charset w:val="CC"/>
    <w:family w:val="modern"/>
    <w:pitch w:val="fixed"/>
    <w:sig w:usb0="E0002EFF" w:usb1="C0007843" w:usb2="00000009" w:usb3="00000000" w:csb0="000001FF" w:csb1="00000000"/>
  </w:font>
  <w:font w:name="MS ??">
    <w:altName w:val="MS Mincho"/>
    <w:panose1 w:val="00000000000000000000"/>
    <w:charset w:val="80"/>
    <w:family w:val="auto"/>
    <w:notTrueType/>
    <w:pitch w:val="variable"/>
    <w:sig w:usb0="00000000" w:usb1="08070000" w:usb2="00000010" w:usb3="00000000" w:csb0="00020000" w:csb1="00000000"/>
  </w:font>
  <w:font w:name="MS Mincho">
    <w:altName w:val="ＭＳ 明朝"/>
    <w:panose1 w:val="02020609040205080304"/>
    <w:charset w:val="80"/>
    <w:family w:val="modern"/>
    <w:pitch w:val="fixed"/>
    <w:sig w:usb0="E00002FF" w:usb1="6AC7FDFB" w:usb2="08000012" w:usb3="00000000" w:csb0="0002009F" w:csb1="00000000"/>
  </w:font>
  <w:font w:name="Times New Roman CYR">
    <w:panose1 w:val="02020603050405020304"/>
    <w:charset w:val="CC"/>
    <w:family w:val="roman"/>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font>
  <w:font w:name="Lucida Sans Unicode">
    <w:panose1 w:val="020B0602030504020204"/>
    <w:charset w:val="CC"/>
    <w:family w:val="swiss"/>
    <w:pitch w:val="variable"/>
    <w:sig w:usb0="80000AFF" w:usb1="0000396B" w:usb2="00000000" w:usb3="00000000" w:csb0="000000BF" w:csb1="00000000"/>
  </w:font>
  <w:font w:name="MS MinNew Roman">
    <w:altName w:val="Arial Unicode MS"/>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0530579"/>
      <w:docPartObj>
        <w:docPartGallery w:val="Page Numbers (Bottom of Page)"/>
        <w:docPartUnique/>
      </w:docPartObj>
    </w:sdtPr>
    <w:sdtEndPr>
      <w:rPr>
        <w:rFonts w:ascii="Times New Roman" w:hAnsi="Times New Roman" w:cs="Times New Roman"/>
      </w:rPr>
    </w:sdtEndPr>
    <w:sdtContent>
      <w:p w14:paraId="04E2481B" w14:textId="77777777" w:rsidR="00E5141F" w:rsidRPr="00B64838" w:rsidRDefault="00E5141F">
        <w:pPr>
          <w:pStyle w:val="a9"/>
          <w:jc w:val="right"/>
          <w:rPr>
            <w:rFonts w:ascii="Times New Roman" w:hAnsi="Times New Roman" w:cs="Times New Roman"/>
          </w:rPr>
        </w:pPr>
        <w:r w:rsidRPr="00B64838">
          <w:rPr>
            <w:rFonts w:ascii="Times New Roman" w:hAnsi="Times New Roman" w:cs="Times New Roman"/>
          </w:rPr>
          <w:fldChar w:fldCharType="begin"/>
        </w:r>
        <w:r w:rsidRPr="00B64838">
          <w:rPr>
            <w:rFonts w:ascii="Times New Roman" w:hAnsi="Times New Roman" w:cs="Times New Roman"/>
          </w:rPr>
          <w:instrText xml:space="preserve"> PAGE   \* MERGEFORMAT </w:instrText>
        </w:r>
        <w:r w:rsidRPr="00B64838">
          <w:rPr>
            <w:rFonts w:ascii="Times New Roman" w:hAnsi="Times New Roman" w:cs="Times New Roman"/>
          </w:rPr>
          <w:fldChar w:fldCharType="separate"/>
        </w:r>
        <w:r>
          <w:rPr>
            <w:rFonts w:ascii="Times New Roman" w:hAnsi="Times New Roman" w:cs="Times New Roman"/>
            <w:noProof/>
          </w:rPr>
          <w:t>2</w:t>
        </w:r>
        <w:r w:rsidRPr="00B64838">
          <w:rPr>
            <w:rFonts w:ascii="Times New Roman" w:hAnsi="Times New Roman" w:cs="Times New Roman"/>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2593445"/>
      <w:docPartObj>
        <w:docPartGallery w:val="Page Numbers (Bottom of Page)"/>
        <w:docPartUnique/>
      </w:docPartObj>
    </w:sdtPr>
    <w:sdtEndPr>
      <w:rPr>
        <w:rFonts w:ascii="Times New Roman" w:hAnsi="Times New Roman" w:cs="Times New Roman"/>
      </w:rPr>
    </w:sdtEndPr>
    <w:sdtContent>
      <w:p w14:paraId="4A4958F2" w14:textId="77777777" w:rsidR="008A0754" w:rsidRPr="00B64838" w:rsidRDefault="008A0754">
        <w:pPr>
          <w:pStyle w:val="a9"/>
          <w:jc w:val="right"/>
          <w:rPr>
            <w:rFonts w:ascii="Times New Roman" w:hAnsi="Times New Roman" w:cs="Times New Roman"/>
          </w:rPr>
        </w:pPr>
        <w:r w:rsidRPr="00B64838">
          <w:rPr>
            <w:rFonts w:ascii="Times New Roman" w:hAnsi="Times New Roman" w:cs="Times New Roman"/>
          </w:rPr>
          <w:fldChar w:fldCharType="begin"/>
        </w:r>
        <w:r w:rsidRPr="00B64838">
          <w:rPr>
            <w:rFonts w:ascii="Times New Roman" w:hAnsi="Times New Roman" w:cs="Times New Roman"/>
          </w:rPr>
          <w:instrText xml:space="preserve"> PAGE   \* MERGEFORMAT </w:instrText>
        </w:r>
        <w:r w:rsidRPr="00B64838">
          <w:rPr>
            <w:rFonts w:ascii="Times New Roman" w:hAnsi="Times New Roman" w:cs="Times New Roman"/>
          </w:rPr>
          <w:fldChar w:fldCharType="separate"/>
        </w:r>
        <w:r w:rsidR="002C7ADF">
          <w:rPr>
            <w:rFonts w:ascii="Times New Roman" w:hAnsi="Times New Roman" w:cs="Times New Roman"/>
            <w:noProof/>
          </w:rPr>
          <w:t>98</w:t>
        </w:r>
        <w:r w:rsidRPr="00B64838">
          <w:rPr>
            <w:rFonts w:ascii="Times New Roman" w:hAnsi="Times New Roman" w:cs="Times New Roman"/>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7887196" w14:textId="77777777" w:rsidR="00B16409" w:rsidRDefault="00B16409" w:rsidP="003635C5">
      <w:pPr>
        <w:spacing w:after="0" w:line="240" w:lineRule="auto"/>
      </w:pPr>
      <w:r>
        <w:separator/>
      </w:r>
    </w:p>
  </w:footnote>
  <w:footnote w:type="continuationSeparator" w:id="0">
    <w:p w14:paraId="268812FF" w14:textId="77777777" w:rsidR="00B16409" w:rsidRDefault="00B16409" w:rsidP="003635C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3"/>
    <w:multiLevelType w:val="multilevel"/>
    <w:tmpl w:val="00000003"/>
    <w:name w:val="WW8Num3"/>
    <w:lvl w:ilvl="0">
      <w:start w:val="1"/>
      <w:numFmt w:val="none"/>
      <w:suff w:val="nothing"/>
      <w:lvlText w:val=""/>
      <w:lvlJc w:val="left"/>
      <w:pPr>
        <w:tabs>
          <w:tab w:val="num" w:pos="0"/>
        </w:tabs>
        <w:ind w:left="0" w:firstLine="0"/>
      </w:pPr>
      <w:rPr>
        <w:rFonts w:ascii="Times New Roman" w:hAnsi="Times New Roman" w:cs="Times New Roman"/>
        <w:sz w:val="24"/>
        <w:szCs w:val="28"/>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4"/>
    <w:multiLevelType w:val="multilevel"/>
    <w:tmpl w:val="00000004"/>
    <w:name w:val="WW8Num4"/>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rPr>
        <w:sz w:val="24"/>
      </w:r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2" w15:restartNumberingAfterBreak="0">
    <w:nsid w:val="00000008"/>
    <w:multiLevelType w:val="multilevel"/>
    <w:tmpl w:val="00000008"/>
    <w:name w:val="WW8Num8"/>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3" w15:restartNumberingAfterBreak="0">
    <w:nsid w:val="00000017"/>
    <w:multiLevelType w:val="multilevel"/>
    <w:tmpl w:val="00000016"/>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4" w15:restartNumberingAfterBreak="0">
    <w:nsid w:val="00000019"/>
    <w:multiLevelType w:val="multilevel"/>
    <w:tmpl w:val="2DA0BD42"/>
    <w:lvl w:ilvl="0">
      <w:start w:val="5"/>
      <w:numFmt w:val="decimal"/>
      <w:lvlText w:val="%1."/>
      <w:lvlJc w:val="left"/>
      <w:rPr>
        <w:rFonts w:ascii="Times New Roman" w:hAnsi="Times New Roman" w:cs="Times New Roman" w:hint="default"/>
        <w:b w:val="0"/>
        <w:bCs w:val="0"/>
        <w:i w:val="0"/>
        <w:iCs w:val="0"/>
        <w:smallCaps w:val="0"/>
        <w:strike w:val="0"/>
        <w:color w:val="000000"/>
        <w:spacing w:val="0"/>
        <w:w w:val="100"/>
        <w:position w:val="0"/>
        <w:sz w:val="24"/>
        <w:szCs w:val="24"/>
        <w:u w:val="none"/>
        <w:vertAlign w:val="baseline"/>
      </w:rPr>
    </w:lvl>
    <w:lvl w:ilvl="1">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5" w15:restartNumberingAfterBreak="0">
    <w:nsid w:val="0000001B"/>
    <w:multiLevelType w:val="multilevel"/>
    <w:tmpl w:val="ECFE8FC2"/>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6" w15:restartNumberingAfterBreak="0">
    <w:nsid w:val="0000001D"/>
    <w:multiLevelType w:val="multilevel"/>
    <w:tmpl w:val="0000001C"/>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7" w15:restartNumberingAfterBreak="0">
    <w:nsid w:val="0000001F"/>
    <w:multiLevelType w:val="multilevel"/>
    <w:tmpl w:val="DFD81632"/>
    <w:lvl w:ilvl="0">
      <w:start w:val="5"/>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8" w15:restartNumberingAfterBreak="0">
    <w:nsid w:val="00000021"/>
    <w:multiLevelType w:val="multilevel"/>
    <w:tmpl w:val="00000020"/>
    <w:lvl w:ilvl="0">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9" w15:restartNumberingAfterBreak="0">
    <w:nsid w:val="00000029"/>
    <w:multiLevelType w:val="multilevel"/>
    <w:tmpl w:val="00000028"/>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0" w15:restartNumberingAfterBreak="0">
    <w:nsid w:val="0000002B"/>
    <w:multiLevelType w:val="multilevel"/>
    <w:tmpl w:val="0000002A"/>
    <w:lvl w:ilvl="0">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6"/>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1" w15:restartNumberingAfterBreak="0">
    <w:nsid w:val="0000002D"/>
    <w:multiLevelType w:val="multilevel"/>
    <w:tmpl w:val="0000002C"/>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2" w15:restartNumberingAfterBreak="0">
    <w:nsid w:val="0000002F"/>
    <w:multiLevelType w:val="multilevel"/>
    <w:tmpl w:val="0000002E"/>
    <w:lvl w:ilvl="0">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3" w15:restartNumberingAfterBreak="0">
    <w:nsid w:val="00000031"/>
    <w:multiLevelType w:val="multilevel"/>
    <w:tmpl w:val="00000030"/>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4" w15:restartNumberingAfterBreak="0">
    <w:nsid w:val="00000033"/>
    <w:multiLevelType w:val="multilevel"/>
    <w:tmpl w:val="00000032"/>
    <w:lvl w:ilvl="0">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5" w15:restartNumberingAfterBreak="0">
    <w:nsid w:val="00000035"/>
    <w:multiLevelType w:val="multilevel"/>
    <w:tmpl w:val="3C96A76C"/>
    <w:lvl w:ilvl="0">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6" w15:restartNumberingAfterBreak="0">
    <w:nsid w:val="00000037"/>
    <w:multiLevelType w:val="multilevel"/>
    <w:tmpl w:val="00000036"/>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7" w15:restartNumberingAfterBreak="0">
    <w:nsid w:val="00000039"/>
    <w:multiLevelType w:val="multilevel"/>
    <w:tmpl w:val="00000038"/>
    <w:lvl w:ilvl="0">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8" w15:restartNumberingAfterBreak="0">
    <w:nsid w:val="0000003B"/>
    <w:multiLevelType w:val="multilevel"/>
    <w:tmpl w:val="0000003A"/>
    <w:lvl w:ilvl="0">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19" w15:restartNumberingAfterBreak="0">
    <w:nsid w:val="0000003D"/>
    <w:multiLevelType w:val="multilevel"/>
    <w:tmpl w:val="0000003C"/>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0" w15:restartNumberingAfterBreak="0">
    <w:nsid w:val="0000003F"/>
    <w:multiLevelType w:val="multilevel"/>
    <w:tmpl w:val="AD3E8E18"/>
    <w:lvl w:ilvl="0">
      <w:start w:val="2"/>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1" w15:restartNumberingAfterBreak="0">
    <w:nsid w:val="00000041"/>
    <w:multiLevelType w:val="multilevel"/>
    <w:tmpl w:val="B3B0E712"/>
    <w:lvl w:ilvl="0">
      <w:start w:val="7"/>
      <w:numFmt w:val="decimal"/>
      <w:lvlText w:val="%1."/>
      <w:lvlJc w:val="left"/>
      <w:rPr>
        <w:rFonts w:ascii="Times New Roman" w:hAnsi="Times New Roman" w:cs="Times New Roman"/>
        <w:b w:val="0"/>
        <w:bCs w:val="0"/>
        <w:i w:val="0"/>
        <w:iCs w:val="0"/>
        <w:smallCaps w:val="0"/>
        <w:strike w:val="0"/>
        <w:color w:val="000000"/>
        <w:spacing w:val="0"/>
        <w:w w:val="100"/>
        <w:position w:val="0"/>
        <w:sz w:val="24"/>
        <w:szCs w:val="24"/>
        <w:u w:val="none"/>
      </w:rPr>
    </w:lvl>
    <w:lvl w:ilvl="1">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2" w15:restartNumberingAfterBreak="0">
    <w:nsid w:val="00000043"/>
    <w:multiLevelType w:val="multilevel"/>
    <w:tmpl w:val="00000042"/>
    <w:lvl w:ilvl="0">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1"/>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3" w15:restartNumberingAfterBreak="0">
    <w:nsid w:val="00000045"/>
    <w:multiLevelType w:val="multilevel"/>
    <w:tmpl w:val="00000044"/>
    <w:lvl w:ilvl="0">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3"/>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4" w15:restartNumberingAfterBreak="0">
    <w:nsid w:val="00000047"/>
    <w:multiLevelType w:val="multilevel"/>
    <w:tmpl w:val="68F858AE"/>
    <w:lvl w:ilvl="0">
      <w:start w:val="8"/>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1">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2">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3">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4">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5">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6">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7">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lvl w:ilvl="8">
      <w:start w:val="9"/>
      <w:numFmt w:val="decimal"/>
      <w:lvlText w:val="%1."/>
      <w:lvlJc w:val="left"/>
      <w:rPr>
        <w:rFonts w:ascii="Times New Roman" w:hAnsi="Times New Roman" w:cs="Times New Roman"/>
        <w:b w:val="0"/>
        <w:bCs w:val="0"/>
        <w:i w:val="0"/>
        <w:iCs w:val="0"/>
        <w:smallCaps w:val="0"/>
        <w:strike w:val="0"/>
        <w:color w:val="000000"/>
        <w:spacing w:val="0"/>
        <w:w w:val="100"/>
        <w:position w:val="0"/>
        <w:sz w:val="22"/>
        <w:szCs w:val="22"/>
        <w:u w:val="none"/>
      </w:rPr>
    </w:lvl>
  </w:abstractNum>
  <w:abstractNum w:abstractNumId="25" w15:restartNumberingAfterBreak="0">
    <w:nsid w:val="2AB218B1"/>
    <w:multiLevelType w:val="hybridMultilevel"/>
    <w:tmpl w:val="9F5C2AD0"/>
    <w:lvl w:ilvl="0" w:tplc="C93A5810">
      <w:start w:val="1"/>
      <w:numFmt w:val="upperRoman"/>
      <w:lvlText w:val="РАЗДЕЛ %1."/>
      <w:lvlJc w:val="left"/>
      <w:rPr>
        <w:rFonts w:cs="Times New Roman" w:hint="default"/>
      </w:rPr>
    </w:lvl>
    <w:lvl w:ilvl="1" w:tplc="F2DA4FF0">
      <w:start w:val="1"/>
      <w:numFmt w:val="upperRoman"/>
      <w:lvlText w:val="Глава %2."/>
      <w:lvlJc w:val="left"/>
      <w:rPr>
        <w:rFonts w:ascii="Times New Roman" w:hAnsi="Times New Roman" w:cs="Times New Roman" w:hint="default"/>
        <w:b/>
        <w:bCs/>
        <w:i w:val="0"/>
        <w:iCs w:val="0"/>
        <w:sz w:val="28"/>
        <w:szCs w:val="28"/>
      </w:rPr>
    </w:lvl>
    <w:lvl w:ilvl="2" w:tplc="B7A00C18">
      <w:start w:val="1"/>
      <w:numFmt w:val="decimal"/>
      <w:lvlText w:val="Статья %3."/>
      <w:lvlJc w:val="left"/>
      <w:rPr>
        <w:rFonts w:ascii="Times New Roman" w:hAnsi="Times New Roman" w:cs="Times New Roman" w:hint="default"/>
        <w:b/>
        <w:bCs/>
        <w:i w:val="0"/>
        <w:iCs w:val="0"/>
        <w:sz w:val="28"/>
        <w:szCs w:val="28"/>
      </w:rPr>
    </w:lvl>
    <w:lvl w:ilvl="3" w:tplc="0409000F">
      <w:start w:val="1"/>
      <w:numFmt w:val="decimal"/>
      <w:lvlText w:val="%4."/>
      <w:lvlJc w:val="left"/>
      <w:pPr>
        <w:ind w:left="1353" w:hanging="360"/>
      </w:pPr>
      <w:rPr>
        <w:rFonts w:cs="Times New Roman"/>
      </w:rPr>
    </w:lvl>
    <w:lvl w:ilvl="4" w:tplc="D450C254">
      <w:start w:val="1"/>
      <w:numFmt w:val="decimal"/>
      <w:lvlText w:val="%5)"/>
      <w:lvlJc w:val="left"/>
      <w:rPr>
        <w:rFonts w:cs="Times New Roman" w:hint="default"/>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6" w15:restartNumberingAfterBreak="0">
    <w:nsid w:val="3FBA7D41"/>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7" w15:restartNumberingAfterBreak="0">
    <w:nsid w:val="4692194A"/>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8" w15:restartNumberingAfterBreak="0">
    <w:nsid w:val="555E4600"/>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29" w15:restartNumberingAfterBreak="0">
    <w:nsid w:val="62FB104D"/>
    <w:multiLevelType w:val="multilevel"/>
    <w:tmpl w:val="9D88D1BC"/>
    <w:lvl w:ilvl="0">
      <w:start w:val="1"/>
      <w:numFmt w:val="decimal"/>
      <w:pStyle w:val="a"/>
      <w:lvlText w:val="Статья 2-%1."/>
      <w:lvlJc w:val="left"/>
      <w:pPr>
        <w:tabs>
          <w:tab w:val="num" w:pos="2007"/>
        </w:tabs>
        <w:ind w:left="1134" w:hanging="567"/>
      </w:pPr>
      <w:rPr>
        <w:rFonts w:cs="Times New Roman" w:hint="default"/>
      </w:rPr>
    </w:lvl>
    <w:lvl w:ilvl="1">
      <w:start w:val="1"/>
      <w:numFmt w:val="decimal"/>
      <w:lvlRestart w:val="0"/>
      <w:lvlText w:val="Статья 2-%2."/>
      <w:lvlJc w:val="left"/>
      <w:pPr>
        <w:tabs>
          <w:tab w:val="num" w:pos="2007"/>
        </w:tabs>
        <w:ind w:left="1134" w:hanging="567"/>
      </w:pPr>
      <w:rPr>
        <w:rFonts w:cs="Times New Roman" w:hint="default"/>
      </w:rPr>
    </w:lvl>
    <w:lvl w:ilvl="2">
      <w:start w:val="1"/>
      <w:numFmt w:val="decimal"/>
      <w:lvlText w:val="%1.%2.%3."/>
      <w:lvlJc w:val="left"/>
      <w:pPr>
        <w:tabs>
          <w:tab w:val="num" w:pos="1791"/>
        </w:tabs>
        <w:ind w:left="1791" w:hanging="504"/>
      </w:pPr>
      <w:rPr>
        <w:rFonts w:cs="Times New Roman" w:hint="default"/>
      </w:rPr>
    </w:lvl>
    <w:lvl w:ilvl="3">
      <w:start w:val="1"/>
      <w:numFmt w:val="decimal"/>
      <w:lvlText w:val="%1.%2.%3.%4."/>
      <w:lvlJc w:val="left"/>
      <w:pPr>
        <w:tabs>
          <w:tab w:val="num" w:pos="2295"/>
        </w:tabs>
        <w:ind w:left="2295" w:hanging="648"/>
      </w:pPr>
      <w:rPr>
        <w:rFonts w:cs="Times New Roman" w:hint="default"/>
      </w:rPr>
    </w:lvl>
    <w:lvl w:ilvl="4">
      <w:start w:val="1"/>
      <w:numFmt w:val="decimal"/>
      <w:lvlText w:val="%1.%2.%3.%4.%5."/>
      <w:lvlJc w:val="left"/>
      <w:pPr>
        <w:tabs>
          <w:tab w:val="num" w:pos="2799"/>
        </w:tabs>
        <w:ind w:left="2799" w:hanging="792"/>
      </w:pPr>
      <w:rPr>
        <w:rFonts w:cs="Times New Roman" w:hint="default"/>
      </w:rPr>
    </w:lvl>
    <w:lvl w:ilvl="5">
      <w:start w:val="1"/>
      <w:numFmt w:val="decimal"/>
      <w:lvlText w:val="%1.%2.%3.%4.%5.%6."/>
      <w:lvlJc w:val="left"/>
      <w:pPr>
        <w:tabs>
          <w:tab w:val="num" w:pos="3303"/>
        </w:tabs>
        <w:ind w:left="3303" w:hanging="936"/>
      </w:pPr>
      <w:rPr>
        <w:rFonts w:cs="Times New Roman" w:hint="default"/>
      </w:rPr>
    </w:lvl>
    <w:lvl w:ilvl="6">
      <w:start w:val="1"/>
      <w:numFmt w:val="decimal"/>
      <w:lvlText w:val="%1.%2.%3.%4.%5.%6.%7."/>
      <w:lvlJc w:val="left"/>
      <w:pPr>
        <w:tabs>
          <w:tab w:val="num" w:pos="3807"/>
        </w:tabs>
        <w:ind w:left="3807" w:hanging="1080"/>
      </w:pPr>
      <w:rPr>
        <w:rFonts w:cs="Times New Roman" w:hint="default"/>
      </w:rPr>
    </w:lvl>
    <w:lvl w:ilvl="7">
      <w:start w:val="1"/>
      <w:numFmt w:val="decimal"/>
      <w:lvlText w:val="%1.%2.%3.%4.%5.%6.%7.%8."/>
      <w:lvlJc w:val="left"/>
      <w:pPr>
        <w:tabs>
          <w:tab w:val="num" w:pos="4311"/>
        </w:tabs>
        <w:ind w:left="4311" w:hanging="1224"/>
      </w:pPr>
      <w:rPr>
        <w:rFonts w:cs="Times New Roman" w:hint="default"/>
      </w:rPr>
    </w:lvl>
    <w:lvl w:ilvl="8">
      <w:start w:val="1"/>
      <w:numFmt w:val="decimal"/>
      <w:lvlText w:val="%1.%2.%3.%4.%5.%6.%7.%8.%9."/>
      <w:lvlJc w:val="left"/>
      <w:pPr>
        <w:tabs>
          <w:tab w:val="num" w:pos="4887"/>
        </w:tabs>
        <w:ind w:left="4887" w:hanging="1440"/>
      </w:pPr>
      <w:rPr>
        <w:rFonts w:cs="Times New Roman" w:hint="default"/>
      </w:rPr>
    </w:lvl>
  </w:abstractNum>
  <w:abstractNum w:abstractNumId="30" w15:restartNumberingAfterBreak="0">
    <w:nsid w:val="67DF1196"/>
    <w:multiLevelType w:val="multilevel"/>
    <w:tmpl w:val="BBD45CC0"/>
    <w:lvl w:ilvl="0">
      <w:start w:val="1"/>
      <w:numFmt w:val="decimal"/>
      <w:pStyle w:val="41"/>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1" w15:restartNumberingAfterBreak="0">
    <w:nsid w:val="6C734FEF"/>
    <w:multiLevelType w:val="hybridMultilevel"/>
    <w:tmpl w:val="D2104F3C"/>
    <w:lvl w:ilvl="0" w:tplc="0419000F">
      <w:start w:val="1"/>
      <w:numFmt w:val="decimal"/>
      <w:lvlText w:val="%1."/>
      <w:lvlJc w:val="left"/>
      <w:pPr>
        <w:ind w:left="766" w:hanging="360"/>
      </w:pPr>
    </w:lvl>
    <w:lvl w:ilvl="1" w:tplc="04190019" w:tentative="1">
      <w:start w:val="1"/>
      <w:numFmt w:val="lowerLetter"/>
      <w:lvlText w:val="%2."/>
      <w:lvlJc w:val="left"/>
      <w:pPr>
        <w:ind w:left="1486" w:hanging="360"/>
      </w:pPr>
    </w:lvl>
    <w:lvl w:ilvl="2" w:tplc="0419001B" w:tentative="1">
      <w:start w:val="1"/>
      <w:numFmt w:val="lowerRoman"/>
      <w:lvlText w:val="%3."/>
      <w:lvlJc w:val="right"/>
      <w:pPr>
        <w:ind w:left="2206" w:hanging="180"/>
      </w:pPr>
    </w:lvl>
    <w:lvl w:ilvl="3" w:tplc="0419000F" w:tentative="1">
      <w:start w:val="1"/>
      <w:numFmt w:val="decimal"/>
      <w:lvlText w:val="%4."/>
      <w:lvlJc w:val="left"/>
      <w:pPr>
        <w:ind w:left="2926" w:hanging="360"/>
      </w:pPr>
    </w:lvl>
    <w:lvl w:ilvl="4" w:tplc="04190019" w:tentative="1">
      <w:start w:val="1"/>
      <w:numFmt w:val="lowerLetter"/>
      <w:lvlText w:val="%5."/>
      <w:lvlJc w:val="left"/>
      <w:pPr>
        <w:ind w:left="3646" w:hanging="360"/>
      </w:pPr>
    </w:lvl>
    <w:lvl w:ilvl="5" w:tplc="0419001B" w:tentative="1">
      <w:start w:val="1"/>
      <w:numFmt w:val="lowerRoman"/>
      <w:lvlText w:val="%6."/>
      <w:lvlJc w:val="right"/>
      <w:pPr>
        <w:ind w:left="4366" w:hanging="180"/>
      </w:pPr>
    </w:lvl>
    <w:lvl w:ilvl="6" w:tplc="0419000F" w:tentative="1">
      <w:start w:val="1"/>
      <w:numFmt w:val="decimal"/>
      <w:lvlText w:val="%7."/>
      <w:lvlJc w:val="left"/>
      <w:pPr>
        <w:ind w:left="5086" w:hanging="360"/>
      </w:pPr>
    </w:lvl>
    <w:lvl w:ilvl="7" w:tplc="04190019" w:tentative="1">
      <w:start w:val="1"/>
      <w:numFmt w:val="lowerLetter"/>
      <w:lvlText w:val="%8."/>
      <w:lvlJc w:val="left"/>
      <w:pPr>
        <w:ind w:left="5806" w:hanging="360"/>
      </w:pPr>
    </w:lvl>
    <w:lvl w:ilvl="8" w:tplc="0419001B" w:tentative="1">
      <w:start w:val="1"/>
      <w:numFmt w:val="lowerRoman"/>
      <w:lvlText w:val="%9."/>
      <w:lvlJc w:val="right"/>
      <w:pPr>
        <w:ind w:left="6526" w:hanging="180"/>
      </w:pPr>
    </w:lvl>
  </w:abstractNum>
  <w:abstractNum w:abstractNumId="32" w15:restartNumberingAfterBreak="0">
    <w:nsid w:val="6E94784E"/>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3" w15:restartNumberingAfterBreak="0">
    <w:nsid w:val="70000B21"/>
    <w:multiLevelType w:val="hybridMultilevel"/>
    <w:tmpl w:val="61F8D4B6"/>
    <w:name w:val="Нумерованный список 2"/>
    <w:lvl w:ilvl="0" w:tplc="EBA24742">
      <w:start w:val="1"/>
      <w:numFmt w:val="none"/>
      <w:suff w:val="nothing"/>
      <w:lvlText w:val=""/>
      <w:lvlJc w:val="left"/>
      <w:pPr>
        <w:ind w:left="0" w:firstLine="0"/>
      </w:pPr>
    </w:lvl>
    <w:lvl w:ilvl="1" w:tplc="1DCC8452">
      <w:start w:val="1"/>
      <w:numFmt w:val="none"/>
      <w:suff w:val="nothing"/>
      <w:lvlText w:val=""/>
      <w:lvlJc w:val="left"/>
      <w:pPr>
        <w:ind w:left="0" w:firstLine="0"/>
      </w:pPr>
    </w:lvl>
    <w:lvl w:ilvl="2" w:tplc="AC6EA17C">
      <w:start w:val="1"/>
      <w:numFmt w:val="none"/>
      <w:suff w:val="nothing"/>
      <w:lvlText w:val=""/>
      <w:lvlJc w:val="left"/>
      <w:pPr>
        <w:ind w:left="0" w:firstLine="0"/>
      </w:pPr>
    </w:lvl>
    <w:lvl w:ilvl="3" w:tplc="80C8F0A6">
      <w:start w:val="1"/>
      <w:numFmt w:val="none"/>
      <w:suff w:val="nothing"/>
      <w:lvlText w:val=""/>
      <w:lvlJc w:val="left"/>
      <w:pPr>
        <w:ind w:left="0" w:firstLine="0"/>
      </w:pPr>
    </w:lvl>
    <w:lvl w:ilvl="4" w:tplc="D76E3AD6">
      <w:start w:val="1"/>
      <w:numFmt w:val="none"/>
      <w:suff w:val="nothing"/>
      <w:lvlText w:val=""/>
      <w:lvlJc w:val="left"/>
      <w:pPr>
        <w:ind w:left="0" w:firstLine="0"/>
      </w:pPr>
    </w:lvl>
    <w:lvl w:ilvl="5" w:tplc="92D0C1B0">
      <w:start w:val="1"/>
      <w:numFmt w:val="none"/>
      <w:suff w:val="nothing"/>
      <w:lvlText w:val=""/>
      <w:lvlJc w:val="left"/>
      <w:pPr>
        <w:ind w:left="0" w:firstLine="0"/>
      </w:pPr>
    </w:lvl>
    <w:lvl w:ilvl="6" w:tplc="FD6E2B48">
      <w:start w:val="1"/>
      <w:numFmt w:val="none"/>
      <w:suff w:val="nothing"/>
      <w:lvlText w:val=""/>
      <w:lvlJc w:val="left"/>
      <w:pPr>
        <w:ind w:left="0" w:firstLine="0"/>
      </w:pPr>
    </w:lvl>
    <w:lvl w:ilvl="7" w:tplc="C11866D8">
      <w:start w:val="1"/>
      <w:numFmt w:val="none"/>
      <w:suff w:val="nothing"/>
      <w:lvlText w:val=""/>
      <w:lvlJc w:val="left"/>
      <w:pPr>
        <w:ind w:left="0" w:firstLine="0"/>
      </w:pPr>
    </w:lvl>
    <w:lvl w:ilvl="8" w:tplc="F3DAA7BA">
      <w:start w:val="1"/>
      <w:numFmt w:val="none"/>
      <w:suff w:val="nothing"/>
      <w:lvlText w:val=""/>
      <w:lvlJc w:val="left"/>
      <w:pPr>
        <w:ind w:left="0" w:firstLine="0"/>
      </w:pPr>
    </w:lvl>
  </w:abstractNum>
  <w:abstractNum w:abstractNumId="34" w15:restartNumberingAfterBreak="0">
    <w:nsid w:val="7113287A"/>
    <w:multiLevelType w:val="multilevel"/>
    <w:tmpl w:val="F7B80C58"/>
    <w:styleLink w:val="111111"/>
    <w:lvl w:ilvl="0">
      <w:start w:val="1"/>
      <w:numFmt w:val="decimal"/>
      <w:lvlText w:val="%1)"/>
      <w:lvlJc w:val="left"/>
      <w:pPr>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35" w15:restartNumberingAfterBreak="0">
    <w:nsid w:val="72D80E2F"/>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6" w15:restartNumberingAfterBreak="0">
    <w:nsid w:val="775F3BAE"/>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abstractNum w:abstractNumId="37" w15:restartNumberingAfterBreak="0">
    <w:nsid w:val="7FE95EDC"/>
    <w:multiLevelType w:val="multilevel"/>
    <w:tmpl w:val="F9C0D448"/>
    <w:lvl w:ilvl="0">
      <w:start w:val="1"/>
      <w:numFmt w:val="decimal"/>
      <w:lvlText w:val="Глава %1."/>
      <w:lvlJc w:val="left"/>
      <w:pPr>
        <w:tabs>
          <w:tab w:val="num" w:pos="360"/>
        </w:tabs>
        <w:ind w:left="360" w:hanging="360"/>
      </w:pPr>
      <w:rPr>
        <w:rFonts w:cs="Times New Roman" w:hint="default"/>
        <w:sz w:val="28"/>
        <w:szCs w:val="28"/>
      </w:rPr>
    </w:lvl>
    <w:lvl w:ilvl="1">
      <w:start w:val="1"/>
      <w:numFmt w:val="decimal"/>
      <w:lvlText w:val="Статья %2."/>
      <w:lvlJc w:val="left"/>
      <w:pPr>
        <w:tabs>
          <w:tab w:val="num" w:pos="792"/>
        </w:tabs>
        <w:ind w:left="792" w:hanging="432"/>
      </w:pPr>
      <w:rPr>
        <w:rFonts w:cs="Times New Roman" w:hint="default"/>
        <w:sz w:val="28"/>
        <w:szCs w:val="28"/>
      </w:rPr>
    </w:lvl>
    <w:lvl w:ilvl="2">
      <w:start w:val="1"/>
      <w:numFmt w:val="decimal"/>
      <w:lvlText w:val="%3."/>
      <w:lvlJc w:val="left"/>
      <w:pPr>
        <w:tabs>
          <w:tab w:val="num" w:pos="1080"/>
        </w:tabs>
        <w:ind w:left="1080" w:hanging="360"/>
      </w:pPr>
      <w:rPr>
        <w:rFonts w:hint="default"/>
        <w:sz w:val="24"/>
        <w:szCs w:val="28"/>
      </w:rPr>
    </w:lvl>
    <w:lvl w:ilvl="3">
      <w:start w:val="1"/>
      <w:numFmt w:val="decimal"/>
      <w:lvlText w:val="%4)"/>
      <w:lvlJc w:val="left"/>
      <w:pPr>
        <w:tabs>
          <w:tab w:val="num" w:pos="2160"/>
        </w:tabs>
        <w:ind w:left="1728" w:hanging="648"/>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3240"/>
        </w:tabs>
        <w:ind w:left="2736" w:hanging="936"/>
      </w:pPr>
      <w:rPr>
        <w:rFonts w:cs="Times New Roman" w:hint="default"/>
      </w:rPr>
    </w:lvl>
    <w:lvl w:ilvl="6">
      <w:start w:val="1"/>
      <w:numFmt w:val="decimal"/>
      <w:lvlText w:val="%1.%2.%3.%4.%5.%6.%7."/>
      <w:lvlJc w:val="left"/>
      <w:pPr>
        <w:tabs>
          <w:tab w:val="num" w:pos="3960"/>
        </w:tabs>
        <w:ind w:left="3240" w:hanging="1080"/>
      </w:pPr>
      <w:rPr>
        <w:rFonts w:cs="Times New Roman" w:hint="default"/>
      </w:rPr>
    </w:lvl>
    <w:lvl w:ilvl="7">
      <w:start w:val="1"/>
      <w:numFmt w:val="decimal"/>
      <w:lvlText w:val="%1.%2.%3.%4.%5.%6.%7.%8."/>
      <w:lvlJc w:val="left"/>
      <w:pPr>
        <w:tabs>
          <w:tab w:val="num" w:pos="4320"/>
        </w:tabs>
        <w:ind w:left="3744" w:hanging="1224"/>
      </w:pPr>
      <w:rPr>
        <w:rFonts w:cs="Times New Roman" w:hint="default"/>
      </w:rPr>
    </w:lvl>
    <w:lvl w:ilvl="8">
      <w:start w:val="1"/>
      <w:numFmt w:val="decimal"/>
      <w:lvlText w:val="%1.%2.%3.%4.%5.%6.%7.%8.%9."/>
      <w:lvlJc w:val="left"/>
      <w:pPr>
        <w:tabs>
          <w:tab w:val="num" w:pos="5040"/>
        </w:tabs>
        <w:ind w:left="4320" w:hanging="1440"/>
      </w:pPr>
      <w:rPr>
        <w:rFonts w:cs="Times New Roman" w:hint="default"/>
      </w:rPr>
    </w:lvl>
  </w:abstractNum>
  <w:num w:numId="1">
    <w:abstractNumId w:val="30"/>
  </w:num>
  <w:num w:numId="2">
    <w:abstractNumId w:val="33"/>
  </w:num>
  <w:num w:numId="3">
    <w:abstractNumId w:val="25"/>
  </w:num>
  <w:num w:numId="4">
    <w:abstractNumId w:val="34"/>
  </w:num>
  <w:num w:numId="5">
    <w:abstractNumId w:val="29"/>
  </w:num>
  <w:num w:numId="6">
    <w:abstractNumId w:val="27"/>
  </w:num>
  <w:num w:numId="7">
    <w:abstractNumId w:val="35"/>
  </w:num>
  <w:num w:numId="8">
    <w:abstractNumId w:val="36"/>
  </w:num>
  <w:num w:numId="9">
    <w:abstractNumId w:val="37"/>
  </w:num>
  <w:num w:numId="10">
    <w:abstractNumId w:val="32"/>
  </w:num>
  <w:num w:numId="11">
    <w:abstractNumId w:val="28"/>
  </w:num>
  <w:num w:numId="12">
    <w:abstractNumId w:val="26"/>
  </w:num>
  <w:num w:numId="13">
    <w:abstractNumId w:val="31"/>
  </w:num>
  <w:num w:numId="14">
    <w:abstractNumId w:val="3"/>
  </w:num>
  <w:num w:numId="15">
    <w:abstractNumId w:val="4"/>
  </w:num>
  <w:num w:numId="16">
    <w:abstractNumId w:val="5"/>
  </w:num>
  <w:num w:numId="17">
    <w:abstractNumId w:val="6"/>
  </w:num>
  <w:num w:numId="18">
    <w:abstractNumId w:val="7"/>
  </w:num>
  <w:num w:numId="19">
    <w:abstractNumId w:val="8"/>
  </w:num>
  <w:num w:numId="20">
    <w:abstractNumId w:val="9"/>
  </w:num>
  <w:num w:numId="21">
    <w:abstractNumId w:val="10"/>
  </w:num>
  <w:num w:numId="22">
    <w:abstractNumId w:val="11"/>
  </w:num>
  <w:num w:numId="23">
    <w:abstractNumId w:val="12"/>
  </w:num>
  <w:num w:numId="24">
    <w:abstractNumId w:val="13"/>
  </w:num>
  <w:num w:numId="25">
    <w:abstractNumId w:val="14"/>
  </w:num>
  <w:num w:numId="26">
    <w:abstractNumId w:val="15"/>
  </w:num>
  <w:num w:numId="27">
    <w:abstractNumId w:val="16"/>
  </w:num>
  <w:num w:numId="28">
    <w:abstractNumId w:val="17"/>
  </w:num>
  <w:num w:numId="29">
    <w:abstractNumId w:val="18"/>
  </w:num>
  <w:num w:numId="30">
    <w:abstractNumId w:val="19"/>
  </w:num>
  <w:num w:numId="31">
    <w:abstractNumId w:val="20"/>
  </w:num>
  <w:num w:numId="32">
    <w:abstractNumId w:val="21"/>
  </w:num>
  <w:num w:numId="33">
    <w:abstractNumId w:val="22"/>
  </w:num>
  <w:num w:numId="34">
    <w:abstractNumId w:val="23"/>
  </w:num>
  <w:num w:numId="35">
    <w:abstractNumId w:val="24"/>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822068"/>
    <w:rsid w:val="00000258"/>
    <w:rsid w:val="00001DE6"/>
    <w:rsid w:val="00002DE0"/>
    <w:rsid w:val="00003245"/>
    <w:rsid w:val="000032A2"/>
    <w:rsid w:val="00007212"/>
    <w:rsid w:val="00012B5D"/>
    <w:rsid w:val="00014185"/>
    <w:rsid w:val="00021690"/>
    <w:rsid w:val="00021D3F"/>
    <w:rsid w:val="00022075"/>
    <w:rsid w:val="00022094"/>
    <w:rsid w:val="00023D96"/>
    <w:rsid w:val="00030483"/>
    <w:rsid w:val="00031A1B"/>
    <w:rsid w:val="00032ACA"/>
    <w:rsid w:val="0004029A"/>
    <w:rsid w:val="000425FD"/>
    <w:rsid w:val="000426FD"/>
    <w:rsid w:val="00050C47"/>
    <w:rsid w:val="000540EF"/>
    <w:rsid w:val="00054B59"/>
    <w:rsid w:val="00065738"/>
    <w:rsid w:val="00070CA2"/>
    <w:rsid w:val="000731BF"/>
    <w:rsid w:val="000735DC"/>
    <w:rsid w:val="00081AAF"/>
    <w:rsid w:val="00081EC0"/>
    <w:rsid w:val="000824B4"/>
    <w:rsid w:val="0008332E"/>
    <w:rsid w:val="000877F6"/>
    <w:rsid w:val="000900CE"/>
    <w:rsid w:val="00090B13"/>
    <w:rsid w:val="000911CD"/>
    <w:rsid w:val="00093E73"/>
    <w:rsid w:val="00095A3D"/>
    <w:rsid w:val="0009651D"/>
    <w:rsid w:val="000A233A"/>
    <w:rsid w:val="000A4F37"/>
    <w:rsid w:val="000A6A11"/>
    <w:rsid w:val="000B0F0F"/>
    <w:rsid w:val="000B1319"/>
    <w:rsid w:val="000B29CB"/>
    <w:rsid w:val="000B42E8"/>
    <w:rsid w:val="000C275A"/>
    <w:rsid w:val="000D08DB"/>
    <w:rsid w:val="000D6349"/>
    <w:rsid w:val="000E296C"/>
    <w:rsid w:val="000E31A8"/>
    <w:rsid w:val="000E47E8"/>
    <w:rsid w:val="000E5114"/>
    <w:rsid w:val="000E56EB"/>
    <w:rsid w:val="000F09C2"/>
    <w:rsid w:val="000F0C4D"/>
    <w:rsid w:val="000F4842"/>
    <w:rsid w:val="001047C5"/>
    <w:rsid w:val="0010520E"/>
    <w:rsid w:val="00106E8A"/>
    <w:rsid w:val="00115CAC"/>
    <w:rsid w:val="00116056"/>
    <w:rsid w:val="00120325"/>
    <w:rsid w:val="001216AB"/>
    <w:rsid w:val="00122A2D"/>
    <w:rsid w:val="00122ECF"/>
    <w:rsid w:val="001231C4"/>
    <w:rsid w:val="00127C30"/>
    <w:rsid w:val="0013083D"/>
    <w:rsid w:val="00132A0C"/>
    <w:rsid w:val="001330FA"/>
    <w:rsid w:val="001433D3"/>
    <w:rsid w:val="001443B7"/>
    <w:rsid w:val="00145439"/>
    <w:rsid w:val="00146321"/>
    <w:rsid w:val="00147AE8"/>
    <w:rsid w:val="00151E0B"/>
    <w:rsid w:val="001537A7"/>
    <w:rsid w:val="00154095"/>
    <w:rsid w:val="0015486E"/>
    <w:rsid w:val="00154CD2"/>
    <w:rsid w:val="0016040B"/>
    <w:rsid w:val="00165E7B"/>
    <w:rsid w:val="0016779F"/>
    <w:rsid w:val="001717E6"/>
    <w:rsid w:val="001822AD"/>
    <w:rsid w:val="00182708"/>
    <w:rsid w:val="00182915"/>
    <w:rsid w:val="001831AB"/>
    <w:rsid w:val="00184DBE"/>
    <w:rsid w:val="00184FDA"/>
    <w:rsid w:val="0018519B"/>
    <w:rsid w:val="001938FD"/>
    <w:rsid w:val="00194288"/>
    <w:rsid w:val="00195137"/>
    <w:rsid w:val="00197E48"/>
    <w:rsid w:val="001A1D47"/>
    <w:rsid w:val="001A4327"/>
    <w:rsid w:val="001B0C11"/>
    <w:rsid w:val="001C2229"/>
    <w:rsid w:val="001C5578"/>
    <w:rsid w:val="001D1581"/>
    <w:rsid w:val="001D20A5"/>
    <w:rsid w:val="001D2FD3"/>
    <w:rsid w:val="001D6C6E"/>
    <w:rsid w:val="001D6DEF"/>
    <w:rsid w:val="001E266A"/>
    <w:rsid w:val="001E275E"/>
    <w:rsid w:val="001F0643"/>
    <w:rsid w:val="001F44E5"/>
    <w:rsid w:val="00200937"/>
    <w:rsid w:val="00212718"/>
    <w:rsid w:val="00214BCC"/>
    <w:rsid w:val="00215B60"/>
    <w:rsid w:val="00217B06"/>
    <w:rsid w:val="002216A0"/>
    <w:rsid w:val="00225A48"/>
    <w:rsid w:val="00226835"/>
    <w:rsid w:val="00227CC7"/>
    <w:rsid w:val="002328A5"/>
    <w:rsid w:val="00233E63"/>
    <w:rsid w:val="00243A22"/>
    <w:rsid w:val="00244633"/>
    <w:rsid w:val="0024468D"/>
    <w:rsid w:val="002446AB"/>
    <w:rsid w:val="00246C01"/>
    <w:rsid w:val="00251A8D"/>
    <w:rsid w:val="00253808"/>
    <w:rsid w:val="00255D4B"/>
    <w:rsid w:val="0026018C"/>
    <w:rsid w:val="00260ABD"/>
    <w:rsid w:val="00262D08"/>
    <w:rsid w:val="00265453"/>
    <w:rsid w:val="00266679"/>
    <w:rsid w:val="002732B1"/>
    <w:rsid w:val="00273C3B"/>
    <w:rsid w:val="00286617"/>
    <w:rsid w:val="00296CF7"/>
    <w:rsid w:val="002A2F4B"/>
    <w:rsid w:val="002A4F4D"/>
    <w:rsid w:val="002B3B65"/>
    <w:rsid w:val="002B42C5"/>
    <w:rsid w:val="002C72D2"/>
    <w:rsid w:val="002C7ADF"/>
    <w:rsid w:val="002D7CF2"/>
    <w:rsid w:val="002E04A0"/>
    <w:rsid w:val="002E1056"/>
    <w:rsid w:val="002E1CA1"/>
    <w:rsid w:val="002E70B9"/>
    <w:rsid w:val="002F318F"/>
    <w:rsid w:val="002F54BC"/>
    <w:rsid w:val="002F5AF3"/>
    <w:rsid w:val="002F5EC2"/>
    <w:rsid w:val="00303D9D"/>
    <w:rsid w:val="00324DFB"/>
    <w:rsid w:val="00325AF9"/>
    <w:rsid w:val="00330847"/>
    <w:rsid w:val="003317D5"/>
    <w:rsid w:val="003409DF"/>
    <w:rsid w:val="0034354E"/>
    <w:rsid w:val="00345CDE"/>
    <w:rsid w:val="00347AF3"/>
    <w:rsid w:val="0035579B"/>
    <w:rsid w:val="0036217A"/>
    <w:rsid w:val="003635C5"/>
    <w:rsid w:val="00363A9B"/>
    <w:rsid w:val="0036452E"/>
    <w:rsid w:val="0036693E"/>
    <w:rsid w:val="003674C7"/>
    <w:rsid w:val="00370E81"/>
    <w:rsid w:val="003719CB"/>
    <w:rsid w:val="00373E67"/>
    <w:rsid w:val="003758BF"/>
    <w:rsid w:val="0037750D"/>
    <w:rsid w:val="00377BB2"/>
    <w:rsid w:val="003821BF"/>
    <w:rsid w:val="00392600"/>
    <w:rsid w:val="00397FFB"/>
    <w:rsid w:val="003A69E0"/>
    <w:rsid w:val="003B07BB"/>
    <w:rsid w:val="003B0900"/>
    <w:rsid w:val="003B3011"/>
    <w:rsid w:val="003B3993"/>
    <w:rsid w:val="003B4DCB"/>
    <w:rsid w:val="003C70F3"/>
    <w:rsid w:val="003D1A58"/>
    <w:rsid w:val="003D4C27"/>
    <w:rsid w:val="003E2FBA"/>
    <w:rsid w:val="003E730E"/>
    <w:rsid w:val="003F1BB1"/>
    <w:rsid w:val="003F20A9"/>
    <w:rsid w:val="00402C8C"/>
    <w:rsid w:val="0040514C"/>
    <w:rsid w:val="00407C62"/>
    <w:rsid w:val="00413C0E"/>
    <w:rsid w:val="00414F3B"/>
    <w:rsid w:val="00415667"/>
    <w:rsid w:val="00417292"/>
    <w:rsid w:val="00421CE8"/>
    <w:rsid w:val="00425333"/>
    <w:rsid w:val="00434705"/>
    <w:rsid w:val="00436005"/>
    <w:rsid w:val="00437674"/>
    <w:rsid w:val="004402ED"/>
    <w:rsid w:val="004439BC"/>
    <w:rsid w:val="00445601"/>
    <w:rsid w:val="00450C35"/>
    <w:rsid w:val="00454FBB"/>
    <w:rsid w:val="0045683B"/>
    <w:rsid w:val="004635C3"/>
    <w:rsid w:val="00463F1B"/>
    <w:rsid w:val="00463FD0"/>
    <w:rsid w:val="00466283"/>
    <w:rsid w:val="0047100C"/>
    <w:rsid w:val="0047284D"/>
    <w:rsid w:val="00475783"/>
    <w:rsid w:val="00477AF7"/>
    <w:rsid w:val="00480D91"/>
    <w:rsid w:val="004903E9"/>
    <w:rsid w:val="00492C16"/>
    <w:rsid w:val="0049392A"/>
    <w:rsid w:val="00494ABC"/>
    <w:rsid w:val="00495B01"/>
    <w:rsid w:val="004962AA"/>
    <w:rsid w:val="0049762F"/>
    <w:rsid w:val="004A2B8A"/>
    <w:rsid w:val="004A386C"/>
    <w:rsid w:val="004A716B"/>
    <w:rsid w:val="004B1898"/>
    <w:rsid w:val="004B4A1A"/>
    <w:rsid w:val="004C317A"/>
    <w:rsid w:val="004C4A24"/>
    <w:rsid w:val="004C6D9A"/>
    <w:rsid w:val="004D4D91"/>
    <w:rsid w:val="004E0821"/>
    <w:rsid w:val="004F0D61"/>
    <w:rsid w:val="004F191E"/>
    <w:rsid w:val="005005FB"/>
    <w:rsid w:val="00510320"/>
    <w:rsid w:val="00510E41"/>
    <w:rsid w:val="00511F56"/>
    <w:rsid w:val="005169E3"/>
    <w:rsid w:val="00524CCE"/>
    <w:rsid w:val="0053094C"/>
    <w:rsid w:val="00530B24"/>
    <w:rsid w:val="00530D38"/>
    <w:rsid w:val="0053425C"/>
    <w:rsid w:val="005352B4"/>
    <w:rsid w:val="00536714"/>
    <w:rsid w:val="00542855"/>
    <w:rsid w:val="00551F21"/>
    <w:rsid w:val="00555C99"/>
    <w:rsid w:val="00563259"/>
    <w:rsid w:val="00564AE9"/>
    <w:rsid w:val="0056795C"/>
    <w:rsid w:val="00567DB4"/>
    <w:rsid w:val="005778CC"/>
    <w:rsid w:val="00580A75"/>
    <w:rsid w:val="0058351A"/>
    <w:rsid w:val="005947C0"/>
    <w:rsid w:val="005A2012"/>
    <w:rsid w:val="005A45F5"/>
    <w:rsid w:val="005B28EC"/>
    <w:rsid w:val="005B3A73"/>
    <w:rsid w:val="005B4C89"/>
    <w:rsid w:val="005C7D93"/>
    <w:rsid w:val="005D3DB3"/>
    <w:rsid w:val="005D570F"/>
    <w:rsid w:val="005D7925"/>
    <w:rsid w:val="005E3EA9"/>
    <w:rsid w:val="005E666D"/>
    <w:rsid w:val="005E7D61"/>
    <w:rsid w:val="005F051B"/>
    <w:rsid w:val="005F2FC9"/>
    <w:rsid w:val="005F3086"/>
    <w:rsid w:val="006009E1"/>
    <w:rsid w:val="00600DB8"/>
    <w:rsid w:val="006031BA"/>
    <w:rsid w:val="00607A90"/>
    <w:rsid w:val="00607CEC"/>
    <w:rsid w:val="00610FFC"/>
    <w:rsid w:val="0061556F"/>
    <w:rsid w:val="00615C35"/>
    <w:rsid w:val="006203C9"/>
    <w:rsid w:val="00620602"/>
    <w:rsid w:val="00624D09"/>
    <w:rsid w:val="00624E75"/>
    <w:rsid w:val="006322E2"/>
    <w:rsid w:val="006366E9"/>
    <w:rsid w:val="0064111C"/>
    <w:rsid w:val="00641C5F"/>
    <w:rsid w:val="00654197"/>
    <w:rsid w:val="006627D4"/>
    <w:rsid w:val="0066334A"/>
    <w:rsid w:val="00670041"/>
    <w:rsid w:val="006713BA"/>
    <w:rsid w:val="00674C52"/>
    <w:rsid w:val="006752B9"/>
    <w:rsid w:val="00675A72"/>
    <w:rsid w:val="00680954"/>
    <w:rsid w:val="006820F0"/>
    <w:rsid w:val="00682C29"/>
    <w:rsid w:val="00683CA6"/>
    <w:rsid w:val="00684351"/>
    <w:rsid w:val="0068665C"/>
    <w:rsid w:val="006921E2"/>
    <w:rsid w:val="00694427"/>
    <w:rsid w:val="006A4832"/>
    <w:rsid w:val="006C0868"/>
    <w:rsid w:val="006C715E"/>
    <w:rsid w:val="006C7730"/>
    <w:rsid w:val="006D1A86"/>
    <w:rsid w:val="006D3E55"/>
    <w:rsid w:val="006E0862"/>
    <w:rsid w:val="006E0F3D"/>
    <w:rsid w:val="006E1229"/>
    <w:rsid w:val="006E491F"/>
    <w:rsid w:val="006E7EA4"/>
    <w:rsid w:val="006F2E3A"/>
    <w:rsid w:val="006F4F32"/>
    <w:rsid w:val="00701DA4"/>
    <w:rsid w:val="00702027"/>
    <w:rsid w:val="00711831"/>
    <w:rsid w:val="00711C3F"/>
    <w:rsid w:val="00713FD6"/>
    <w:rsid w:val="00720C9B"/>
    <w:rsid w:val="007226D3"/>
    <w:rsid w:val="00727415"/>
    <w:rsid w:val="00736964"/>
    <w:rsid w:val="0074087A"/>
    <w:rsid w:val="0074368C"/>
    <w:rsid w:val="0075160C"/>
    <w:rsid w:val="007537D2"/>
    <w:rsid w:val="00754E0E"/>
    <w:rsid w:val="007578F1"/>
    <w:rsid w:val="00757EF5"/>
    <w:rsid w:val="007600AF"/>
    <w:rsid w:val="007618BE"/>
    <w:rsid w:val="00762C98"/>
    <w:rsid w:val="00763E20"/>
    <w:rsid w:val="0076516D"/>
    <w:rsid w:val="00767317"/>
    <w:rsid w:val="00770D3F"/>
    <w:rsid w:val="00773267"/>
    <w:rsid w:val="007740C5"/>
    <w:rsid w:val="00775C63"/>
    <w:rsid w:val="007827BB"/>
    <w:rsid w:val="00784F2F"/>
    <w:rsid w:val="00787580"/>
    <w:rsid w:val="00787B6E"/>
    <w:rsid w:val="00793082"/>
    <w:rsid w:val="007A07CF"/>
    <w:rsid w:val="007A1C97"/>
    <w:rsid w:val="007A3337"/>
    <w:rsid w:val="007A5017"/>
    <w:rsid w:val="007A6364"/>
    <w:rsid w:val="007A67D9"/>
    <w:rsid w:val="007A6DBC"/>
    <w:rsid w:val="007B3980"/>
    <w:rsid w:val="007B5C9F"/>
    <w:rsid w:val="007C0914"/>
    <w:rsid w:val="007D3AB7"/>
    <w:rsid w:val="007D3C5A"/>
    <w:rsid w:val="007D7785"/>
    <w:rsid w:val="007E74AB"/>
    <w:rsid w:val="007F1DBE"/>
    <w:rsid w:val="007F4B93"/>
    <w:rsid w:val="007F6FAB"/>
    <w:rsid w:val="007F7AA7"/>
    <w:rsid w:val="008017A1"/>
    <w:rsid w:val="008124FD"/>
    <w:rsid w:val="008140A3"/>
    <w:rsid w:val="00815C5B"/>
    <w:rsid w:val="008210CF"/>
    <w:rsid w:val="00822068"/>
    <w:rsid w:val="00826B0A"/>
    <w:rsid w:val="0083018A"/>
    <w:rsid w:val="00841959"/>
    <w:rsid w:val="0084195B"/>
    <w:rsid w:val="00843105"/>
    <w:rsid w:val="008463A4"/>
    <w:rsid w:val="00851762"/>
    <w:rsid w:val="008530C1"/>
    <w:rsid w:val="00857F71"/>
    <w:rsid w:val="00860D2F"/>
    <w:rsid w:val="008619A9"/>
    <w:rsid w:val="00861A30"/>
    <w:rsid w:val="0086344B"/>
    <w:rsid w:val="00863AA3"/>
    <w:rsid w:val="0086483E"/>
    <w:rsid w:val="008660BA"/>
    <w:rsid w:val="00867D62"/>
    <w:rsid w:val="0087156E"/>
    <w:rsid w:val="00875179"/>
    <w:rsid w:val="008759A5"/>
    <w:rsid w:val="00875E61"/>
    <w:rsid w:val="00881987"/>
    <w:rsid w:val="00892431"/>
    <w:rsid w:val="008948D1"/>
    <w:rsid w:val="00895AA9"/>
    <w:rsid w:val="00897F03"/>
    <w:rsid w:val="008A0662"/>
    <w:rsid w:val="008A0754"/>
    <w:rsid w:val="008A1839"/>
    <w:rsid w:val="008A2DC1"/>
    <w:rsid w:val="008A4C46"/>
    <w:rsid w:val="008A7F90"/>
    <w:rsid w:val="008B06C6"/>
    <w:rsid w:val="008B09D3"/>
    <w:rsid w:val="008B4976"/>
    <w:rsid w:val="008B616E"/>
    <w:rsid w:val="008D75D4"/>
    <w:rsid w:val="008E23B6"/>
    <w:rsid w:val="008E29EB"/>
    <w:rsid w:val="008E63F9"/>
    <w:rsid w:val="008E7ECF"/>
    <w:rsid w:val="008F224E"/>
    <w:rsid w:val="008F5C91"/>
    <w:rsid w:val="008F7390"/>
    <w:rsid w:val="0090085B"/>
    <w:rsid w:val="009033C0"/>
    <w:rsid w:val="0091425A"/>
    <w:rsid w:val="009144F7"/>
    <w:rsid w:val="0091528D"/>
    <w:rsid w:val="00915DB7"/>
    <w:rsid w:val="00920554"/>
    <w:rsid w:val="00933765"/>
    <w:rsid w:val="0093418F"/>
    <w:rsid w:val="00934FB5"/>
    <w:rsid w:val="00936F9A"/>
    <w:rsid w:val="00940990"/>
    <w:rsid w:val="0094146F"/>
    <w:rsid w:val="009426DD"/>
    <w:rsid w:val="00943743"/>
    <w:rsid w:val="00944449"/>
    <w:rsid w:val="00945978"/>
    <w:rsid w:val="00950832"/>
    <w:rsid w:val="00954946"/>
    <w:rsid w:val="00956D4D"/>
    <w:rsid w:val="009628AF"/>
    <w:rsid w:val="009636C2"/>
    <w:rsid w:val="00964FC6"/>
    <w:rsid w:val="00965B10"/>
    <w:rsid w:val="00972822"/>
    <w:rsid w:val="009756C9"/>
    <w:rsid w:val="00977B5B"/>
    <w:rsid w:val="00980964"/>
    <w:rsid w:val="00981B80"/>
    <w:rsid w:val="009960ED"/>
    <w:rsid w:val="00996D72"/>
    <w:rsid w:val="009B0B83"/>
    <w:rsid w:val="009B4ED8"/>
    <w:rsid w:val="009B5A37"/>
    <w:rsid w:val="009C0164"/>
    <w:rsid w:val="009C08E4"/>
    <w:rsid w:val="009C1E3B"/>
    <w:rsid w:val="009C648B"/>
    <w:rsid w:val="009D2FB9"/>
    <w:rsid w:val="009E1660"/>
    <w:rsid w:val="009E59DA"/>
    <w:rsid w:val="009E7A93"/>
    <w:rsid w:val="009F2189"/>
    <w:rsid w:val="009F3845"/>
    <w:rsid w:val="00A0022B"/>
    <w:rsid w:val="00A01099"/>
    <w:rsid w:val="00A024C1"/>
    <w:rsid w:val="00A06400"/>
    <w:rsid w:val="00A1349C"/>
    <w:rsid w:val="00A171E5"/>
    <w:rsid w:val="00A2066F"/>
    <w:rsid w:val="00A22393"/>
    <w:rsid w:val="00A229AC"/>
    <w:rsid w:val="00A230BA"/>
    <w:rsid w:val="00A2458C"/>
    <w:rsid w:val="00A24840"/>
    <w:rsid w:val="00A30FC5"/>
    <w:rsid w:val="00A35CE4"/>
    <w:rsid w:val="00A37B21"/>
    <w:rsid w:val="00A41314"/>
    <w:rsid w:val="00A548AE"/>
    <w:rsid w:val="00A5513F"/>
    <w:rsid w:val="00A603B8"/>
    <w:rsid w:val="00A62049"/>
    <w:rsid w:val="00A62CA0"/>
    <w:rsid w:val="00A677FA"/>
    <w:rsid w:val="00A67F2C"/>
    <w:rsid w:val="00A833D2"/>
    <w:rsid w:val="00A95EA1"/>
    <w:rsid w:val="00A96461"/>
    <w:rsid w:val="00AA2497"/>
    <w:rsid w:val="00AA4344"/>
    <w:rsid w:val="00AA4ED8"/>
    <w:rsid w:val="00AA7F0F"/>
    <w:rsid w:val="00AB11A1"/>
    <w:rsid w:val="00AB3EC4"/>
    <w:rsid w:val="00AC0AC3"/>
    <w:rsid w:val="00AC18B1"/>
    <w:rsid w:val="00AC5507"/>
    <w:rsid w:val="00AD0D2F"/>
    <w:rsid w:val="00AD1D19"/>
    <w:rsid w:val="00AD2397"/>
    <w:rsid w:val="00AE4759"/>
    <w:rsid w:val="00AE4BD2"/>
    <w:rsid w:val="00AE7888"/>
    <w:rsid w:val="00AF18D6"/>
    <w:rsid w:val="00AF1B0E"/>
    <w:rsid w:val="00AF6E65"/>
    <w:rsid w:val="00B00507"/>
    <w:rsid w:val="00B00D20"/>
    <w:rsid w:val="00B0106B"/>
    <w:rsid w:val="00B02381"/>
    <w:rsid w:val="00B04DDA"/>
    <w:rsid w:val="00B13A72"/>
    <w:rsid w:val="00B13B58"/>
    <w:rsid w:val="00B16409"/>
    <w:rsid w:val="00B17965"/>
    <w:rsid w:val="00B25613"/>
    <w:rsid w:val="00B306D8"/>
    <w:rsid w:val="00B32DD8"/>
    <w:rsid w:val="00B352BE"/>
    <w:rsid w:val="00B35AB7"/>
    <w:rsid w:val="00B4034E"/>
    <w:rsid w:val="00B40426"/>
    <w:rsid w:val="00B40EDA"/>
    <w:rsid w:val="00B51468"/>
    <w:rsid w:val="00B552C7"/>
    <w:rsid w:val="00B6313B"/>
    <w:rsid w:val="00B64838"/>
    <w:rsid w:val="00B84504"/>
    <w:rsid w:val="00B84927"/>
    <w:rsid w:val="00B863D4"/>
    <w:rsid w:val="00B903D5"/>
    <w:rsid w:val="00B924DD"/>
    <w:rsid w:val="00B92AAD"/>
    <w:rsid w:val="00BA0ED2"/>
    <w:rsid w:val="00BA15C3"/>
    <w:rsid w:val="00BA16BF"/>
    <w:rsid w:val="00BB27CB"/>
    <w:rsid w:val="00BB4127"/>
    <w:rsid w:val="00BB4BE0"/>
    <w:rsid w:val="00BB4ED8"/>
    <w:rsid w:val="00BC567A"/>
    <w:rsid w:val="00BD1526"/>
    <w:rsid w:val="00BD1E62"/>
    <w:rsid w:val="00BD3232"/>
    <w:rsid w:val="00BD39DC"/>
    <w:rsid w:val="00BE0AA9"/>
    <w:rsid w:val="00BE1886"/>
    <w:rsid w:val="00BE32EF"/>
    <w:rsid w:val="00BE511F"/>
    <w:rsid w:val="00BE691E"/>
    <w:rsid w:val="00BF11F6"/>
    <w:rsid w:val="00C01A2A"/>
    <w:rsid w:val="00C03DD1"/>
    <w:rsid w:val="00C11735"/>
    <w:rsid w:val="00C12A3B"/>
    <w:rsid w:val="00C13AE6"/>
    <w:rsid w:val="00C1578C"/>
    <w:rsid w:val="00C16BB8"/>
    <w:rsid w:val="00C20E05"/>
    <w:rsid w:val="00C2677D"/>
    <w:rsid w:val="00C3503A"/>
    <w:rsid w:val="00C358C2"/>
    <w:rsid w:val="00C36A62"/>
    <w:rsid w:val="00C36F4D"/>
    <w:rsid w:val="00C42BB8"/>
    <w:rsid w:val="00C44882"/>
    <w:rsid w:val="00C50646"/>
    <w:rsid w:val="00C506F3"/>
    <w:rsid w:val="00C521FD"/>
    <w:rsid w:val="00C60A18"/>
    <w:rsid w:val="00C62101"/>
    <w:rsid w:val="00C63E05"/>
    <w:rsid w:val="00C7087D"/>
    <w:rsid w:val="00C8505B"/>
    <w:rsid w:val="00C85C55"/>
    <w:rsid w:val="00C90110"/>
    <w:rsid w:val="00C91762"/>
    <w:rsid w:val="00C91FDA"/>
    <w:rsid w:val="00C97DAD"/>
    <w:rsid w:val="00CA15FC"/>
    <w:rsid w:val="00CA1E78"/>
    <w:rsid w:val="00CA24E9"/>
    <w:rsid w:val="00CA5124"/>
    <w:rsid w:val="00CA63CB"/>
    <w:rsid w:val="00CA6E4A"/>
    <w:rsid w:val="00CB0EB2"/>
    <w:rsid w:val="00CB15E8"/>
    <w:rsid w:val="00CC1092"/>
    <w:rsid w:val="00CC410B"/>
    <w:rsid w:val="00CD6561"/>
    <w:rsid w:val="00CE00A1"/>
    <w:rsid w:val="00CE7431"/>
    <w:rsid w:val="00CF3E7E"/>
    <w:rsid w:val="00D01889"/>
    <w:rsid w:val="00D04F3F"/>
    <w:rsid w:val="00D12542"/>
    <w:rsid w:val="00D125F8"/>
    <w:rsid w:val="00D16597"/>
    <w:rsid w:val="00D20226"/>
    <w:rsid w:val="00D205B1"/>
    <w:rsid w:val="00D232E9"/>
    <w:rsid w:val="00D36794"/>
    <w:rsid w:val="00D43862"/>
    <w:rsid w:val="00D44697"/>
    <w:rsid w:val="00D45573"/>
    <w:rsid w:val="00D45CF1"/>
    <w:rsid w:val="00D46657"/>
    <w:rsid w:val="00D55D87"/>
    <w:rsid w:val="00D62375"/>
    <w:rsid w:val="00D66434"/>
    <w:rsid w:val="00D72A8E"/>
    <w:rsid w:val="00D73F9D"/>
    <w:rsid w:val="00D7439F"/>
    <w:rsid w:val="00D7556E"/>
    <w:rsid w:val="00D75A81"/>
    <w:rsid w:val="00D7691E"/>
    <w:rsid w:val="00D8184C"/>
    <w:rsid w:val="00D91760"/>
    <w:rsid w:val="00D97881"/>
    <w:rsid w:val="00DA1083"/>
    <w:rsid w:val="00DA3641"/>
    <w:rsid w:val="00DA4C96"/>
    <w:rsid w:val="00DA4CFD"/>
    <w:rsid w:val="00DA6F67"/>
    <w:rsid w:val="00DB3B63"/>
    <w:rsid w:val="00DB5763"/>
    <w:rsid w:val="00DC008E"/>
    <w:rsid w:val="00DC3CCE"/>
    <w:rsid w:val="00DC512B"/>
    <w:rsid w:val="00DC642F"/>
    <w:rsid w:val="00DC6E26"/>
    <w:rsid w:val="00DC6F49"/>
    <w:rsid w:val="00DD04F9"/>
    <w:rsid w:val="00DD2FF8"/>
    <w:rsid w:val="00DE0F41"/>
    <w:rsid w:val="00DE14D6"/>
    <w:rsid w:val="00DE489A"/>
    <w:rsid w:val="00DE6568"/>
    <w:rsid w:val="00DE7109"/>
    <w:rsid w:val="00DE7168"/>
    <w:rsid w:val="00DF0A9A"/>
    <w:rsid w:val="00DF1233"/>
    <w:rsid w:val="00DF2641"/>
    <w:rsid w:val="00E00A78"/>
    <w:rsid w:val="00E00E21"/>
    <w:rsid w:val="00E01C24"/>
    <w:rsid w:val="00E01D48"/>
    <w:rsid w:val="00E02AD4"/>
    <w:rsid w:val="00E10388"/>
    <w:rsid w:val="00E13DD5"/>
    <w:rsid w:val="00E157FD"/>
    <w:rsid w:val="00E202F0"/>
    <w:rsid w:val="00E22564"/>
    <w:rsid w:val="00E249D0"/>
    <w:rsid w:val="00E25A28"/>
    <w:rsid w:val="00E27225"/>
    <w:rsid w:val="00E27780"/>
    <w:rsid w:val="00E30B78"/>
    <w:rsid w:val="00E3138F"/>
    <w:rsid w:val="00E37F98"/>
    <w:rsid w:val="00E468F9"/>
    <w:rsid w:val="00E47D6C"/>
    <w:rsid w:val="00E5141F"/>
    <w:rsid w:val="00E53127"/>
    <w:rsid w:val="00E5392E"/>
    <w:rsid w:val="00E53C31"/>
    <w:rsid w:val="00E54D2A"/>
    <w:rsid w:val="00E646BE"/>
    <w:rsid w:val="00E662E7"/>
    <w:rsid w:val="00E67D1D"/>
    <w:rsid w:val="00E74B05"/>
    <w:rsid w:val="00E75A0F"/>
    <w:rsid w:val="00E76780"/>
    <w:rsid w:val="00E81914"/>
    <w:rsid w:val="00E82B02"/>
    <w:rsid w:val="00E847E6"/>
    <w:rsid w:val="00E90C5B"/>
    <w:rsid w:val="00E91B5E"/>
    <w:rsid w:val="00EA1D46"/>
    <w:rsid w:val="00EA220E"/>
    <w:rsid w:val="00EA79A2"/>
    <w:rsid w:val="00EA7B43"/>
    <w:rsid w:val="00EB20FA"/>
    <w:rsid w:val="00EB4F89"/>
    <w:rsid w:val="00EB5159"/>
    <w:rsid w:val="00ED064C"/>
    <w:rsid w:val="00ED21D4"/>
    <w:rsid w:val="00ED52A5"/>
    <w:rsid w:val="00EE46AB"/>
    <w:rsid w:val="00EE7B81"/>
    <w:rsid w:val="00EF2B41"/>
    <w:rsid w:val="00EF7310"/>
    <w:rsid w:val="00F01E37"/>
    <w:rsid w:val="00F1201A"/>
    <w:rsid w:val="00F12FCC"/>
    <w:rsid w:val="00F133D1"/>
    <w:rsid w:val="00F1724E"/>
    <w:rsid w:val="00F17979"/>
    <w:rsid w:val="00F2161E"/>
    <w:rsid w:val="00F22F05"/>
    <w:rsid w:val="00F26E35"/>
    <w:rsid w:val="00F4120D"/>
    <w:rsid w:val="00F46563"/>
    <w:rsid w:val="00F46FB5"/>
    <w:rsid w:val="00F47B7A"/>
    <w:rsid w:val="00F54FBF"/>
    <w:rsid w:val="00F55465"/>
    <w:rsid w:val="00F6021D"/>
    <w:rsid w:val="00F62E97"/>
    <w:rsid w:val="00F640FA"/>
    <w:rsid w:val="00F6621F"/>
    <w:rsid w:val="00F75D6B"/>
    <w:rsid w:val="00F81114"/>
    <w:rsid w:val="00F84A4F"/>
    <w:rsid w:val="00F912C2"/>
    <w:rsid w:val="00F91811"/>
    <w:rsid w:val="00F91E90"/>
    <w:rsid w:val="00F93354"/>
    <w:rsid w:val="00F944B8"/>
    <w:rsid w:val="00F9493C"/>
    <w:rsid w:val="00F95966"/>
    <w:rsid w:val="00F96EFD"/>
    <w:rsid w:val="00FA2585"/>
    <w:rsid w:val="00FA4F90"/>
    <w:rsid w:val="00FA6C74"/>
    <w:rsid w:val="00FB011E"/>
    <w:rsid w:val="00FB5D31"/>
    <w:rsid w:val="00FC21FD"/>
    <w:rsid w:val="00FC331C"/>
    <w:rsid w:val="00FC436D"/>
    <w:rsid w:val="00FC5718"/>
    <w:rsid w:val="00FC6C40"/>
    <w:rsid w:val="00FC77FF"/>
    <w:rsid w:val="00FD5ECF"/>
    <w:rsid w:val="00FF08F9"/>
    <w:rsid w:val="00FF20CD"/>
    <w:rsid w:val="00FF7BD6"/>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EC01D17"/>
  <w15:docId w15:val="{D68F702B-5149-4F89-B177-C9729483E3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qFormat/>
    <w:rsid w:val="00940990"/>
    <w:pPr>
      <w:suppressAutoHyphens/>
    </w:pPr>
    <w:rPr>
      <w:rFonts w:ascii="Calibri" w:eastAsia="Calibri" w:hAnsi="Calibri" w:cs="Calibri"/>
      <w:lang w:eastAsia="zh-CN"/>
    </w:rPr>
  </w:style>
  <w:style w:type="paragraph" w:styleId="1">
    <w:name w:val="heading 1"/>
    <w:basedOn w:val="a0"/>
    <w:next w:val="a0"/>
    <w:link w:val="10"/>
    <w:uiPriority w:val="99"/>
    <w:qFormat/>
    <w:rsid w:val="006009E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0"/>
    <w:next w:val="a0"/>
    <w:link w:val="20"/>
    <w:uiPriority w:val="99"/>
    <w:unhideWhenUsed/>
    <w:qFormat/>
    <w:rsid w:val="0091528D"/>
    <w:pPr>
      <w:keepNext/>
      <w:keepLines/>
      <w:suppressAutoHyphens w:val="0"/>
      <w:spacing w:before="200" w:after="0" w:line="240" w:lineRule="auto"/>
      <w:outlineLvl w:val="1"/>
    </w:pPr>
    <w:rPr>
      <w:rFonts w:ascii="Italic" w:eastAsia="Times New Roman" w:hAnsi="Italic" w:cs="Times New Roman"/>
      <w:b/>
      <w:bCs/>
      <w:color w:val="DDDDDD"/>
      <w:sz w:val="26"/>
      <w:szCs w:val="26"/>
      <w:lang w:eastAsia="ru-RU"/>
    </w:rPr>
  </w:style>
  <w:style w:type="paragraph" w:styleId="3">
    <w:name w:val="heading 3"/>
    <w:basedOn w:val="a0"/>
    <w:next w:val="a0"/>
    <w:link w:val="30"/>
    <w:uiPriority w:val="99"/>
    <w:unhideWhenUsed/>
    <w:qFormat/>
    <w:rsid w:val="00DF0A9A"/>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0"/>
    <w:next w:val="a0"/>
    <w:link w:val="40"/>
    <w:uiPriority w:val="99"/>
    <w:unhideWhenUsed/>
    <w:qFormat/>
    <w:rsid w:val="006009E1"/>
    <w:pPr>
      <w:tabs>
        <w:tab w:val="left" w:pos="1560"/>
      </w:tabs>
      <w:suppressAutoHyphens w:val="0"/>
      <w:spacing w:after="0" w:line="240" w:lineRule="auto"/>
      <w:jc w:val="center"/>
      <w:outlineLvl w:val="3"/>
    </w:pPr>
    <w:rPr>
      <w:rFonts w:ascii="Times New Roman" w:eastAsia="Times New Roman" w:hAnsi="Times New Roman" w:cs="Times New Roman"/>
      <w:b/>
      <w:bCs/>
      <w:caps/>
      <w:sz w:val="28"/>
      <w:szCs w:val="28"/>
      <w:lang w:eastAsia="ru-RU"/>
    </w:rPr>
  </w:style>
  <w:style w:type="paragraph" w:styleId="5">
    <w:name w:val="heading 5"/>
    <w:basedOn w:val="a0"/>
    <w:next w:val="a0"/>
    <w:link w:val="50"/>
    <w:uiPriority w:val="99"/>
    <w:unhideWhenUsed/>
    <w:qFormat/>
    <w:rsid w:val="006009E1"/>
    <w:pPr>
      <w:keepNext/>
      <w:keepLines/>
      <w:suppressAutoHyphens w:val="0"/>
      <w:spacing w:before="200" w:after="0" w:line="240" w:lineRule="auto"/>
      <w:outlineLvl w:val="4"/>
    </w:pPr>
    <w:rPr>
      <w:rFonts w:eastAsia="MS Gothic" w:cs="Times New Roman"/>
      <w:color w:val="243F60"/>
      <w:sz w:val="24"/>
      <w:szCs w:val="24"/>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styleId="a4">
    <w:name w:val="Hyperlink"/>
    <w:uiPriority w:val="99"/>
    <w:rsid w:val="00822068"/>
    <w:rPr>
      <w:color w:val="000080"/>
      <w:u w:val="single"/>
    </w:rPr>
  </w:style>
  <w:style w:type="paragraph" w:customStyle="1" w:styleId="41">
    <w:name w:val="Заголовок 41"/>
    <w:basedOn w:val="a0"/>
    <w:next w:val="a0"/>
    <w:rsid w:val="00822068"/>
    <w:pPr>
      <w:keepNext/>
      <w:widowControl w:val="0"/>
      <w:numPr>
        <w:numId w:val="1"/>
      </w:numPr>
      <w:spacing w:before="240" w:after="60" w:line="240" w:lineRule="auto"/>
      <w:jc w:val="both"/>
    </w:pPr>
    <w:rPr>
      <w:rFonts w:ascii="Times New Roman" w:eastAsia="Times New Roman" w:hAnsi="Times New Roman" w:cs="Times New Roman"/>
      <w:b/>
      <w:bCs/>
      <w:sz w:val="28"/>
      <w:szCs w:val="28"/>
    </w:rPr>
  </w:style>
  <w:style w:type="paragraph" w:styleId="a5">
    <w:name w:val="List Paragraph"/>
    <w:aliases w:val="обычный,Заголовок мой1,СписокСТПр,Абзац списка основной,Bullet List,FooterText,numbered,Paragraphe de liste1,lp1,Заголовок_3,Введение,Булит,Нумерация,Bullet 1,Use Case List Paragraph,ПАРАГРАФ,список 1,Маркер,Bullet Number,Нумерованый список"/>
    <w:basedOn w:val="a0"/>
    <w:next w:val="a0"/>
    <w:link w:val="a6"/>
    <w:uiPriority w:val="1"/>
    <w:qFormat/>
    <w:rsid w:val="00822068"/>
    <w:pPr>
      <w:spacing w:after="0" w:line="240" w:lineRule="auto"/>
      <w:ind w:left="720" w:firstLine="709"/>
      <w:jc w:val="both"/>
    </w:pPr>
    <w:rPr>
      <w:rFonts w:ascii="Times New Roman" w:eastAsia="Times New Roman" w:hAnsi="Times New Roman" w:cs="Times New Roman"/>
      <w:sz w:val="24"/>
      <w:szCs w:val="24"/>
    </w:rPr>
  </w:style>
  <w:style w:type="paragraph" w:styleId="a7">
    <w:name w:val="header"/>
    <w:basedOn w:val="a0"/>
    <w:link w:val="a8"/>
    <w:uiPriority w:val="99"/>
    <w:unhideWhenUsed/>
    <w:rsid w:val="003635C5"/>
    <w:pPr>
      <w:tabs>
        <w:tab w:val="center" w:pos="4677"/>
        <w:tab w:val="right" w:pos="9355"/>
      </w:tabs>
      <w:spacing w:after="0" w:line="240" w:lineRule="auto"/>
    </w:pPr>
  </w:style>
  <w:style w:type="character" w:customStyle="1" w:styleId="a8">
    <w:name w:val="Верхний колонтитул Знак"/>
    <w:basedOn w:val="a1"/>
    <w:link w:val="a7"/>
    <w:uiPriority w:val="99"/>
    <w:rsid w:val="003635C5"/>
    <w:rPr>
      <w:rFonts w:ascii="Calibri" w:eastAsia="Calibri" w:hAnsi="Calibri" w:cs="Calibri"/>
      <w:lang w:eastAsia="zh-CN"/>
    </w:rPr>
  </w:style>
  <w:style w:type="paragraph" w:styleId="a9">
    <w:name w:val="footer"/>
    <w:basedOn w:val="a0"/>
    <w:link w:val="aa"/>
    <w:uiPriority w:val="99"/>
    <w:unhideWhenUsed/>
    <w:rsid w:val="003635C5"/>
    <w:pPr>
      <w:tabs>
        <w:tab w:val="center" w:pos="4677"/>
        <w:tab w:val="right" w:pos="9355"/>
      </w:tabs>
      <w:spacing w:after="0" w:line="240" w:lineRule="auto"/>
    </w:pPr>
  </w:style>
  <w:style w:type="character" w:customStyle="1" w:styleId="aa">
    <w:name w:val="Нижний колонтитул Знак"/>
    <w:basedOn w:val="a1"/>
    <w:link w:val="a9"/>
    <w:uiPriority w:val="99"/>
    <w:rsid w:val="003635C5"/>
    <w:rPr>
      <w:rFonts w:ascii="Calibri" w:eastAsia="Calibri" w:hAnsi="Calibri" w:cs="Calibri"/>
      <w:lang w:eastAsia="zh-CN"/>
    </w:rPr>
  </w:style>
  <w:style w:type="paragraph" w:customStyle="1" w:styleId="22">
    <w:name w:val="Основной текст 22"/>
    <w:basedOn w:val="a0"/>
    <w:qFormat/>
    <w:rsid w:val="0086344B"/>
    <w:pPr>
      <w:widowControl w:val="0"/>
      <w:spacing w:after="0" w:line="240" w:lineRule="auto"/>
      <w:ind w:firstLine="709"/>
      <w:jc w:val="both"/>
    </w:pPr>
    <w:rPr>
      <w:rFonts w:ascii="Times New Roman" w:eastAsia="Times New Roman" w:hAnsi="Times New Roman" w:cs="Times New Roman"/>
      <w:color w:val="000000"/>
      <w:kern w:val="1"/>
      <w:sz w:val="24"/>
      <w:szCs w:val="20"/>
    </w:rPr>
  </w:style>
  <w:style w:type="character" w:customStyle="1" w:styleId="20">
    <w:name w:val="Заголовок 2 Знак"/>
    <w:basedOn w:val="a1"/>
    <w:link w:val="2"/>
    <w:uiPriority w:val="99"/>
    <w:rsid w:val="0091528D"/>
    <w:rPr>
      <w:rFonts w:ascii="Italic" w:eastAsia="Times New Roman" w:hAnsi="Italic" w:cs="Times New Roman"/>
      <w:b/>
      <w:bCs/>
      <w:color w:val="DDDDDD"/>
      <w:sz w:val="26"/>
      <w:szCs w:val="26"/>
      <w:lang w:eastAsia="ru-RU"/>
    </w:rPr>
  </w:style>
  <w:style w:type="paragraph" w:customStyle="1" w:styleId="ab">
    <w:name w:val="Текст таблицы"/>
    <w:basedOn w:val="a0"/>
    <w:next w:val="a0"/>
    <w:qFormat/>
    <w:rsid w:val="00B6313B"/>
    <w:pPr>
      <w:spacing w:after="0" w:line="240" w:lineRule="auto"/>
      <w:jc w:val="both"/>
    </w:pPr>
    <w:rPr>
      <w:rFonts w:ascii="Times New Roman" w:eastAsia="Times New Roman" w:hAnsi="Times New Roman" w:cs="Times New Roman"/>
      <w:kern w:val="1"/>
      <w:sz w:val="24"/>
      <w:szCs w:val="24"/>
    </w:rPr>
  </w:style>
  <w:style w:type="paragraph" w:customStyle="1" w:styleId="ConsPlusNormal">
    <w:name w:val="ConsPlusNormal"/>
    <w:link w:val="ConsPlusNormal0"/>
    <w:qFormat/>
    <w:rsid w:val="00EB4F89"/>
    <w:pPr>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ConsPlusNormal0">
    <w:name w:val="ConsPlusNormal Знак"/>
    <w:link w:val="ConsPlusNormal"/>
    <w:locked/>
    <w:rsid w:val="00EB4F89"/>
    <w:rPr>
      <w:rFonts w:ascii="Arial" w:eastAsia="Times New Roman" w:hAnsi="Arial" w:cs="Arial"/>
      <w:sz w:val="20"/>
      <w:szCs w:val="20"/>
      <w:lang w:eastAsia="ru-RU"/>
    </w:rPr>
  </w:style>
  <w:style w:type="table" w:styleId="ac">
    <w:name w:val="Table Grid"/>
    <w:basedOn w:val="a2"/>
    <w:uiPriority w:val="99"/>
    <w:rsid w:val="00DF0A9A"/>
    <w:pPr>
      <w:spacing w:after="0" w:line="240" w:lineRule="auto"/>
      <w:jc w:val="both"/>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ad">
    <w:name w:val="ОСНОВНОЙ !!!"/>
    <w:basedOn w:val="ae"/>
    <w:link w:val="11"/>
    <w:rsid w:val="00DF0A9A"/>
    <w:pPr>
      <w:suppressAutoHyphens w:val="0"/>
      <w:spacing w:before="120" w:after="0" w:line="240" w:lineRule="auto"/>
      <w:ind w:firstLine="900"/>
      <w:jc w:val="both"/>
    </w:pPr>
    <w:rPr>
      <w:rFonts w:ascii="Arial" w:eastAsia="Times New Roman" w:hAnsi="Arial" w:cs="Arial"/>
      <w:sz w:val="24"/>
      <w:szCs w:val="24"/>
      <w:lang w:eastAsia="ru-RU"/>
    </w:rPr>
  </w:style>
  <w:style w:type="character" w:customStyle="1" w:styleId="11">
    <w:name w:val="ОСНОВНОЙ !!! Знак1"/>
    <w:basedOn w:val="a1"/>
    <w:link w:val="ad"/>
    <w:rsid w:val="00DF0A9A"/>
    <w:rPr>
      <w:rFonts w:ascii="Arial" w:eastAsia="Times New Roman" w:hAnsi="Arial" w:cs="Arial"/>
      <w:sz w:val="24"/>
      <w:szCs w:val="24"/>
      <w:lang w:eastAsia="ru-RU"/>
    </w:rPr>
  </w:style>
  <w:style w:type="paragraph" w:customStyle="1" w:styleId="312">
    <w:name w:val="Стиль Заголовок 3 + 12 пт"/>
    <w:basedOn w:val="3"/>
    <w:rsid w:val="00DF0A9A"/>
    <w:pPr>
      <w:keepLines w:val="0"/>
      <w:numPr>
        <w:ilvl w:val="2"/>
      </w:numPr>
      <w:tabs>
        <w:tab w:val="num" w:pos="0"/>
        <w:tab w:val="left" w:pos="2340"/>
      </w:tabs>
      <w:suppressAutoHyphens w:val="0"/>
      <w:spacing w:before="240" w:after="120" w:line="240" w:lineRule="auto"/>
      <w:ind w:firstLine="709"/>
    </w:pPr>
    <w:rPr>
      <w:rFonts w:ascii="Times New Roman" w:eastAsia="Times New Roman" w:hAnsi="Times New Roman" w:cs="Times New Roman"/>
      <w:color w:val="auto"/>
      <w:sz w:val="24"/>
      <w:szCs w:val="26"/>
      <w:lang w:eastAsia="ar-SA"/>
    </w:rPr>
  </w:style>
  <w:style w:type="paragraph" w:styleId="ae">
    <w:name w:val="Body Text"/>
    <w:basedOn w:val="a0"/>
    <w:link w:val="af"/>
    <w:uiPriority w:val="99"/>
    <w:unhideWhenUsed/>
    <w:rsid w:val="00DF0A9A"/>
    <w:pPr>
      <w:spacing w:after="120"/>
    </w:pPr>
  </w:style>
  <w:style w:type="character" w:customStyle="1" w:styleId="af">
    <w:name w:val="Основной текст Знак"/>
    <w:basedOn w:val="a1"/>
    <w:link w:val="ae"/>
    <w:uiPriority w:val="99"/>
    <w:rsid w:val="00DF0A9A"/>
    <w:rPr>
      <w:rFonts w:ascii="Calibri" w:eastAsia="Calibri" w:hAnsi="Calibri" w:cs="Calibri"/>
      <w:lang w:eastAsia="zh-CN"/>
    </w:rPr>
  </w:style>
  <w:style w:type="character" w:customStyle="1" w:styleId="30">
    <w:name w:val="Заголовок 3 Знак"/>
    <w:basedOn w:val="a1"/>
    <w:link w:val="3"/>
    <w:uiPriority w:val="99"/>
    <w:rsid w:val="00DF0A9A"/>
    <w:rPr>
      <w:rFonts w:asciiTheme="majorHAnsi" w:eastAsiaTheme="majorEastAsia" w:hAnsiTheme="majorHAnsi" w:cstheme="majorBidi"/>
      <w:b/>
      <w:bCs/>
      <w:color w:val="4F81BD" w:themeColor="accent1"/>
      <w:lang w:eastAsia="zh-CN"/>
    </w:rPr>
  </w:style>
  <w:style w:type="character" w:customStyle="1" w:styleId="10">
    <w:name w:val="Заголовок 1 Знак"/>
    <w:basedOn w:val="a1"/>
    <w:link w:val="1"/>
    <w:uiPriority w:val="99"/>
    <w:rsid w:val="006009E1"/>
    <w:rPr>
      <w:rFonts w:asciiTheme="majorHAnsi" w:eastAsiaTheme="majorEastAsia" w:hAnsiTheme="majorHAnsi" w:cstheme="majorBidi"/>
      <w:b/>
      <w:bCs/>
      <w:color w:val="365F91" w:themeColor="accent1" w:themeShade="BF"/>
      <w:sz w:val="28"/>
      <w:szCs w:val="28"/>
      <w:lang w:eastAsia="zh-CN"/>
    </w:rPr>
  </w:style>
  <w:style w:type="character" w:customStyle="1" w:styleId="40">
    <w:name w:val="Заголовок 4 Знак"/>
    <w:basedOn w:val="a1"/>
    <w:link w:val="4"/>
    <w:uiPriority w:val="99"/>
    <w:rsid w:val="006009E1"/>
    <w:rPr>
      <w:rFonts w:ascii="Times New Roman" w:eastAsia="Times New Roman" w:hAnsi="Times New Roman" w:cs="Times New Roman"/>
      <w:b/>
      <w:bCs/>
      <w:caps/>
      <w:sz w:val="28"/>
      <w:szCs w:val="28"/>
      <w:lang w:eastAsia="ru-RU"/>
    </w:rPr>
  </w:style>
  <w:style w:type="character" w:customStyle="1" w:styleId="50">
    <w:name w:val="Заголовок 5 Знак"/>
    <w:basedOn w:val="a1"/>
    <w:link w:val="5"/>
    <w:uiPriority w:val="99"/>
    <w:rsid w:val="006009E1"/>
    <w:rPr>
      <w:rFonts w:ascii="Calibri" w:eastAsia="MS Gothic" w:hAnsi="Calibri" w:cs="Times New Roman"/>
      <w:color w:val="243F60"/>
      <w:sz w:val="24"/>
      <w:szCs w:val="24"/>
      <w:lang w:eastAsia="ru-RU"/>
    </w:rPr>
  </w:style>
  <w:style w:type="paragraph" w:customStyle="1" w:styleId="af0">
    <w:name w:val="Стиль части"/>
    <w:basedOn w:val="1"/>
    <w:uiPriority w:val="99"/>
    <w:rsid w:val="006009E1"/>
    <w:pPr>
      <w:keepLines w:val="0"/>
      <w:suppressAutoHyphens w:val="0"/>
      <w:spacing w:before="0" w:after="60" w:line="240" w:lineRule="auto"/>
      <w:jc w:val="center"/>
    </w:pPr>
    <w:rPr>
      <w:rFonts w:ascii="Times New Roman" w:eastAsia="Times New Roman" w:hAnsi="Times New Roman" w:cs="Times New Roman"/>
      <w:color w:val="auto"/>
      <w:kern w:val="28"/>
      <w:lang w:eastAsia="ru-RU"/>
    </w:rPr>
  </w:style>
  <w:style w:type="paragraph" w:customStyle="1" w:styleId="af1">
    <w:name w:val="Стиль главы"/>
    <w:basedOn w:val="af0"/>
    <w:uiPriority w:val="99"/>
    <w:rsid w:val="006009E1"/>
    <w:pPr>
      <w:spacing w:before="240"/>
    </w:pPr>
    <w:rPr>
      <w:sz w:val="24"/>
      <w:szCs w:val="24"/>
    </w:rPr>
  </w:style>
  <w:style w:type="paragraph" w:customStyle="1" w:styleId="af2">
    <w:name w:val="Основной стиль"/>
    <w:basedOn w:val="a0"/>
    <w:link w:val="af3"/>
    <w:rsid w:val="006009E1"/>
    <w:pPr>
      <w:suppressAutoHyphens w:val="0"/>
      <w:spacing w:after="0" w:line="240" w:lineRule="auto"/>
      <w:ind w:firstLine="680"/>
      <w:jc w:val="both"/>
    </w:pPr>
    <w:rPr>
      <w:rFonts w:ascii="Arial" w:eastAsia="Times New Roman" w:hAnsi="Arial" w:cs="Arial"/>
      <w:sz w:val="24"/>
      <w:szCs w:val="24"/>
      <w:lang w:eastAsia="ru-RU"/>
    </w:rPr>
  </w:style>
  <w:style w:type="paragraph" w:customStyle="1" w:styleId="af4">
    <w:name w:val="Стиль названия"/>
    <w:basedOn w:val="a0"/>
    <w:uiPriority w:val="99"/>
    <w:rsid w:val="006009E1"/>
    <w:pPr>
      <w:suppressAutoHyphens w:val="0"/>
      <w:spacing w:after="60" w:line="240" w:lineRule="auto"/>
      <w:ind w:firstLine="680"/>
      <w:jc w:val="both"/>
    </w:pPr>
    <w:rPr>
      <w:rFonts w:ascii="Arial" w:eastAsia="Times New Roman" w:hAnsi="Arial" w:cs="Arial"/>
      <w:b/>
      <w:bCs/>
      <w:i/>
      <w:iCs/>
      <w:sz w:val="24"/>
      <w:szCs w:val="24"/>
      <w:lang w:eastAsia="ru-RU"/>
    </w:rPr>
  </w:style>
  <w:style w:type="character" w:customStyle="1" w:styleId="af3">
    <w:name w:val="Основной стиль Знак"/>
    <w:link w:val="af2"/>
    <w:locked/>
    <w:rsid w:val="006009E1"/>
    <w:rPr>
      <w:rFonts w:ascii="Arial" w:eastAsia="Times New Roman" w:hAnsi="Arial" w:cs="Arial"/>
      <w:sz w:val="24"/>
      <w:szCs w:val="24"/>
      <w:lang w:eastAsia="ru-RU"/>
    </w:rPr>
  </w:style>
  <w:style w:type="paragraph" w:customStyle="1" w:styleId="af5">
    <w:name w:val="Стиль статьи правил"/>
    <w:basedOn w:val="af4"/>
    <w:uiPriority w:val="99"/>
    <w:rsid w:val="006009E1"/>
    <w:pPr>
      <w:spacing w:after="0"/>
    </w:pPr>
    <w:rPr>
      <w:rFonts w:ascii="Times New Roman" w:hAnsi="Times New Roman" w:cs="Times New Roman"/>
      <w:sz w:val="28"/>
      <w:szCs w:val="28"/>
    </w:rPr>
  </w:style>
  <w:style w:type="character" w:styleId="af6">
    <w:name w:val="annotation reference"/>
    <w:uiPriority w:val="99"/>
    <w:rsid w:val="006009E1"/>
    <w:rPr>
      <w:rFonts w:cs="Times New Roman"/>
      <w:sz w:val="16"/>
      <w:szCs w:val="16"/>
    </w:rPr>
  </w:style>
  <w:style w:type="paragraph" w:styleId="af7">
    <w:name w:val="annotation text"/>
    <w:basedOn w:val="a0"/>
    <w:link w:val="af8"/>
    <w:uiPriority w:val="99"/>
    <w:rsid w:val="006009E1"/>
    <w:pPr>
      <w:suppressAutoHyphens w:val="0"/>
      <w:spacing w:after="0" w:line="240" w:lineRule="auto"/>
    </w:pPr>
    <w:rPr>
      <w:rFonts w:ascii="Times New Roman" w:eastAsia="Times New Roman" w:hAnsi="Times New Roman" w:cs="Times New Roman"/>
      <w:sz w:val="20"/>
      <w:szCs w:val="20"/>
      <w:lang w:eastAsia="ru-RU"/>
    </w:rPr>
  </w:style>
  <w:style w:type="character" w:customStyle="1" w:styleId="af8">
    <w:name w:val="Текст примечания Знак"/>
    <w:basedOn w:val="a1"/>
    <w:link w:val="af7"/>
    <w:uiPriority w:val="99"/>
    <w:rsid w:val="006009E1"/>
    <w:rPr>
      <w:rFonts w:ascii="Times New Roman" w:eastAsia="Times New Roman" w:hAnsi="Times New Roman" w:cs="Times New Roman"/>
      <w:sz w:val="20"/>
      <w:szCs w:val="20"/>
      <w:lang w:eastAsia="ru-RU"/>
    </w:rPr>
  </w:style>
  <w:style w:type="paragraph" w:styleId="af9">
    <w:name w:val="Balloon Text"/>
    <w:basedOn w:val="a0"/>
    <w:link w:val="afa"/>
    <w:uiPriority w:val="99"/>
    <w:semiHidden/>
    <w:rsid w:val="006009E1"/>
    <w:pPr>
      <w:suppressAutoHyphens w:val="0"/>
      <w:spacing w:after="0" w:line="240" w:lineRule="auto"/>
    </w:pPr>
    <w:rPr>
      <w:rFonts w:ascii="Tahoma" w:eastAsia="Times New Roman" w:hAnsi="Tahoma" w:cs="Tahoma"/>
      <w:sz w:val="16"/>
      <w:szCs w:val="16"/>
      <w:lang w:eastAsia="ru-RU"/>
    </w:rPr>
  </w:style>
  <w:style w:type="character" w:customStyle="1" w:styleId="afa">
    <w:name w:val="Текст выноски Знак"/>
    <w:basedOn w:val="a1"/>
    <w:link w:val="af9"/>
    <w:uiPriority w:val="99"/>
    <w:semiHidden/>
    <w:rsid w:val="006009E1"/>
    <w:rPr>
      <w:rFonts w:ascii="Tahoma" w:eastAsia="Times New Roman" w:hAnsi="Tahoma" w:cs="Tahoma"/>
      <w:sz w:val="16"/>
      <w:szCs w:val="16"/>
      <w:lang w:eastAsia="ru-RU"/>
    </w:rPr>
  </w:style>
  <w:style w:type="paragraph" w:styleId="afb">
    <w:name w:val="Document Map"/>
    <w:basedOn w:val="a0"/>
    <w:link w:val="afc"/>
    <w:uiPriority w:val="99"/>
    <w:semiHidden/>
    <w:rsid w:val="006009E1"/>
    <w:pPr>
      <w:shd w:val="clear" w:color="auto" w:fill="000080"/>
      <w:suppressAutoHyphens w:val="0"/>
      <w:spacing w:after="0" w:line="240" w:lineRule="auto"/>
    </w:pPr>
    <w:rPr>
      <w:rFonts w:ascii="Tahoma" w:eastAsia="Times New Roman" w:hAnsi="Tahoma" w:cs="Tahoma"/>
      <w:sz w:val="20"/>
      <w:szCs w:val="20"/>
      <w:lang w:eastAsia="ru-RU"/>
    </w:rPr>
  </w:style>
  <w:style w:type="character" w:customStyle="1" w:styleId="afc">
    <w:name w:val="Схема документа Знак"/>
    <w:basedOn w:val="a1"/>
    <w:link w:val="afb"/>
    <w:uiPriority w:val="99"/>
    <w:semiHidden/>
    <w:rsid w:val="006009E1"/>
    <w:rPr>
      <w:rFonts w:ascii="Tahoma" w:eastAsia="Times New Roman" w:hAnsi="Tahoma" w:cs="Tahoma"/>
      <w:sz w:val="20"/>
      <w:szCs w:val="20"/>
      <w:shd w:val="clear" w:color="auto" w:fill="000080"/>
      <w:lang w:eastAsia="ru-RU"/>
    </w:rPr>
  </w:style>
  <w:style w:type="paragraph" w:styleId="afd">
    <w:name w:val="annotation subject"/>
    <w:basedOn w:val="af7"/>
    <w:next w:val="af7"/>
    <w:link w:val="afe"/>
    <w:uiPriority w:val="99"/>
    <w:semiHidden/>
    <w:rsid w:val="006009E1"/>
    <w:rPr>
      <w:b/>
      <w:bCs/>
    </w:rPr>
  </w:style>
  <w:style w:type="character" w:customStyle="1" w:styleId="afe">
    <w:name w:val="Тема примечания Знак"/>
    <w:basedOn w:val="af8"/>
    <w:link w:val="afd"/>
    <w:uiPriority w:val="99"/>
    <w:semiHidden/>
    <w:rsid w:val="006009E1"/>
    <w:rPr>
      <w:rFonts w:ascii="Times New Roman" w:eastAsia="Times New Roman" w:hAnsi="Times New Roman" w:cs="Times New Roman"/>
      <w:b/>
      <w:bCs/>
      <w:sz w:val="20"/>
      <w:szCs w:val="20"/>
      <w:lang w:eastAsia="ru-RU"/>
    </w:rPr>
  </w:style>
  <w:style w:type="paragraph" w:customStyle="1" w:styleId="Style11">
    <w:name w:val="Style11"/>
    <w:basedOn w:val="a0"/>
    <w:uiPriority w:val="99"/>
    <w:rsid w:val="006009E1"/>
    <w:pPr>
      <w:widowControl w:val="0"/>
      <w:suppressAutoHyphens w:val="0"/>
      <w:autoSpaceDE w:val="0"/>
      <w:autoSpaceDN w:val="0"/>
      <w:adjustRightInd w:val="0"/>
      <w:spacing w:after="0" w:line="324" w:lineRule="exact"/>
      <w:ind w:firstLine="715"/>
      <w:jc w:val="both"/>
    </w:pPr>
    <w:rPr>
      <w:rFonts w:ascii="Times New Roman" w:eastAsia="Times New Roman" w:hAnsi="Times New Roman" w:cs="Times New Roman"/>
      <w:sz w:val="24"/>
      <w:szCs w:val="24"/>
      <w:lang w:eastAsia="ru-RU"/>
    </w:rPr>
  </w:style>
  <w:style w:type="character" w:customStyle="1" w:styleId="FontStyle23">
    <w:name w:val="Font Style23"/>
    <w:uiPriority w:val="99"/>
    <w:rsid w:val="006009E1"/>
    <w:rPr>
      <w:rFonts w:ascii="Times New Roman" w:hAnsi="Times New Roman" w:cs="Times New Roman"/>
      <w:sz w:val="26"/>
      <w:szCs w:val="26"/>
    </w:rPr>
  </w:style>
  <w:style w:type="paragraph" w:customStyle="1" w:styleId="12">
    <w:name w:val="Знак Знак Знак1"/>
    <w:basedOn w:val="a0"/>
    <w:uiPriority w:val="99"/>
    <w:rsid w:val="006009E1"/>
    <w:pPr>
      <w:tabs>
        <w:tab w:val="num" w:pos="360"/>
      </w:tabs>
      <w:suppressAutoHyphens w:val="0"/>
      <w:spacing w:after="160" w:line="240" w:lineRule="exact"/>
    </w:pPr>
    <w:rPr>
      <w:rFonts w:ascii="Verdana" w:eastAsia="Times New Roman" w:hAnsi="Verdana" w:cs="Verdana"/>
      <w:sz w:val="20"/>
      <w:szCs w:val="20"/>
      <w:lang w:val="en-US" w:eastAsia="en-US"/>
    </w:rPr>
  </w:style>
  <w:style w:type="paragraph" w:customStyle="1" w:styleId="ConsNormal">
    <w:name w:val="ConsNormal"/>
    <w:uiPriority w:val="99"/>
    <w:rsid w:val="006009E1"/>
    <w:pPr>
      <w:autoSpaceDE w:val="0"/>
      <w:autoSpaceDN w:val="0"/>
      <w:adjustRightInd w:val="0"/>
      <w:spacing w:after="0" w:line="240" w:lineRule="auto"/>
      <w:ind w:right="19772" w:firstLine="720"/>
    </w:pPr>
    <w:rPr>
      <w:rFonts w:ascii="Arial" w:eastAsia="Times New Roman" w:hAnsi="Arial" w:cs="Arial"/>
      <w:sz w:val="20"/>
      <w:szCs w:val="20"/>
      <w:lang w:eastAsia="ru-RU"/>
    </w:rPr>
  </w:style>
  <w:style w:type="paragraph" w:customStyle="1" w:styleId="ConsPlusNonformat">
    <w:name w:val="ConsPlusNonformat"/>
    <w:uiPriority w:val="99"/>
    <w:rsid w:val="006009E1"/>
    <w:pPr>
      <w:autoSpaceDE w:val="0"/>
      <w:autoSpaceDN w:val="0"/>
      <w:adjustRightInd w:val="0"/>
      <w:spacing w:after="0" w:line="240" w:lineRule="auto"/>
    </w:pPr>
    <w:rPr>
      <w:rFonts w:ascii="Courier New" w:eastAsia="Times New Roman" w:hAnsi="Courier New" w:cs="Courier New"/>
      <w:sz w:val="20"/>
      <w:szCs w:val="20"/>
      <w:lang w:eastAsia="ru-RU"/>
    </w:rPr>
  </w:style>
  <w:style w:type="paragraph" w:customStyle="1" w:styleId="ConsPlusTitle">
    <w:name w:val="ConsPlusTitle"/>
    <w:uiPriority w:val="99"/>
    <w:rsid w:val="006009E1"/>
    <w:pPr>
      <w:autoSpaceDE w:val="0"/>
      <w:autoSpaceDN w:val="0"/>
      <w:adjustRightInd w:val="0"/>
      <w:spacing w:after="0" w:line="240" w:lineRule="auto"/>
    </w:pPr>
    <w:rPr>
      <w:rFonts w:ascii="Times New Roman" w:eastAsia="Times New Roman" w:hAnsi="Times New Roman" w:cs="Times New Roman"/>
      <w:b/>
      <w:bCs/>
      <w:sz w:val="28"/>
      <w:szCs w:val="28"/>
      <w:lang w:eastAsia="ru-RU"/>
    </w:rPr>
  </w:style>
  <w:style w:type="paragraph" w:customStyle="1" w:styleId="aff">
    <w:name w:val="Стиль глав правил"/>
    <w:basedOn w:val="af1"/>
    <w:uiPriority w:val="99"/>
    <w:rsid w:val="006009E1"/>
    <w:pPr>
      <w:keepNext w:val="0"/>
      <w:spacing w:before="200" w:after="0"/>
    </w:pPr>
    <w:rPr>
      <w:sz w:val="28"/>
      <w:szCs w:val="28"/>
    </w:rPr>
  </w:style>
  <w:style w:type="character" w:styleId="aff0">
    <w:name w:val="page number"/>
    <w:uiPriority w:val="99"/>
    <w:rsid w:val="006009E1"/>
    <w:rPr>
      <w:rFonts w:cs="Times New Roman"/>
    </w:rPr>
  </w:style>
  <w:style w:type="paragraph" w:styleId="13">
    <w:name w:val="toc 1"/>
    <w:basedOn w:val="a0"/>
    <w:next w:val="a0"/>
    <w:autoRedefine/>
    <w:uiPriority w:val="39"/>
    <w:rsid w:val="006009E1"/>
    <w:pPr>
      <w:tabs>
        <w:tab w:val="left" w:pos="1200"/>
        <w:tab w:val="right" w:leader="dot" w:pos="9345"/>
      </w:tabs>
      <w:suppressAutoHyphens w:val="0"/>
      <w:spacing w:after="0" w:line="240" w:lineRule="auto"/>
      <w:jc w:val="both"/>
    </w:pPr>
    <w:rPr>
      <w:rFonts w:ascii="Times New Roman" w:eastAsia="Times New Roman" w:hAnsi="Times New Roman" w:cs="Times New Roman"/>
      <w:b/>
      <w:bCs/>
      <w:caps/>
      <w:sz w:val="20"/>
      <w:szCs w:val="20"/>
      <w:lang w:eastAsia="ru-RU"/>
    </w:rPr>
  </w:style>
  <w:style w:type="paragraph" w:styleId="21">
    <w:name w:val="toc 2"/>
    <w:basedOn w:val="a0"/>
    <w:next w:val="a0"/>
    <w:autoRedefine/>
    <w:uiPriority w:val="39"/>
    <w:rsid w:val="006009E1"/>
    <w:pPr>
      <w:suppressAutoHyphens w:val="0"/>
      <w:spacing w:after="0" w:line="240" w:lineRule="auto"/>
      <w:ind w:left="240"/>
    </w:pPr>
    <w:rPr>
      <w:rFonts w:ascii="Times New Roman" w:eastAsia="Times New Roman" w:hAnsi="Times New Roman" w:cs="Times New Roman"/>
      <w:smallCaps/>
      <w:sz w:val="20"/>
      <w:szCs w:val="20"/>
      <w:lang w:eastAsia="ru-RU"/>
    </w:rPr>
  </w:style>
  <w:style w:type="paragraph" w:styleId="31">
    <w:name w:val="toc 3"/>
    <w:basedOn w:val="a0"/>
    <w:next w:val="a0"/>
    <w:autoRedefine/>
    <w:uiPriority w:val="39"/>
    <w:rsid w:val="006009E1"/>
    <w:pPr>
      <w:suppressAutoHyphens w:val="0"/>
      <w:spacing w:after="0" w:line="240" w:lineRule="auto"/>
      <w:ind w:left="480"/>
    </w:pPr>
    <w:rPr>
      <w:rFonts w:ascii="Times New Roman" w:eastAsia="Times New Roman" w:hAnsi="Times New Roman" w:cs="Times New Roman"/>
      <w:i/>
      <w:iCs/>
      <w:sz w:val="20"/>
      <w:szCs w:val="20"/>
      <w:lang w:eastAsia="ru-RU"/>
    </w:rPr>
  </w:style>
  <w:style w:type="paragraph" w:styleId="42">
    <w:name w:val="toc 4"/>
    <w:basedOn w:val="a0"/>
    <w:next w:val="a0"/>
    <w:autoRedefine/>
    <w:uiPriority w:val="39"/>
    <w:rsid w:val="006009E1"/>
    <w:pPr>
      <w:suppressAutoHyphens w:val="0"/>
      <w:spacing w:after="0" w:line="240" w:lineRule="auto"/>
      <w:ind w:left="720"/>
    </w:pPr>
    <w:rPr>
      <w:rFonts w:ascii="Times New Roman" w:eastAsia="Times New Roman" w:hAnsi="Times New Roman" w:cs="Times New Roman"/>
      <w:sz w:val="18"/>
      <w:szCs w:val="18"/>
      <w:lang w:eastAsia="ru-RU"/>
    </w:rPr>
  </w:style>
  <w:style w:type="paragraph" w:styleId="51">
    <w:name w:val="toc 5"/>
    <w:basedOn w:val="a0"/>
    <w:next w:val="a0"/>
    <w:autoRedefine/>
    <w:uiPriority w:val="39"/>
    <w:rsid w:val="006009E1"/>
    <w:pPr>
      <w:suppressAutoHyphens w:val="0"/>
      <w:spacing w:after="0" w:line="240" w:lineRule="auto"/>
      <w:ind w:left="960"/>
    </w:pPr>
    <w:rPr>
      <w:rFonts w:ascii="Times New Roman" w:eastAsia="Times New Roman" w:hAnsi="Times New Roman" w:cs="Times New Roman"/>
      <w:sz w:val="18"/>
      <w:szCs w:val="18"/>
      <w:lang w:eastAsia="ru-RU"/>
    </w:rPr>
  </w:style>
  <w:style w:type="paragraph" w:styleId="6">
    <w:name w:val="toc 6"/>
    <w:basedOn w:val="a0"/>
    <w:next w:val="a0"/>
    <w:autoRedefine/>
    <w:uiPriority w:val="39"/>
    <w:rsid w:val="006009E1"/>
    <w:pPr>
      <w:suppressAutoHyphens w:val="0"/>
      <w:spacing w:after="0" w:line="240" w:lineRule="auto"/>
      <w:ind w:left="1200"/>
    </w:pPr>
    <w:rPr>
      <w:rFonts w:ascii="Times New Roman" w:eastAsia="Times New Roman" w:hAnsi="Times New Roman" w:cs="Times New Roman"/>
      <w:sz w:val="18"/>
      <w:szCs w:val="18"/>
      <w:lang w:eastAsia="ru-RU"/>
    </w:rPr>
  </w:style>
  <w:style w:type="paragraph" w:styleId="7">
    <w:name w:val="toc 7"/>
    <w:basedOn w:val="a0"/>
    <w:next w:val="a0"/>
    <w:autoRedefine/>
    <w:uiPriority w:val="39"/>
    <w:rsid w:val="006009E1"/>
    <w:pPr>
      <w:suppressAutoHyphens w:val="0"/>
      <w:spacing w:after="0" w:line="240" w:lineRule="auto"/>
      <w:ind w:left="1440"/>
    </w:pPr>
    <w:rPr>
      <w:rFonts w:ascii="Times New Roman" w:eastAsia="Times New Roman" w:hAnsi="Times New Roman" w:cs="Times New Roman"/>
      <w:sz w:val="18"/>
      <w:szCs w:val="18"/>
      <w:lang w:eastAsia="ru-RU"/>
    </w:rPr>
  </w:style>
  <w:style w:type="paragraph" w:styleId="8">
    <w:name w:val="toc 8"/>
    <w:basedOn w:val="a0"/>
    <w:next w:val="a0"/>
    <w:autoRedefine/>
    <w:uiPriority w:val="39"/>
    <w:rsid w:val="006009E1"/>
    <w:pPr>
      <w:suppressAutoHyphens w:val="0"/>
      <w:spacing w:after="0" w:line="240" w:lineRule="auto"/>
      <w:ind w:left="1680"/>
    </w:pPr>
    <w:rPr>
      <w:rFonts w:ascii="Times New Roman" w:eastAsia="Times New Roman" w:hAnsi="Times New Roman" w:cs="Times New Roman"/>
      <w:sz w:val="18"/>
      <w:szCs w:val="18"/>
      <w:lang w:eastAsia="ru-RU"/>
    </w:rPr>
  </w:style>
  <w:style w:type="paragraph" w:styleId="9">
    <w:name w:val="toc 9"/>
    <w:basedOn w:val="a0"/>
    <w:next w:val="a0"/>
    <w:autoRedefine/>
    <w:uiPriority w:val="39"/>
    <w:rsid w:val="006009E1"/>
    <w:pPr>
      <w:suppressAutoHyphens w:val="0"/>
      <w:spacing w:after="0" w:line="240" w:lineRule="auto"/>
      <w:ind w:left="1920"/>
    </w:pPr>
    <w:rPr>
      <w:rFonts w:ascii="Times New Roman" w:eastAsia="Times New Roman" w:hAnsi="Times New Roman" w:cs="Times New Roman"/>
      <w:sz w:val="18"/>
      <w:szCs w:val="18"/>
      <w:lang w:eastAsia="ru-RU"/>
    </w:rPr>
  </w:style>
  <w:style w:type="paragraph" w:customStyle="1" w:styleId="aff1">
    <w:name w:val="Зоны"/>
    <w:basedOn w:val="a0"/>
    <w:uiPriority w:val="99"/>
    <w:rsid w:val="006009E1"/>
    <w:pPr>
      <w:tabs>
        <w:tab w:val="left" w:pos="567"/>
      </w:tabs>
      <w:suppressAutoHyphens w:val="0"/>
      <w:snapToGrid w:val="0"/>
      <w:spacing w:before="160" w:after="160" w:line="240" w:lineRule="auto"/>
      <w:ind w:left="567"/>
      <w:jc w:val="both"/>
    </w:pPr>
    <w:rPr>
      <w:rFonts w:ascii="Arial" w:eastAsia="Times New Roman" w:hAnsi="Arial" w:cs="Arial"/>
      <w:b/>
      <w:bCs/>
      <w:sz w:val="24"/>
      <w:szCs w:val="24"/>
      <w:lang w:eastAsia="ru-RU"/>
    </w:rPr>
  </w:style>
  <w:style w:type="paragraph" w:customStyle="1" w:styleId="aff2">
    <w:name w:val="Стиль названия зоны"/>
    <w:basedOn w:val="aff1"/>
    <w:uiPriority w:val="99"/>
    <w:rsid w:val="006009E1"/>
    <w:pPr>
      <w:spacing w:line="360" w:lineRule="auto"/>
      <w:ind w:left="0" w:firstLine="709"/>
    </w:pPr>
    <w:rPr>
      <w:rFonts w:ascii="Times New Roman" w:hAnsi="Times New Roman" w:cs="Times New Roman"/>
      <w:sz w:val="28"/>
      <w:szCs w:val="28"/>
    </w:rPr>
  </w:style>
  <w:style w:type="paragraph" w:styleId="aff3">
    <w:name w:val="Title"/>
    <w:basedOn w:val="a0"/>
    <w:link w:val="aff4"/>
    <w:uiPriority w:val="99"/>
    <w:qFormat/>
    <w:rsid w:val="006009E1"/>
    <w:pPr>
      <w:suppressAutoHyphens w:val="0"/>
      <w:spacing w:after="0" w:line="240" w:lineRule="auto"/>
      <w:jc w:val="center"/>
    </w:pPr>
    <w:rPr>
      <w:rFonts w:ascii="Times New Roman" w:eastAsia="Times New Roman" w:hAnsi="Times New Roman" w:cs="Times New Roman"/>
      <w:b/>
      <w:bCs/>
      <w:sz w:val="28"/>
      <w:szCs w:val="28"/>
      <w:lang w:eastAsia="ru-RU"/>
    </w:rPr>
  </w:style>
  <w:style w:type="character" w:customStyle="1" w:styleId="aff4">
    <w:name w:val="Заголовок Знак"/>
    <w:basedOn w:val="a1"/>
    <w:link w:val="aff3"/>
    <w:uiPriority w:val="99"/>
    <w:rsid w:val="006009E1"/>
    <w:rPr>
      <w:rFonts w:ascii="Times New Roman" w:eastAsia="Times New Roman" w:hAnsi="Times New Roman" w:cs="Times New Roman"/>
      <w:b/>
      <w:bCs/>
      <w:sz w:val="28"/>
      <w:szCs w:val="28"/>
      <w:lang w:eastAsia="ru-RU"/>
    </w:rPr>
  </w:style>
  <w:style w:type="paragraph" w:styleId="aff5">
    <w:name w:val="Normal (Web)"/>
    <w:basedOn w:val="a0"/>
    <w:uiPriority w:val="99"/>
    <w:rsid w:val="006009E1"/>
    <w:pPr>
      <w:suppressAutoHyphens w:val="0"/>
      <w:spacing w:before="100" w:beforeAutospacing="1" w:after="100" w:afterAutospacing="1" w:line="240" w:lineRule="auto"/>
    </w:pPr>
    <w:rPr>
      <w:rFonts w:ascii="Times New Roman" w:eastAsia="Times New Roman" w:hAnsi="Times New Roman" w:cs="Times New Roman"/>
      <w:color w:val="000000"/>
      <w:sz w:val="24"/>
      <w:szCs w:val="24"/>
      <w:lang w:eastAsia="ru-RU"/>
    </w:rPr>
  </w:style>
  <w:style w:type="character" w:styleId="aff6">
    <w:name w:val="Strong"/>
    <w:uiPriority w:val="22"/>
    <w:qFormat/>
    <w:rsid w:val="006009E1"/>
    <w:rPr>
      <w:rFonts w:cs="Times New Roman"/>
      <w:b/>
      <w:bCs/>
    </w:rPr>
  </w:style>
  <w:style w:type="character" w:customStyle="1" w:styleId="grame">
    <w:name w:val="grame"/>
    <w:uiPriority w:val="99"/>
    <w:rsid w:val="006009E1"/>
    <w:rPr>
      <w:rFonts w:cs="Times New Roman"/>
    </w:rPr>
  </w:style>
  <w:style w:type="paragraph" w:customStyle="1" w:styleId="aff7">
    <w:name w:val="Знак"/>
    <w:basedOn w:val="a0"/>
    <w:uiPriority w:val="99"/>
    <w:rsid w:val="006009E1"/>
    <w:pPr>
      <w:suppressAutoHyphens w:val="0"/>
      <w:spacing w:after="0" w:line="240" w:lineRule="exact"/>
      <w:jc w:val="both"/>
    </w:pPr>
    <w:rPr>
      <w:rFonts w:ascii="Times New Roman" w:eastAsia="Times New Roman" w:hAnsi="Times New Roman" w:cs="Times New Roman"/>
      <w:sz w:val="24"/>
      <w:szCs w:val="24"/>
      <w:lang w:val="en-US" w:eastAsia="en-US"/>
    </w:rPr>
  </w:style>
  <w:style w:type="paragraph" w:customStyle="1" w:styleId="14">
    <w:name w:val="Знак1"/>
    <w:basedOn w:val="a0"/>
    <w:uiPriority w:val="99"/>
    <w:rsid w:val="006009E1"/>
    <w:pPr>
      <w:suppressAutoHyphens w:val="0"/>
      <w:spacing w:after="0" w:line="240" w:lineRule="exact"/>
      <w:jc w:val="both"/>
    </w:pPr>
    <w:rPr>
      <w:rFonts w:ascii="Times New Roman" w:eastAsia="Times New Roman" w:hAnsi="Times New Roman" w:cs="Times New Roman"/>
      <w:sz w:val="24"/>
      <w:szCs w:val="24"/>
      <w:lang w:val="en-US" w:eastAsia="en-US"/>
    </w:rPr>
  </w:style>
  <w:style w:type="paragraph" w:styleId="aff8">
    <w:name w:val="TOC Heading"/>
    <w:basedOn w:val="1"/>
    <w:next w:val="a0"/>
    <w:uiPriority w:val="99"/>
    <w:unhideWhenUsed/>
    <w:qFormat/>
    <w:rsid w:val="006009E1"/>
    <w:pPr>
      <w:suppressAutoHyphens w:val="0"/>
      <w:jc w:val="center"/>
      <w:outlineLvl w:val="9"/>
    </w:pPr>
    <w:rPr>
      <w:rFonts w:ascii="Cambria" w:eastAsia="Times New Roman" w:hAnsi="Cambria" w:cs="Times New Roman"/>
      <w:color w:val="365F91"/>
      <w:lang w:eastAsia="en-US"/>
    </w:rPr>
  </w:style>
  <w:style w:type="paragraph" w:styleId="aff9">
    <w:name w:val="No Spacing"/>
    <w:link w:val="affa"/>
    <w:uiPriority w:val="1"/>
    <w:qFormat/>
    <w:rsid w:val="006009E1"/>
    <w:pPr>
      <w:spacing w:after="0" w:line="240" w:lineRule="auto"/>
    </w:pPr>
    <w:rPr>
      <w:rFonts w:ascii="Times New Roman" w:eastAsia="Times New Roman" w:hAnsi="Times New Roman" w:cs="Times New Roman"/>
      <w:sz w:val="24"/>
      <w:szCs w:val="24"/>
      <w:lang w:eastAsia="ru-RU"/>
    </w:rPr>
  </w:style>
  <w:style w:type="paragraph" w:customStyle="1" w:styleId="a">
    <w:name w:val="ВидыДеятельности"/>
    <w:basedOn w:val="a0"/>
    <w:uiPriority w:val="99"/>
    <w:rsid w:val="006009E1"/>
    <w:pPr>
      <w:numPr>
        <w:numId w:val="5"/>
      </w:numPr>
      <w:tabs>
        <w:tab w:val="left" w:pos="851"/>
      </w:tabs>
      <w:suppressAutoHyphens w:val="0"/>
      <w:spacing w:after="80" w:line="240" w:lineRule="auto"/>
      <w:jc w:val="both"/>
    </w:pPr>
    <w:rPr>
      <w:rFonts w:ascii="Arial" w:eastAsia="MS ??" w:hAnsi="Arial" w:cs="Times New Roman"/>
      <w:szCs w:val="20"/>
      <w:lang w:eastAsia="ru-RU"/>
    </w:rPr>
  </w:style>
  <w:style w:type="paragraph" w:customStyle="1" w:styleId="formattext">
    <w:name w:val="formattext"/>
    <w:basedOn w:val="a0"/>
    <w:uiPriority w:val="99"/>
    <w:rsid w:val="006009E1"/>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affb">
    <w:name w:val="Нормальный (таблица)"/>
    <w:basedOn w:val="a0"/>
    <w:next w:val="a0"/>
    <w:uiPriority w:val="99"/>
    <w:rsid w:val="006009E1"/>
    <w:pPr>
      <w:widowControl w:val="0"/>
      <w:suppressAutoHyphens w:val="0"/>
      <w:autoSpaceDE w:val="0"/>
      <w:autoSpaceDN w:val="0"/>
      <w:adjustRightInd w:val="0"/>
      <w:spacing w:after="0" w:line="240" w:lineRule="auto"/>
      <w:jc w:val="both"/>
    </w:pPr>
    <w:rPr>
      <w:rFonts w:ascii="Arial" w:eastAsia="Times New Roman" w:hAnsi="Arial" w:cs="Arial"/>
      <w:sz w:val="24"/>
      <w:szCs w:val="24"/>
      <w:lang w:eastAsia="ru-RU"/>
    </w:rPr>
  </w:style>
  <w:style w:type="paragraph" w:customStyle="1" w:styleId="affc">
    <w:name w:val="Прижатый влево"/>
    <w:basedOn w:val="a0"/>
    <w:next w:val="a0"/>
    <w:uiPriority w:val="99"/>
    <w:rsid w:val="006009E1"/>
    <w:pPr>
      <w:widowControl w:val="0"/>
      <w:suppressAutoHyphens w:val="0"/>
      <w:autoSpaceDE w:val="0"/>
      <w:autoSpaceDN w:val="0"/>
      <w:adjustRightInd w:val="0"/>
      <w:spacing w:after="0" w:line="240" w:lineRule="auto"/>
    </w:pPr>
    <w:rPr>
      <w:rFonts w:ascii="Arial" w:eastAsia="Times New Roman" w:hAnsi="Arial" w:cs="Arial"/>
      <w:sz w:val="24"/>
      <w:szCs w:val="24"/>
      <w:lang w:eastAsia="ru-RU"/>
    </w:rPr>
  </w:style>
  <w:style w:type="character" w:customStyle="1" w:styleId="affd">
    <w:name w:val="Гипертекстовая ссылка"/>
    <w:uiPriority w:val="99"/>
    <w:rsid w:val="006009E1"/>
    <w:rPr>
      <w:rFonts w:cs="Times New Roman"/>
      <w:b/>
      <w:bCs/>
      <w:color w:val="106BBE"/>
    </w:rPr>
  </w:style>
  <w:style w:type="character" w:customStyle="1" w:styleId="apple-converted-space">
    <w:name w:val="apple-converted-space"/>
    <w:rsid w:val="006009E1"/>
    <w:rPr>
      <w:rFonts w:cs="Times New Roman"/>
    </w:rPr>
  </w:style>
  <w:style w:type="paragraph" w:customStyle="1" w:styleId="affe">
    <w:name w:val="Подчёркнутый текст"/>
    <w:basedOn w:val="a0"/>
    <w:next w:val="a0"/>
    <w:uiPriority w:val="99"/>
    <w:rsid w:val="006009E1"/>
    <w:pPr>
      <w:widowControl w:val="0"/>
      <w:pBdr>
        <w:bottom w:val="single" w:sz="4" w:space="0" w:color="auto"/>
      </w:pBdr>
      <w:suppressAutoHyphens w:val="0"/>
      <w:autoSpaceDE w:val="0"/>
      <w:autoSpaceDN w:val="0"/>
      <w:adjustRightInd w:val="0"/>
      <w:spacing w:after="0" w:line="240" w:lineRule="auto"/>
      <w:ind w:firstLine="720"/>
      <w:jc w:val="both"/>
    </w:pPr>
    <w:rPr>
      <w:rFonts w:ascii="Arial" w:eastAsia="Times New Roman" w:hAnsi="Arial" w:cs="Arial"/>
      <w:sz w:val="24"/>
      <w:szCs w:val="24"/>
      <w:lang w:eastAsia="ru-RU"/>
    </w:rPr>
  </w:style>
  <w:style w:type="character" w:customStyle="1" w:styleId="s10">
    <w:name w:val="s_10"/>
    <w:uiPriority w:val="99"/>
    <w:rsid w:val="006009E1"/>
    <w:rPr>
      <w:rFonts w:cs="Times New Roman"/>
    </w:rPr>
  </w:style>
  <w:style w:type="table" w:customStyle="1" w:styleId="15">
    <w:name w:val="Сетка таблицы1"/>
    <w:basedOn w:val="a2"/>
    <w:next w:val="ac"/>
    <w:uiPriority w:val="99"/>
    <w:rsid w:val="006009E1"/>
    <w:pPr>
      <w:spacing w:after="0" w:line="240" w:lineRule="auto"/>
    </w:pPr>
    <w:rPr>
      <w:rFonts w:ascii="Cambria" w:eastAsia="MS Mincho" w:hAnsi="Cambria"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
    <w:name w:val="Технический комментарий"/>
    <w:basedOn w:val="a0"/>
    <w:next w:val="a0"/>
    <w:uiPriority w:val="99"/>
    <w:rsid w:val="006009E1"/>
    <w:pPr>
      <w:widowControl w:val="0"/>
      <w:suppressAutoHyphens w:val="0"/>
      <w:autoSpaceDE w:val="0"/>
      <w:autoSpaceDN w:val="0"/>
      <w:adjustRightInd w:val="0"/>
      <w:spacing w:after="0" w:line="240" w:lineRule="auto"/>
    </w:pPr>
    <w:rPr>
      <w:rFonts w:ascii="Times New Roman CYR" w:eastAsia="Times New Roman" w:hAnsi="Times New Roman CYR" w:cs="Times New Roman CYR"/>
      <w:sz w:val="24"/>
      <w:szCs w:val="24"/>
      <w:shd w:val="clear" w:color="auto" w:fill="FFFF00"/>
      <w:lang w:eastAsia="ru-RU"/>
    </w:rPr>
  </w:style>
  <w:style w:type="paragraph" w:customStyle="1" w:styleId="afff0">
    <w:name w:val="Текст ЭР (см. также)"/>
    <w:basedOn w:val="a0"/>
    <w:next w:val="a0"/>
    <w:uiPriority w:val="99"/>
    <w:rsid w:val="006009E1"/>
    <w:pPr>
      <w:widowControl w:val="0"/>
      <w:suppressAutoHyphens w:val="0"/>
      <w:autoSpaceDE w:val="0"/>
      <w:autoSpaceDN w:val="0"/>
      <w:adjustRightInd w:val="0"/>
      <w:spacing w:before="200" w:after="0" w:line="240" w:lineRule="auto"/>
    </w:pPr>
    <w:rPr>
      <w:rFonts w:ascii="Times New Roman CYR" w:eastAsia="Times New Roman" w:hAnsi="Times New Roman CYR" w:cs="Times New Roman CYR"/>
      <w:lang w:eastAsia="ru-RU"/>
    </w:rPr>
  </w:style>
  <w:style w:type="character" w:customStyle="1" w:styleId="afff1">
    <w:name w:val="Цветовое выделение"/>
    <w:uiPriority w:val="99"/>
    <w:rsid w:val="006009E1"/>
    <w:rPr>
      <w:b/>
      <w:color w:val="26282F"/>
    </w:rPr>
  </w:style>
  <w:style w:type="character" w:customStyle="1" w:styleId="affa">
    <w:name w:val="Без интервала Знак"/>
    <w:link w:val="aff9"/>
    <w:uiPriority w:val="1"/>
    <w:locked/>
    <w:rsid w:val="006009E1"/>
    <w:rPr>
      <w:rFonts w:ascii="Times New Roman" w:eastAsia="Times New Roman" w:hAnsi="Times New Roman" w:cs="Times New Roman"/>
      <w:sz w:val="24"/>
      <w:szCs w:val="24"/>
      <w:lang w:eastAsia="ru-RU"/>
    </w:rPr>
  </w:style>
  <w:style w:type="character" w:customStyle="1" w:styleId="blk">
    <w:name w:val="blk"/>
    <w:uiPriority w:val="99"/>
    <w:rsid w:val="006009E1"/>
    <w:rPr>
      <w:rFonts w:cs="Times New Roman"/>
    </w:rPr>
  </w:style>
  <w:style w:type="paragraph" w:customStyle="1" w:styleId="Iauiue">
    <w:name w:val="Iau?iue"/>
    <w:uiPriority w:val="99"/>
    <w:rsid w:val="006009E1"/>
    <w:pPr>
      <w:widowControl w:val="0"/>
      <w:spacing w:after="0" w:line="240" w:lineRule="auto"/>
    </w:pPr>
    <w:rPr>
      <w:rFonts w:ascii="Times New Roman" w:eastAsia="Times New Roman" w:hAnsi="Times New Roman" w:cs="Times New Roman"/>
      <w:sz w:val="20"/>
      <w:szCs w:val="20"/>
      <w:lang w:val="en-US" w:eastAsia="ru-RU"/>
    </w:rPr>
  </w:style>
  <w:style w:type="paragraph" w:customStyle="1" w:styleId="Heading">
    <w:name w:val="Heading"/>
    <w:uiPriority w:val="99"/>
    <w:rsid w:val="006009E1"/>
    <w:pPr>
      <w:autoSpaceDE w:val="0"/>
      <w:autoSpaceDN w:val="0"/>
      <w:adjustRightInd w:val="0"/>
      <w:spacing w:after="0" w:line="240" w:lineRule="auto"/>
    </w:pPr>
    <w:rPr>
      <w:rFonts w:ascii="Arial" w:eastAsia="Times New Roman" w:hAnsi="Arial" w:cs="Arial"/>
      <w:b/>
      <w:bCs/>
      <w:lang w:eastAsia="ru-RU"/>
    </w:rPr>
  </w:style>
  <w:style w:type="character" w:customStyle="1" w:styleId="23">
    <w:name w:val="Основной текст (2)_"/>
    <w:link w:val="24"/>
    <w:uiPriority w:val="99"/>
    <w:locked/>
    <w:rsid w:val="006009E1"/>
    <w:rPr>
      <w:rFonts w:ascii="Times New Roman" w:hAnsi="Times New Roman" w:cs="Times New Roman"/>
      <w:shd w:val="clear" w:color="auto" w:fill="FFFFFF"/>
    </w:rPr>
  </w:style>
  <w:style w:type="paragraph" w:customStyle="1" w:styleId="24">
    <w:name w:val="Основной текст (2)"/>
    <w:basedOn w:val="a0"/>
    <w:link w:val="23"/>
    <w:uiPriority w:val="99"/>
    <w:rsid w:val="006009E1"/>
    <w:pPr>
      <w:widowControl w:val="0"/>
      <w:shd w:val="clear" w:color="auto" w:fill="FFFFFF"/>
      <w:suppressAutoHyphens w:val="0"/>
      <w:spacing w:after="480" w:line="274" w:lineRule="exact"/>
    </w:pPr>
    <w:rPr>
      <w:rFonts w:ascii="Times New Roman" w:eastAsiaTheme="minorHAnsi" w:hAnsi="Times New Roman" w:cs="Times New Roman"/>
      <w:lang w:eastAsia="en-US"/>
    </w:rPr>
  </w:style>
  <w:style w:type="paragraph" w:customStyle="1" w:styleId="ConsPlusCell">
    <w:name w:val="ConsPlusCell"/>
    <w:uiPriority w:val="99"/>
    <w:rsid w:val="006009E1"/>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afff2">
    <w:name w:val="Subtitle"/>
    <w:basedOn w:val="a0"/>
    <w:next w:val="ae"/>
    <w:link w:val="afff3"/>
    <w:uiPriority w:val="99"/>
    <w:qFormat/>
    <w:rsid w:val="006009E1"/>
    <w:pPr>
      <w:keepNext/>
      <w:spacing w:before="240" w:after="120" w:line="240" w:lineRule="auto"/>
      <w:jc w:val="center"/>
    </w:pPr>
    <w:rPr>
      <w:rFonts w:ascii="Arial" w:eastAsia="Microsoft YaHei" w:hAnsi="Arial" w:cs="Verdana"/>
      <w:i/>
      <w:iCs/>
      <w:sz w:val="28"/>
      <w:szCs w:val="28"/>
      <w:lang w:eastAsia="ar-SA"/>
    </w:rPr>
  </w:style>
  <w:style w:type="character" w:customStyle="1" w:styleId="afff3">
    <w:name w:val="Подзаголовок Знак"/>
    <w:basedOn w:val="a1"/>
    <w:link w:val="afff2"/>
    <w:uiPriority w:val="99"/>
    <w:rsid w:val="006009E1"/>
    <w:rPr>
      <w:rFonts w:ascii="Arial" w:eastAsia="Microsoft YaHei" w:hAnsi="Arial" w:cs="Verdana"/>
      <w:i/>
      <w:iCs/>
      <w:sz w:val="28"/>
      <w:szCs w:val="28"/>
      <w:lang w:eastAsia="ar-SA"/>
    </w:rPr>
  </w:style>
  <w:style w:type="paragraph" w:customStyle="1" w:styleId="afff4">
    <w:name w:val="Комментарий"/>
    <w:basedOn w:val="a0"/>
    <w:next w:val="a0"/>
    <w:uiPriority w:val="99"/>
    <w:rsid w:val="006009E1"/>
    <w:pPr>
      <w:widowControl w:val="0"/>
      <w:suppressAutoHyphens w:val="0"/>
      <w:autoSpaceDE w:val="0"/>
      <w:autoSpaceDN w:val="0"/>
      <w:adjustRightInd w:val="0"/>
      <w:spacing w:before="75" w:after="0" w:line="240" w:lineRule="auto"/>
      <w:ind w:left="170"/>
      <w:jc w:val="both"/>
    </w:pPr>
    <w:rPr>
      <w:rFonts w:ascii="Arial" w:eastAsia="Times New Roman" w:hAnsi="Arial" w:cs="Arial"/>
      <w:color w:val="353842"/>
      <w:sz w:val="24"/>
      <w:szCs w:val="24"/>
      <w:shd w:val="clear" w:color="auto" w:fill="F0F0F0"/>
      <w:lang w:eastAsia="ru-RU"/>
    </w:rPr>
  </w:style>
  <w:style w:type="paragraph" w:customStyle="1" w:styleId="afff5">
    <w:name w:val="Информация об изменениях документа"/>
    <w:basedOn w:val="afff4"/>
    <w:next w:val="a0"/>
    <w:uiPriority w:val="99"/>
    <w:rsid w:val="006009E1"/>
    <w:rPr>
      <w:i/>
      <w:iCs/>
    </w:rPr>
  </w:style>
  <w:style w:type="paragraph" w:customStyle="1" w:styleId="s1">
    <w:name w:val="s_1"/>
    <w:basedOn w:val="a0"/>
    <w:rsid w:val="006009E1"/>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8">
    <w:name w:val="Титул_заголовок_18_центр"/>
    <w:uiPriority w:val="99"/>
    <w:rsid w:val="006009E1"/>
    <w:pPr>
      <w:spacing w:after="0" w:line="240" w:lineRule="auto"/>
      <w:jc w:val="center"/>
    </w:pPr>
    <w:rPr>
      <w:rFonts w:ascii="Times New Roman" w:eastAsia="Times New Roman" w:hAnsi="Times New Roman" w:cs="Times New Roman"/>
      <w:noProof/>
      <w:sz w:val="36"/>
      <w:szCs w:val="36"/>
      <w:lang w:eastAsia="ru-RU"/>
    </w:rPr>
  </w:style>
  <w:style w:type="numbering" w:styleId="111111">
    <w:name w:val="Outline List 2"/>
    <w:basedOn w:val="a3"/>
    <w:uiPriority w:val="99"/>
    <w:semiHidden/>
    <w:unhideWhenUsed/>
    <w:rsid w:val="006009E1"/>
    <w:pPr>
      <w:numPr>
        <w:numId w:val="4"/>
      </w:numPr>
    </w:pPr>
  </w:style>
  <w:style w:type="character" w:styleId="afff6">
    <w:name w:val="FollowedHyperlink"/>
    <w:uiPriority w:val="99"/>
    <w:semiHidden/>
    <w:unhideWhenUsed/>
    <w:rsid w:val="006009E1"/>
    <w:rPr>
      <w:color w:val="800080"/>
      <w:u w:val="single"/>
    </w:rPr>
  </w:style>
  <w:style w:type="paragraph" w:customStyle="1" w:styleId="headertext">
    <w:name w:val="headertext"/>
    <w:basedOn w:val="a0"/>
    <w:uiPriority w:val="99"/>
    <w:rsid w:val="006009E1"/>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unformattext">
    <w:name w:val="unformattext"/>
    <w:basedOn w:val="a0"/>
    <w:uiPriority w:val="99"/>
    <w:rsid w:val="006009E1"/>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onsPlusNormal1">
    <w:name w:val="ConsPlusNormal Знак1"/>
    <w:rsid w:val="006009E1"/>
    <w:rPr>
      <w:rFonts w:ascii="Arial" w:eastAsia="Times New Roman" w:hAnsi="Arial" w:cs="Arial"/>
      <w:sz w:val="20"/>
      <w:szCs w:val="20"/>
      <w:lang w:eastAsia="ru-RU"/>
    </w:rPr>
  </w:style>
  <w:style w:type="character" w:customStyle="1" w:styleId="st">
    <w:name w:val="st"/>
    <w:uiPriority w:val="99"/>
    <w:rsid w:val="006009E1"/>
  </w:style>
  <w:style w:type="paragraph" w:customStyle="1" w:styleId="afff7">
    <w:name w:val="Абзац"/>
    <w:link w:val="afff8"/>
    <w:uiPriority w:val="99"/>
    <w:rsid w:val="006009E1"/>
    <w:pPr>
      <w:spacing w:before="120" w:after="60" w:line="240" w:lineRule="auto"/>
      <w:ind w:firstLine="567"/>
      <w:jc w:val="both"/>
    </w:pPr>
    <w:rPr>
      <w:rFonts w:ascii="Times New Roman" w:eastAsia="Times New Roman" w:hAnsi="Times New Roman" w:cs="Times New Roman"/>
      <w:sz w:val="24"/>
      <w:szCs w:val="24"/>
      <w:lang w:eastAsia="ru-RU"/>
    </w:rPr>
  </w:style>
  <w:style w:type="character" w:customStyle="1" w:styleId="afff8">
    <w:name w:val="Абзац Знак"/>
    <w:link w:val="afff7"/>
    <w:uiPriority w:val="99"/>
    <w:locked/>
    <w:rsid w:val="006009E1"/>
    <w:rPr>
      <w:rFonts w:ascii="Times New Roman" w:eastAsia="Times New Roman" w:hAnsi="Times New Roman" w:cs="Times New Roman"/>
      <w:sz w:val="24"/>
      <w:szCs w:val="24"/>
      <w:lang w:eastAsia="ru-RU"/>
    </w:rPr>
  </w:style>
  <w:style w:type="character" w:customStyle="1" w:styleId="w">
    <w:name w:val="w"/>
    <w:uiPriority w:val="99"/>
    <w:rsid w:val="006009E1"/>
  </w:style>
  <w:style w:type="character" w:customStyle="1" w:styleId="16">
    <w:name w:val="Неразрешенное упоминание1"/>
    <w:basedOn w:val="a1"/>
    <w:uiPriority w:val="99"/>
    <w:semiHidden/>
    <w:unhideWhenUsed/>
    <w:rsid w:val="006009E1"/>
    <w:rPr>
      <w:color w:val="808080"/>
      <w:shd w:val="clear" w:color="auto" w:fill="E6E6E6"/>
    </w:rPr>
  </w:style>
  <w:style w:type="paragraph" w:customStyle="1" w:styleId="Style8">
    <w:name w:val="Style8"/>
    <w:basedOn w:val="a0"/>
    <w:uiPriority w:val="99"/>
    <w:rsid w:val="006009E1"/>
    <w:pPr>
      <w:widowControl w:val="0"/>
      <w:suppressAutoHyphens w:val="0"/>
      <w:autoSpaceDE w:val="0"/>
      <w:autoSpaceDN w:val="0"/>
      <w:adjustRightInd w:val="0"/>
      <w:spacing w:after="0" w:line="344" w:lineRule="exact"/>
      <w:ind w:firstLine="730"/>
      <w:jc w:val="both"/>
    </w:pPr>
    <w:rPr>
      <w:rFonts w:ascii="Times New Roman" w:eastAsia="Times New Roman" w:hAnsi="Times New Roman" w:cs="Times New Roman"/>
      <w:sz w:val="24"/>
      <w:szCs w:val="24"/>
      <w:lang w:eastAsia="ru-RU"/>
    </w:rPr>
  </w:style>
  <w:style w:type="paragraph" w:customStyle="1" w:styleId="msonormalmailrucssattributepostfix">
    <w:name w:val="msonormal_mailru_css_attribute_postfix"/>
    <w:basedOn w:val="a0"/>
    <w:rsid w:val="006009E1"/>
    <w:pPr>
      <w:suppressAutoHyphens w:val="0"/>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TableParagraph">
    <w:name w:val="Table Paragraph"/>
    <w:basedOn w:val="a0"/>
    <w:uiPriority w:val="1"/>
    <w:qFormat/>
    <w:rsid w:val="006009E1"/>
    <w:pPr>
      <w:widowControl w:val="0"/>
      <w:suppressAutoHyphens w:val="0"/>
      <w:autoSpaceDE w:val="0"/>
      <w:autoSpaceDN w:val="0"/>
      <w:spacing w:after="0" w:line="240" w:lineRule="auto"/>
    </w:pPr>
    <w:rPr>
      <w:rFonts w:ascii="Times New Roman" w:eastAsia="Times New Roman" w:hAnsi="Times New Roman" w:cs="Times New Roman"/>
      <w:lang w:val="en-US" w:eastAsia="en-US" w:bidi="en-US"/>
    </w:rPr>
  </w:style>
  <w:style w:type="character" w:customStyle="1" w:styleId="Exact">
    <w:name w:val="Основной текст Exact"/>
    <w:basedOn w:val="a1"/>
    <w:rsid w:val="006009E1"/>
    <w:rPr>
      <w:rFonts w:ascii="Times New Roman" w:eastAsia="Times New Roman" w:hAnsi="Times New Roman" w:cs="Times New Roman"/>
      <w:b w:val="0"/>
      <w:bCs w:val="0"/>
      <w:i w:val="0"/>
      <w:iCs w:val="0"/>
      <w:smallCaps w:val="0"/>
      <w:strike w:val="0"/>
      <w:spacing w:val="1"/>
      <w:u w:val="none"/>
    </w:rPr>
  </w:style>
  <w:style w:type="character" w:customStyle="1" w:styleId="afff9">
    <w:name w:val="Основной текст_"/>
    <w:basedOn w:val="a1"/>
    <w:link w:val="25"/>
    <w:rsid w:val="006009E1"/>
    <w:rPr>
      <w:rFonts w:ascii="Times New Roman" w:eastAsia="Times New Roman" w:hAnsi="Times New Roman" w:cs="Times New Roman"/>
      <w:sz w:val="26"/>
      <w:szCs w:val="26"/>
      <w:shd w:val="clear" w:color="auto" w:fill="FFFFFF"/>
    </w:rPr>
  </w:style>
  <w:style w:type="character" w:customStyle="1" w:styleId="32">
    <w:name w:val="Основной текст (3)_"/>
    <w:basedOn w:val="a1"/>
    <w:link w:val="33"/>
    <w:rsid w:val="006009E1"/>
    <w:rPr>
      <w:rFonts w:ascii="Times New Roman" w:eastAsia="Times New Roman" w:hAnsi="Times New Roman" w:cs="Times New Roman"/>
      <w:shd w:val="clear" w:color="auto" w:fill="FFFFFF"/>
    </w:rPr>
  </w:style>
  <w:style w:type="character" w:customStyle="1" w:styleId="17">
    <w:name w:val="Основной текст1"/>
    <w:basedOn w:val="afff9"/>
    <w:rsid w:val="006009E1"/>
    <w:rPr>
      <w:rFonts w:ascii="Times New Roman" w:eastAsia="Times New Roman" w:hAnsi="Times New Roman" w:cs="Times New Roman"/>
      <w:color w:val="000000"/>
      <w:spacing w:val="0"/>
      <w:w w:val="100"/>
      <w:position w:val="0"/>
      <w:sz w:val="26"/>
      <w:szCs w:val="26"/>
      <w:u w:val="single"/>
      <w:shd w:val="clear" w:color="auto" w:fill="FFFFFF"/>
      <w:lang w:val="ru-RU" w:eastAsia="ru-RU" w:bidi="ru-RU"/>
    </w:rPr>
  </w:style>
  <w:style w:type="paragraph" w:customStyle="1" w:styleId="25">
    <w:name w:val="Основной текст2"/>
    <w:basedOn w:val="a0"/>
    <w:link w:val="afff9"/>
    <w:rsid w:val="006009E1"/>
    <w:pPr>
      <w:widowControl w:val="0"/>
      <w:shd w:val="clear" w:color="auto" w:fill="FFFFFF"/>
      <w:suppressAutoHyphens w:val="0"/>
      <w:spacing w:before="420" w:after="300" w:line="0" w:lineRule="atLeast"/>
      <w:jc w:val="both"/>
    </w:pPr>
    <w:rPr>
      <w:rFonts w:ascii="Times New Roman" w:eastAsia="Times New Roman" w:hAnsi="Times New Roman" w:cs="Times New Roman"/>
      <w:sz w:val="26"/>
      <w:szCs w:val="26"/>
      <w:lang w:eastAsia="en-US"/>
    </w:rPr>
  </w:style>
  <w:style w:type="paragraph" w:customStyle="1" w:styleId="33">
    <w:name w:val="Основной текст (3)"/>
    <w:basedOn w:val="a0"/>
    <w:link w:val="32"/>
    <w:rsid w:val="006009E1"/>
    <w:pPr>
      <w:widowControl w:val="0"/>
      <w:shd w:val="clear" w:color="auto" w:fill="FFFFFF"/>
      <w:suppressAutoHyphens w:val="0"/>
      <w:spacing w:before="300" w:after="420" w:line="274" w:lineRule="exact"/>
    </w:pPr>
    <w:rPr>
      <w:rFonts w:ascii="Times New Roman" w:eastAsia="Times New Roman" w:hAnsi="Times New Roman" w:cs="Times New Roman"/>
      <w:lang w:eastAsia="en-US"/>
    </w:rPr>
  </w:style>
  <w:style w:type="character" w:customStyle="1" w:styleId="52">
    <w:name w:val="Подпись к таблице (5)_"/>
    <w:basedOn w:val="a1"/>
    <w:link w:val="53"/>
    <w:rsid w:val="006009E1"/>
    <w:rPr>
      <w:rFonts w:ascii="Arial" w:eastAsia="Arial" w:hAnsi="Arial" w:cs="Arial"/>
      <w:b/>
      <w:bCs/>
      <w:sz w:val="16"/>
      <w:szCs w:val="16"/>
      <w:shd w:val="clear" w:color="auto" w:fill="FFFFFF"/>
      <w:lang w:val="en-US" w:bidi="en-US"/>
    </w:rPr>
  </w:style>
  <w:style w:type="paragraph" w:customStyle="1" w:styleId="80">
    <w:name w:val="Основной текст8"/>
    <w:basedOn w:val="a0"/>
    <w:rsid w:val="006009E1"/>
    <w:pPr>
      <w:widowControl w:val="0"/>
      <w:shd w:val="clear" w:color="auto" w:fill="FFFFFF"/>
      <w:suppressAutoHyphens w:val="0"/>
      <w:spacing w:after="240" w:line="346" w:lineRule="exact"/>
      <w:ind w:hanging="480"/>
      <w:jc w:val="both"/>
    </w:pPr>
    <w:rPr>
      <w:rFonts w:ascii="Arial" w:eastAsia="Arial" w:hAnsi="Arial" w:cs="Arial"/>
      <w:color w:val="000000"/>
      <w:sz w:val="26"/>
      <w:szCs w:val="26"/>
      <w:lang w:eastAsia="ru-RU" w:bidi="ru-RU"/>
    </w:rPr>
  </w:style>
  <w:style w:type="paragraph" w:customStyle="1" w:styleId="53">
    <w:name w:val="Подпись к таблице (5)"/>
    <w:basedOn w:val="a0"/>
    <w:link w:val="52"/>
    <w:rsid w:val="006009E1"/>
    <w:pPr>
      <w:widowControl w:val="0"/>
      <w:shd w:val="clear" w:color="auto" w:fill="FFFFFF"/>
      <w:suppressAutoHyphens w:val="0"/>
      <w:spacing w:after="0" w:line="0" w:lineRule="atLeast"/>
    </w:pPr>
    <w:rPr>
      <w:rFonts w:ascii="Arial" w:eastAsia="Arial" w:hAnsi="Arial" w:cs="Arial"/>
      <w:b/>
      <w:bCs/>
      <w:sz w:val="16"/>
      <w:szCs w:val="16"/>
      <w:lang w:val="en-US" w:eastAsia="en-US" w:bidi="en-US"/>
    </w:rPr>
  </w:style>
  <w:style w:type="table" w:customStyle="1" w:styleId="26">
    <w:name w:val="Сетка таблицы2"/>
    <w:basedOn w:val="a2"/>
    <w:next w:val="ac"/>
    <w:uiPriority w:val="99"/>
    <w:rsid w:val="00DF2641"/>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19">
    <w:name w:val="Нет списка1"/>
    <w:next w:val="a3"/>
    <w:uiPriority w:val="99"/>
    <w:semiHidden/>
    <w:unhideWhenUsed/>
    <w:rsid w:val="00980964"/>
  </w:style>
  <w:style w:type="numbering" w:customStyle="1" w:styleId="1111111">
    <w:name w:val="1 / 1.1 / 1.1.11"/>
    <w:basedOn w:val="a3"/>
    <w:next w:val="111111"/>
    <w:uiPriority w:val="99"/>
    <w:semiHidden/>
    <w:unhideWhenUsed/>
    <w:rsid w:val="00BD39DC"/>
  </w:style>
  <w:style w:type="table" w:customStyle="1" w:styleId="110">
    <w:name w:val="Сетка таблицы11"/>
    <w:basedOn w:val="a2"/>
    <w:next w:val="ac"/>
    <w:uiPriority w:val="99"/>
    <w:rsid w:val="00BD39DC"/>
    <w:pPr>
      <w:spacing w:after="0" w:line="240" w:lineRule="auto"/>
      <w:jc w:val="both"/>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afffa">
    <w:name w:val="Emphasis"/>
    <w:basedOn w:val="a1"/>
    <w:uiPriority w:val="20"/>
    <w:qFormat/>
    <w:rsid w:val="00B00D20"/>
    <w:rPr>
      <w:i/>
      <w:iCs/>
    </w:rPr>
  </w:style>
  <w:style w:type="character" w:customStyle="1" w:styleId="a6">
    <w:name w:val="Абзац списка Знак"/>
    <w:aliases w:val="обычный Знак,Заголовок мой1 Знак,СписокСТПр Знак,Абзац списка основной Знак,Bullet List Знак,FooterText Знак,numbered Знак,Paragraphe de liste1 Знак,lp1 Знак,Заголовок_3 Знак,Введение Знак,Булит Знак,Нумерация Знак,Bullet 1 Знак"/>
    <w:link w:val="a5"/>
    <w:uiPriority w:val="1"/>
    <w:locked/>
    <w:rsid w:val="00F133D1"/>
    <w:rPr>
      <w:rFonts w:ascii="Times New Roman" w:eastAsia="Times New Roman" w:hAnsi="Times New Roman" w:cs="Times New Roman"/>
      <w:sz w:val="24"/>
      <w:szCs w:val="24"/>
      <w:lang w:eastAsia="zh-CN"/>
    </w:rPr>
  </w:style>
  <w:style w:type="paragraph" w:customStyle="1" w:styleId="afffb">
    <w:name w:val="Сноска"/>
    <w:basedOn w:val="a0"/>
    <w:next w:val="a0"/>
    <w:uiPriority w:val="99"/>
    <w:rsid w:val="00F133D1"/>
    <w:pPr>
      <w:widowControl w:val="0"/>
      <w:suppressAutoHyphens w:val="0"/>
      <w:autoSpaceDE w:val="0"/>
      <w:autoSpaceDN w:val="0"/>
      <w:adjustRightInd w:val="0"/>
      <w:spacing w:after="0" w:line="240" w:lineRule="auto"/>
      <w:ind w:firstLine="720"/>
      <w:jc w:val="both"/>
    </w:pPr>
    <w:rPr>
      <w:rFonts w:ascii="Arial" w:eastAsiaTheme="minorEastAsia" w:hAnsi="Arial" w:cs="Arial"/>
      <w:sz w:val="20"/>
      <w:szCs w:val="20"/>
      <w:lang w:eastAsia="ru-RU"/>
    </w:rPr>
  </w:style>
  <w:style w:type="paragraph" w:customStyle="1" w:styleId="1a">
    <w:name w:val="1 О чем"/>
    <w:rsid w:val="00F91811"/>
    <w:pPr>
      <w:widowControl w:val="0"/>
      <w:suppressLineNumbers/>
      <w:spacing w:after="0" w:line="240" w:lineRule="auto"/>
      <w:ind w:left="-108"/>
      <w:jc w:val="both"/>
    </w:pPr>
    <w:rPr>
      <w:rFonts w:ascii="Times New Roman" w:eastAsia="Lucida Sans Unicode" w:hAnsi="Times New Roman" w:cs="Tahoma"/>
      <w:sz w:val="28"/>
      <w:szCs w:val="28"/>
      <w:lang w:bidi="en-US"/>
    </w:rPr>
  </w:style>
  <w:style w:type="table" w:customStyle="1" w:styleId="TableGridReport14">
    <w:name w:val="Table Grid Report14"/>
    <w:basedOn w:val="a2"/>
    <w:next w:val="ac"/>
    <w:uiPriority w:val="39"/>
    <w:rsid w:val="00E5141F"/>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c">
    <w:name w:val="Другое_"/>
    <w:basedOn w:val="a1"/>
    <w:link w:val="afffd"/>
    <w:uiPriority w:val="99"/>
    <w:rsid w:val="00D232E9"/>
    <w:rPr>
      <w:rFonts w:ascii="Times New Roman" w:eastAsia="Times New Roman" w:hAnsi="Times New Roman" w:cs="Times New Roman"/>
      <w:sz w:val="20"/>
      <w:szCs w:val="20"/>
      <w:shd w:val="clear" w:color="auto" w:fill="FFFFFF"/>
    </w:rPr>
  </w:style>
  <w:style w:type="paragraph" w:customStyle="1" w:styleId="afffd">
    <w:name w:val="Другое"/>
    <w:basedOn w:val="a0"/>
    <w:link w:val="afffc"/>
    <w:uiPriority w:val="99"/>
    <w:rsid w:val="00D232E9"/>
    <w:pPr>
      <w:widowControl w:val="0"/>
      <w:shd w:val="clear" w:color="auto" w:fill="FFFFFF"/>
      <w:suppressAutoHyphens w:val="0"/>
      <w:spacing w:after="0" w:line="286" w:lineRule="auto"/>
    </w:pPr>
    <w:rPr>
      <w:rFonts w:ascii="Times New Roman" w:eastAsia="Times New Roman" w:hAnsi="Times New Roman" w:cs="Times New Roman"/>
      <w:sz w:val="20"/>
      <w:szCs w:val="20"/>
      <w:lang w:eastAsia="en-US"/>
    </w:rPr>
  </w:style>
  <w:style w:type="character" w:customStyle="1" w:styleId="1b">
    <w:name w:val="Заголовок №1_"/>
    <w:basedOn w:val="a1"/>
    <w:link w:val="1c"/>
    <w:uiPriority w:val="99"/>
    <w:locked/>
    <w:rsid w:val="00D232E9"/>
    <w:rPr>
      <w:rFonts w:ascii="Times New Roman" w:hAnsi="Times New Roman" w:cs="Times New Roman"/>
      <w:b/>
      <w:bCs/>
      <w:sz w:val="28"/>
      <w:szCs w:val="28"/>
      <w:shd w:val="clear" w:color="auto" w:fill="FFFFFF"/>
    </w:rPr>
  </w:style>
  <w:style w:type="paragraph" w:customStyle="1" w:styleId="1c">
    <w:name w:val="Заголовок №1"/>
    <w:basedOn w:val="a0"/>
    <w:link w:val="1b"/>
    <w:uiPriority w:val="99"/>
    <w:rsid w:val="00D232E9"/>
    <w:pPr>
      <w:widowControl w:val="0"/>
      <w:shd w:val="clear" w:color="auto" w:fill="FFFFFF"/>
      <w:suppressAutoHyphens w:val="0"/>
      <w:spacing w:after="0" w:line="240" w:lineRule="auto"/>
      <w:ind w:firstLine="360"/>
      <w:outlineLvl w:val="0"/>
    </w:pPr>
    <w:rPr>
      <w:rFonts w:ascii="Times New Roman" w:eastAsiaTheme="minorHAnsi" w:hAnsi="Times New Roman" w:cs="Times New Roman"/>
      <w:b/>
      <w:bCs/>
      <w:sz w:val="28"/>
      <w:szCs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consultantplus://offline/ref=377002ABEDDA5B2964F71A6298DDA1C53BF44A780539DF1C10A4CD351F229C97482848CF1E00B92DA1C686231D80329E8B9E3659EDH7h0L" TargetMode="External"/><Relationship Id="rId299" Type="http://schemas.openxmlformats.org/officeDocument/2006/relationships/hyperlink" Target="consultantplus://offline/ref=5C63C627CA70697B36DB8792998ECAFA8E5D4331CC82D6B6D0B485E344BBCD49B1A8CA18559E93D5A44ED002AEAB4D02EC808E378E05565CrC6EL" TargetMode="External"/><Relationship Id="rId21" Type="http://schemas.openxmlformats.org/officeDocument/2006/relationships/hyperlink" Target="consultantplus://offline/main?base=LAW;n=112001;fld=134;dst=266" TargetMode="External"/><Relationship Id="rId63" Type="http://schemas.openxmlformats.org/officeDocument/2006/relationships/hyperlink" Target="consultantplus://offline/ref=377002ABEDDA5B2964F71A6298DDA1C53BF44A780539DF1C10A4CD351F229C97482848CF1E00B92DA1C686231D80329E8B9E3659EDH7h0L" TargetMode="External"/><Relationship Id="rId159" Type="http://schemas.openxmlformats.org/officeDocument/2006/relationships/hyperlink" Target="consultantplus://offline/ref=377002ABEDDA5B2964F71A6298DDA1C53BF44A780539DF1C10A4CD351F229C97482848CF1E00B92DA1C686231D80329E8B9E3659EDH7h0L" TargetMode="External"/><Relationship Id="rId324" Type="http://schemas.openxmlformats.org/officeDocument/2006/relationships/hyperlink" Target="consultantplus://offline/ref=F481349FCE0DC414ED3E330F71C309FC719AC3E7BCCB68B5218A91257E8D2DB038CF0E59C852283292070CDBF3A4357F4CAE070304AC5D71N7z2H" TargetMode="External"/><Relationship Id="rId366" Type="http://schemas.openxmlformats.org/officeDocument/2006/relationships/hyperlink" Target="consultantplus://offline/ref=377002ABEDDA5B2964F71A6298DDA1C53BF44A780539DF1C10A4CD351F229C97482848CF1E00B92DA1C686231D80329E8B9E3659EDH7h0L" TargetMode="External"/><Relationship Id="rId170" Type="http://schemas.openxmlformats.org/officeDocument/2006/relationships/hyperlink" Target="consultantplus://offline/ref=377002ABEDDA5B2964F71A6298DDA1C53BF44A780539DF1C10A4CD351F229C97482848CF1E00B92DA1C686231D80329E8B9E3659EDH7h0L" TargetMode="External"/><Relationship Id="rId226" Type="http://schemas.openxmlformats.org/officeDocument/2006/relationships/hyperlink" Target="consultantplus://offline/ref=5C63C627CA70697B36DB8792998ECAFA8E5D4331CC82D6B6D0B485E344BBCD49B1A8CA18559E93D6A14ED002AEAB4D02EC808E378E05565CrC6EL" TargetMode="External"/><Relationship Id="rId268" Type="http://schemas.openxmlformats.org/officeDocument/2006/relationships/hyperlink" Target="consultantplus://offline/ref=377002ABEDDA5B2964F71A6298DDA1C53BF44A780539DF1C10A4CD351F229C97482848CF1E00B92DA1C686231D80329E8B9E3659EDH7h0L" TargetMode="External"/><Relationship Id="rId32" Type="http://schemas.openxmlformats.org/officeDocument/2006/relationships/hyperlink" Target="consultantplus://offline/ref=0B11A1C32344B7C300BD2007F92B5579357915316E0BB312AB8039E47BD48ECE677759CE2C87FB4559261D576B465E19E24EA41011c9r8H" TargetMode="External"/><Relationship Id="rId74" Type="http://schemas.openxmlformats.org/officeDocument/2006/relationships/hyperlink" Target="consultantplus://offline/ref=5C63C627CA70697B36DB8792998ECAFA8E5D4331CC82D6B6D0B485E344BBCD49B1A8CA18559E93D6A14ED002AEAB4D02EC808E378E05565CrC6EL" TargetMode="External"/><Relationship Id="rId128" Type="http://schemas.openxmlformats.org/officeDocument/2006/relationships/hyperlink" Target="consultantplus://offline/ref=5C63C627CA70697B36DB8792998ECAFA8E5D4331CC82D6B6D0B485E344BBCD49B1A8CA18559E93D6A14ED002AEAB4D02EC808E378E05565CrC6EL" TargetMode="External"/><Relationship Id="rId335" Type="http://schemas.openxmlformats.org/officeDocument/2006/relationships/hyperlink" Target="consultantplus://offline/ref=5C63C627CA70697B36DB8792998ECAFA8E5D4331CC82D6B6D0B485E344BBCD49B1A8CA18559E93D5A44ED002AEAB4D02EC808E378E05565CrC6EL" TargetMode="External"/><Relationship Id="rId377" Type="http://schemas.openxmlformats.org/officeDocument/2006/relationships/hyperlink" Target="consultantplus://offline/ref=377002ABEDDA5B2964F71A6298DDA1C53BF44A780539DF1C10A4CD351F229C97482848CF1E00B92DA1C686231D80329E8B9E3659EDH7h0L" TargetMode="External"/><Relationship Id="rId5" Type="http://schemas.openxmlformats.org/officeDocument/2006/relationships/webSettings" Target="webSettings.xml"/><Relationship Id="rId181" Type="http://schemas.openxmlformats.org/officeDocument/2006/relationships/hyperlink" Target="consultantplus://offline/ref=5C63C627CA70697B36DB8792998ECAFA8E5D4331CC82D6B6D0B485E344BBCD49B1A8CA18559E93D6A14ED002AEAB4D02EC808E378E05565CrC6EL" TargetMode="External"/><Relationship Id="rId237" Type="http://schemas.openxmlformats.org/officeDocument/2006/relationships/hyperlink" Target="consultantplus://offline/ref=5C63C627CA70697B36DB8792998ECAFA8E5D4331CC82D6B6D0B485E344BBCD49B1A8CA18559E93D6A14ED002AEAB4D02EC808E378E05565CrC6EL" TargetMode="External"/><Relationship Id="rId402" Type="http://schemas.openxmlformats.org/officeDocument/2006/relationships/hyperlink" Target="consultantplus://offline/ref=377002ABEDDA5B2964F71A6298DDA1C53BF44A780539DF1C10A4CD351F229C97482848CF1E00B92DA1C686231D80329E8B9E3659EDH7h0L" TargetMode="External"/><Relationship Id="rId279" Type="http://schemas.openxmlformats.org/officeDocument/2006/relationships/hyperlink" Target="consultantplus://offline/ref=5C63C627CA70697B36DB8792998ECAFA8E5D4331CC82D6B6D0B485E344BBCD49B1A8CA18559E93D5A44ED002AEAB4D02EC808E378E05565CrC6EL" TargetMode="External"/><Relationship Id="rId43" Type="http://schemas.openxmlformats.org/officeDocument/2006/relationships/hyperlink" Target="consultantplus://offline/ref=377002ABEDDA5B2964F71A6298DDA1C53BF44A780539DF1C10A4CD351F229C97482848CF1E00B92DA1C686231D80329E8B9E3659EDH7h0L" TargetMode="External"/><Relationship Id="rId139" Type="http://schemas.openxmlformats.org/officeDocument/2006/relationships/hyperlink" Target="consultantplus://offline/ref=5C63C627CA70697B36DB8792998ECAFA8E5D4331CC82D6B6D0B485E344BBCD49B1A8CA18559E93D5A44ED002AEAB4D02EC808E378E05565CrC6EL" TargetMode="External"/><Relationship Id="rId290" Type="http://schemas.openxmlformats.org/officeDocument/2006/relationships/hyperlink" Target="consultantplus://offline/ref=377002ABEDDA5B2964F71A6298DDA1C53BF44A780539DF1C10A4CD351F229C97482848CF1E00B92DA1C686231D80329E8B9E3659EDH7h0L" TargetMode="External"/><Relationship Id="rId304" Type="http://schemas.openxmlformats.org/officeDocument/2006/relationships/hyperlink" Target="consultantplus://offline/ref=377002ABEDDA5B2964F71A6298DDA1C53BF44A780539DF1C10A4CD351F229C97482848CF1E00B92DA1C686231D80329E8B9E3659EDH7h0L" TargetMode="External"/><Relationship Id="rId346" Type="http://schemas.openxmlformats.org/officeDocument/2006/relationships/hyperlink" Target="consultantplus://offline/ref=5C63C627CA70697B36DB8792998ECAFA8E5D4331CC82D6B6D0B485E344BBCD49B1A8CA18559E93D6A14ED002AEAB4D02EC808E378E05565CrC6EL" TargetMode="External"/><Relationship Id="rId388" Type="http://schemas.openxmlformats.org/officeDocument/2006/relationships/hyperlink" Target="consultantplus://offline/ref=5C63C627CA70697B36DB8792998ECAFA8E5D4331CC82D6B6D0B485E344BBCD49B1A8CA18559E93D6A14ED002AEAB4D02EC808E378E05565CrC6EL" TargetMode="External"/><Relationship Id="rId85" Type="http://schemas.openxmlformats.org/officeDocument/2006/relationships/hyperlink" Target="consultantplus://offline/ref=377002ABEDDA5B2964F71A6298DDA1C53BF44A780539DF1C10A4CD351F229C97482848CF1E00B92DA1C686231D80329E8B9E3659EDH7h0L" TargetMode="External"/><Relationship Id="rId150" Type="http://schemas.openxmlformats.org/officeDocument/2006/relationships/hyperlink" Target="consultantplus://offline/ref=70F847EBBC796A57AE128D9C8FCEF96ECA82089EA3A8AECDFAC0B9A71D8BFCCCFBB4D9FFD662582B8CD3FCC964437CFCDBB1DC5FB4KA7DI" TargetMode="External"/><Relationship Id="rId192" Type="http://schemas.openxmlformats.org/officeDocument/2006/relationships/hyperlink" Target="consultantplus://offline/ref=377002ABEDDA5B2964F71A6298DDA1C53BF44A780539DF1C10A4CD351F229C97482848CF1E00B92DA1C686231D80329E8B9E3659EDH7h0L" TargetMode="External"/><Relationship Id="rId206" Type="http://schemas.openxmlformats.org/officeDocument/2006/relationships/hyperlink" Target="consultantplus://offline/ref=377002ABEDDA5B2964F71A6298DDA1C53BF44A780539DF1C10A4CD351F229C97482848CF1E00B92DA1C686231D80329E8B9E3659EDH7h0L" TargetMode="External"/><Relationship Id="rId413" Type="http://schemas.openxmlformats.org/officeDocument/2006/relationships/image" Target="media/image11.jpeg"/><Relationship Id="rId248" Type="http://schemas.openxmlformats.org/officeDocument/2006/relationships/hyperlink" Target="consultantplus://offline/ref=5C63C627CA70697B36DB8792998ECAFA8E5D4331CC82D6B6D0B485E344BBCD49B1A8CA18559E93D6A14ED002AEAB4D02EC808E378E05565CrC6EL" TargetMode="External"/><Relationship Id="rId12" Type="http://schemas.openxmlformats.org/officeDocument/2006/relationships/hyperlink" Target="https://internet.garant.ru/document/redirect/12150845/87" TargetMode="External"/><Relationship Id="rId108" Type="http://schemas.openxmlformats.org/officeDocument/2006/relationships/hyperlink" Target="consultantplus://offline/ref=377002ABEDDA5B2964F71A6298DDA1C53BF44A780539DF1C10A4CD351F229C97482848CF1E00B92DA1C686231D80329E8B9E3659EDH7h0L" TargetMode="External"/><Relationship Id="rId315" Type="http://schemas.openxmlformats.org/officeDocument/2006/relationships/hyperlink" Target="consultantplus://offline/ref=5C63C627CA70697B36DB8792998ECAFA8E5D4331CC82D6B6D0B485E344BBCD49B1A8CA18559E93D6A14ED002AEAB4D02EC808E378E05565CrC6EL" TargetMode="External"/><Relationship Id="rId357" Type="http://schemas.openxmlformats.org/officeDocument/2006/relationships/hyperlink" Target="consultantplus://offline/ref=377002ABEDDA5B2964F71A6298DDA1C53BF44A780539DF1C10A4CD351F229C97482848CF1E00B92DA1C686231D80329E8B9E3659EDH7h0L" TargetMode="External"/><Relationship Id="rId54" Type="http://schemas.openxmlformats.org/officeDocument/2006/relationships/hyperlink" Target="consultantplus://offline/ref=5C63C627CA70697B36DB8792998ECAFA8E5D4331CC82D6B6D0B485E344BBCD49B1A8CA18559E93D6A14ED002AEAB4D02EC808E378E05565CrC6EL" TargetMode="External"/><Relationship Id="rId96" Type="http://schemas.openxmlformats.org/officeDocument/2006/relationships/hyperlink" Target="consultantplus://offline/ref=5C63C627CA70697B36DB8792998ECAFA8E5D4331CC82D6B6D0B485E344BBCD49B1A8CA18559E93D6A14ED002AEAB4D02EC808E378E05565CrC6EL" TargetMode="External"/><Relationship Id="rId161" Type="http://schemas.openxmlformats.org/officeDocument/2006/relationships/hyperlink" Target="consultantplus://offline/ref=14BFE50A3CC36D18C12ABC951A834BF2A05518337AD9C79AEA2EB5039260579CB246448676A18F5BB929EE40C1E409A6CBB8B62624A7F4J" TargetMode="External"/><Relationship Id="rId217" Type="http://schemas.openxmlformats.org/officeDocument/2006/relationships/hyperlink" Target="consultantplus://offline/ref=5C63C627CA70697B36DB8792998ECAFA8E5D4331CC82D6B6D0B485E344BBCD49B1A8CA18559E93D6A14ED002AEAB4D02EC808E378E05565CrC6EL" TargetMode="External"/><Relationship Id="rId399" Type="http://schemas.openxmlformats.org/officeDocument/2006/relationships/hyperlink" Target="consultantplus://offline/ref=377002ABEDDA5B2964F71A6298DDA1C53BF44A780539DF1C10A4CD351F229C97482848CF1E00B92DA1C686231D80329E8B9E3659EDH7h0L" TargetMode="External"/><Relationship Id="rId259" Type="http://schemas.openxmlformats.org/officeDocument/2006/relationships/hyperlink" Target="consultantplus://offline/ref=5C63C627CA70697B36DB8792998ECAFA8E5D4331CC82D6B6D0B485E344BBCD49B1A8CA18559E93D6A14ED002AEAB4D02EC808E378E05565CrC6EL" TargetMode="External"/><Relationship Id="rId424" Type="http://schemas.openxmlformats.org/officeDocument/2006/relationships/fontTable" Target="fontTable.xml"/><Relationship Id="rId23" Type="http://schemas.openxmlformats.org/officeDocument/2006/relationships/hyperlink" Target="consultantplus://offline/ref=1B1CC9D4CAD3A8922A2B4014BCDDD66F0A348E939186F3B8FC48C72D887C678353EFD254D5Q4bBD" TargetMode="External"/><Relationship Id="rId119" Type="http://schemas.openxmlformats.org/officeDocument/2006/relationships/hyperlink" Target="consultantplus://offline/ref=5C63C627CA70697B36DB8792998ECAFA8E5D4331CC82D6B6D0B485E344BBCD49B1A8CA18559E93D5A44ED002AEAB4D02EC808E378E05565CrC6EL" TargetMode="External"/><Relationship Id="rId270" Type="http://schemas.openxmlformats.org/officeDocument/2006/relationships/hyperlink" Target="consultantplus://offline/ref=5C63C627CA70697B36DB8792998ECAFA8E5D4331CC82D6B6D0B485E344BBCD49B1A8CA18559E93D5A44ED002AEAB4D02EC808E378E05565CrC6EL" TargetMode="External"/><Relationship Id="rId326" Type="http://schemas.openxmlformats.org/officeDocument/2006/relationships/hyperlink" Target="consultantplus://offline/ref=377002ABEDDA5B2964F71A6298DDA1C53BF44A780539DF1C10A4CD351F229C97482848CF1E00B92DA1C686231D80329E8B9E3659EDH7h0L" TargetMode="External"/><Relationship Id="rId65" Type="http://schemas.openxmlformats.org/officeDocument/2006/relationships/hyperlink" Target="consultantplus://offline/ref=377002ABEDDA5B2964F71A6298DDA1C53BF44A780539DF1C10A4CD351F229C97482848CF1E00B92DA1C686231D80329E8B9E3659EDH7h0L" TargetMode="External"/><Relationship Id="rId130" Type="http://schemas.openxmlformats.org/officeDocument/2006/relationships/hyperlink" Target="consultantplus://offline/ref=0551F6B882527DFC03E1D3367E6A2190B40D50F4AFB3AC46D4F061ADBD2D23FBDC000151A66F9FB2F77FBF7B880952D36A07722E37eFIAN" TargetMode="External"/><Relationship Id="rId368" Type="http://schemas.openxmlformats.org/officeDocument/2006/relationships/hyperlink" Target="consultantplus://offline/ref=C53687855D270A49DBDFC0EFCAF234FCD2B0FC5FDA26013B80FEF694899DCF8A593B728171A9883B97E1D2814F149676E8056730B3q9Y5I" TargetMode="External"/><Relationship Id="rId172" Type="http://schemas.openxmlformats.org/officeDocument/2006/relationships/hyperlink" Target="consultantplus://offline/ref=5C63C627CA70697B36DB8792998ECAFA8E5D4331CC82D6B6D0B485E344BBCD49B1A8CA18559E93D6A14ED002AEAB4D02EC808E378E05565CrC6EL" TargetMode="External"/><Relationship Id="rId228" Type="http://schemas.openxmlformats.org/officeDocument/2006/relationships/hyperlink" Target="consultantplus://offline/ref=377002ABEDDA5B2964F71A6298DDA1C53BF44A780539DF1C10A4CD351F229C97482848CF1E00B92DA1C686231D80329E8B9E3659EDH7h0L" TargetMode="External"/><Relationship Id="rId281" Type="http://schemas.openxmlformats.org/officeDocument/2006/relationships/hyperlink" Target="consultantplus://offline/ref=5C63C627CA70697B36DB8792998ECAFA8E5D4331CC82D6B6D0B485E344BBCD49B1A8CA18559E93D6A14ED002AEAB4D02EC808E378E05565CrC6EL" TargetMode="External"/><Relationship Id="rId337" Type="http://schemas.openxmlformats.org/officeDocument/2006/relationships/hyperlink" Target="consultantplus://offline/ref=5C63C627CA70697B36DB8792998ECAFA8E5D4331CC82D6B6D0B485E344BBCD49B1A8CA18559E93D5A44ED002AEAB4D02EC808E378E05565CrC6EL" TargetMode="External"/><Relationship Id="rId34" Type="http://schemas.openxmlformats.org/officeDocument/2006/relationships/hyperlink" Target="https://internet.garant.ru/document/redirect/71692326/7000" TargetMode="External"/><Relationship Id="rId76" Type="http://schemas.openxmlformats.org/officeDocument/2006/relationships/hyperlink" Target="consultantplus://offline/ref=377002ABEDDA5B2964F71A6298DDA1C53BF44A780539DF1C10A4CD351F229C97482848CF1E00B92DA1C686231D80329E8B9E3659EDH7h0L" TargetMode="External"/><Relationship Id="rId141" Type="http://schemas.openxmlformats.org/officeDocument/2006/relationships/hyperlink" Target="consultantplus://offline/ref=D3EE3D186A54B878D4EEA23A956125D27996DB7E9D209390150C22D6231ADF7CF7BFCD47AEE1CC4EC056307F701B20E11D6B3430C1Y6J7N" TargetMode="External"/><Relationship Id="rId379" Type="http://schemas.openxmlformats.org/officeDocument/2006/relationships/hyperlink" Target="consultantplus://offline/ref=5C63C627CA70697B36DB8792998ECAFA8E5D4331CC82D6B6D0B485E344BBCD49B1A8CA18559E93D5A44ED002AEAB4D02EC808E378E05565CrC6EL" TargetMode="External"/><Relationship Id="rId7" Type="http://schemas.openxmlformats.org/officeDocument/2006/relationships/endnotes" Target="endnotes.xml"/><Relationship Id="rId183" Type="http://schemas.openxmlformats.org/officeDocument/2006/relationships/hyperlink" Target="consultantplus://offline/ref=377002ABEDDA5B2964F71A6298DDA1C53BF44A780539DF1C10A4CD351F229C97482848CF1E00B92DA1C686231D80329E8B9E3659EDH7h0L" TargetMode="External"/><Relationship Id="rId239" Type="http://schemas.openxmlformats.org/officeDocument/2006/relationships/hyperlink" Target="consultantplus://offline/ref=377002ABEDDA5B2964F71A6298DDA1C53BF44A780539DF1C10A4CD351F229C97482848CF1E00B92DA1C686231D80329E8B9E3659EDH7h0L" TargetMode="External"/><Relationship Id="rId390" Type="http://schemas.openxmlformats.org/officeDocument/2006/relationships/hyperlink" Target="consultantplus://offline/ref=377002ABEDDA5B2964F71A6298DDA1C53BF44A780539DF1C10A4CD351F229C97482848CF1E00B92DA1C686231D80329E8B9E3659EDH7h0L" TargetMode="External"/><Relationship Id="rId404" Type="http://schemas.openxmlformats.org/officeDocument/2006/relationships/hyperlink" Target="consultantplus://offline/ref=5C63C627CA70697B36DB8792998ECAFA8E5D4331CC82D6B6D0B485E344BBCD49B1A8CA18559E93D5A44ED002AEAB4D02EC808E378E05565CrC6EL" TargetMode="External"/><Relationship Id="rId250" Type="http://schemas.openxmlformats.org/officeDocument/2006/relationships/hyperlink" Target="consultantplus://offline/ref=F481349FCE0DC414ED3E330F71C309FC719AC3E7BCCB68B5218A91257E8D2DB038CF0E59C852283197070CDBF3A4357F4CAE070304AC5D71N7z2H" TargetMode="External"/><Relationship Id="rId292" Type="http://schemas.openxmlformats.org/officeDocument/2006/relationships/hyperlink" Target="consultantplus://offline/ref=5C63C627CA70697B36DB8792998ECAFA8E5D4331CC82D6B6D0B485E344BBCD49B1A8CA18559E93D5A44ED002AEAB4D02EC808E378E05565CrC6EL" TargetMode="External"/><Relationship Id="rId306" Type="http://schemas.openxmlformats.org/officeDocument/2006/relationships/hyperlink" Target="consultantplus://offline/ref=5C63C627CA70697B36DB8792998ECAFA8E5D4331CC82D6B6D0B485E344BBCD49B1A8CA18559E93D5A44ED002AEAB4D02EC808E378E05565CrC6EL" TargetMode="External"/><Relationship Id="rId45" Type="http://schemas.openxmlformats.org/officeDocument/2006/relationships/hyperlink" Target="consultantplus://offline/ref=5C63C627CA70697B36DB8792998ECAFA8E5D4331CC82D6B6D0B485E344BBCD49B1A8CA18559E93D5A44ED002AEAB4D02EC808E378E05565CrC6EL" TargetMode="External"/><Relationship Id="rId87" Type="http://schemas.openxmlformats.org/officeDocument/2006/relationships/hyperlink" Target="consultantplus://offline/ref=248491691FA390780BF098BF89847EFA9DD4CF09F8D67B7BDE869813A0329791C2DE1B45A8BD0C65F67F2340FA3C2F4C07E7D53F3EM" TargetMode="External"/><Relationship Id="rId110" Type="http://schemas.openxmlformats.org/officeDocument/2006/relationships/hyperlink" Target="consultantplus://offline/ref=5C63C627CA70697B36DB8792998ECAFA8E5D4331CC82D6B6D0B485E344BBCD49B1A8CA18559E93D5A44ED002AEAB4D02EC808E378E05565CrC6EL" TargetMode="External"/><Relationship Id="rId348" Type="http://schemas.openxmlformats.org/officeDocument/2006/relationships/hyperlink" Target="consultantplus://offline/ref=DCAFD4BA7CA4A4C7A28C6FA23D1264C6636F85736BC14B3D02D0E3D5843496F0EC1BC813C472BEE3D3126A77366D796C4C6F454A9Ec1q8O" TargetMode="External"/><Relationship Id="rId152" Type="http://schemas.openxmlformats.org/officeDocument/2006/relationships/hyperlink" Target="consultantplus://offline/ref=5C63C627CA70697B36DB8792998ECAFA8E5D4331CC82D6B6D0B485E344BBCD49B1A8CA18559E93D6A14ED002AEAB4D02EC808E378E05565CrC6EL" TargetMode="External"/><Relationship Id="rId194" Type="http://schemas.openxmlformats.org/officeDocument/2006/relationships/hyperlink" Target="consultantplus://offline/ref=5C63C627CA70697B36DB8792998ECAFA8E5D4331CC82D6B6D0B485E344BBCD49B1A8CA18559E93D5A44ED002AEAB4D02EC808E378E05565CrC6EL" TargetMode="External"/><Relationship Id="rId208" Type="http://schemas.openxmlformats.org/officeDocument/2006/relationships/hyperlink" Target="consultantplus://offline/ref=5C63C627CA70697B36DB8792998ECAFA8E5D4331CC82D6B6D0B485E344BBCD49B1A8CA18559E93D5A44ED002AEAB4D02EC808E378E05565CrC6EL" TargetMode="External"/><Relationship Id="rId415" Type="http://schemas.openxmlformats.org/officeDocument/2006/relationships/image" Target="media/image13.jpeg"/><Relationship Id="rId261" Type="http://schemas.openxmlformats.org/officeDocument/2006/relationships/hyperlink" Target="consultantplus://offline/ref=377002ABEDDA5B2964F71A6298DDA1C53BF44A780539DF1C10A4CD351F229C97482848CF1E00B92DA1C686231D80329E8B9E3659EDH7h0L" TargetMode="External"/><Relationship Id="rId14" Type="http://schemas.openxmlformats.org/officeDocument/2006/relationships/hyperlink" Target="https://internet.garant.ru/document/redirect/10107990/1" TargetMode="External"/><Relationship Id="rId56" Type="http://schemas.openxmlformats.org/officeDocument/2006/relationships/hyperlink" Target="consultantplus://offline/ref=377002ABEDDA5B2964F71A6298DDA1C53BF44A780539DF1C10A4CD351F229C97482848CF1E00B92DA1C686231D80329E8B9E3659EDH7h0L" TargetMode="External"/><Relationship Id="rId317" Type="http://schemas.openxmlformats.org/officeDocument/2006/relationships/hyperlink" Target="consultantplus://offline/ref=377002ABEDDA5B2964F71A6298DDA1C53BF44A780539DF1C10A4CD351F229C97482848CF1E00B92DA1C686231D80329E8B9E3659EDH7h0L" TargetMode="External"/><Relationship Id="rId359" Type="http://schemas.openxmlformats.org/officeDocument/2006/relationships/hyperlink" Target="consultantplus://offline/ref=377002ABEDDA5B2964F71A6298DDA1C53BF44A780539DF1C10A4CD351F229C97482848CF1E00B92DA1C686231D80329E8B9E3659EDH7h0L" TargetMode="External"/><Relationship Id="rId98" Type="http://schemas.openxmlformats.org/officeDocument/2006/relationships/hyperlink" Target="consultantplus://offline/ref=377002ABEDDA5B2964F71A6298DDA1C53BF44A780539DF1C10A4CD351F229C97482848CF1E00B92DA1C686231D80329E8B9E3659EDH7h0L" TargetMode="External"/><Relationship Id="rId121" Type="http://schemas.openxmlformats.org/officeDocument/2006/relationships/hyperlink" Target="consultantplus://offline/ref=5C63C627CA70697B36DB8792998ECAFA8E5D4331CC82D6B6D0B485E344BBCD49B1A8CA18559E93D6A14ED002AEAB4D02EC808E378E05565CrC6EL" TargetMode="External"/><Relationship Id="rId163" Type="http://schemas.openxmlformats.org/officeDocument/2006/relationships/hyperlink" Target="consultantplus://offline/ref=14BFE50A3CC36D18C12ABC951A834BF2A05518337AD9C79AEA2EB5039260579CB246448676A18F5BB929EE40C1E409A6CBB8B62624A7F4J" TargetMode="External"/><Relationship Id="rId219" Type="http://schemas.openxmlformats.org/officeDocument/2006/relationships/hyperlink" Target="consultantplus://offline/ref=377002ABEDDA5B2964F71A6298DDA1C53BF44A780539DF1C10A4CD351F229C97482848CF1E00B92DA1C686231D80329E8B9E3659EDH7h0L" TargetMode="External"/><Relationship Id="rId370" Type="http://schemas.openxmlformats.org/officeDocument/2006/relationships/hyperlink" Target="consultantplus://offline/ref=377002ABEDDA5B2964F71A6298DDA1C53BF44A780539DF1C10A4CD351F229C97482848CF1E00B92DA1C686231D80329E8B9E3659EDH7h0L" TargetMode="External"/><Relationship Id="rId230" Type="http://schemas.openxmlformats.org/officeDocument/2006/relationships/hyperlink" Target="consultantplus://offline/ref=5C63C627CA70697B36DB8792998ECAFA8E5D4331CC82D6B6D0B485E344BBCD49B1A8CA18559E93D6A14ED002AEAB4D02EC808E378E05565CrC6EL" TargetMode="External"/><Relationship Id="rId25" Type="http://schemas.openxmlformats.org/officeDocument/2006/relationships/hyperlink" Target="consultantplus://offline/ref=36CB1744482BF8DDB083D5DD5835756A9B215F49B47865F6C101A622DD6E6F79ABAB55331AA897917E59A0B1C1AABB79CEA572A7A6D148u3M" TargetMode="External"/><Relationship Id="rId67" Type="http://schemas.openxmlformats.org/officeDocument/2006/relationships/hyperlink" Target="consultantplus://offline/ref=377002ABEDDA5B2964F71A6298DDA1C53BF44A780539DF1C10A4CD351F229C97482848CF1E00B92DA1C686231D80329E8B9E3659EDH7h0L" TargetMode="External"/><Relationship Id="rId272" Type="http://schemas.openxmlformats.org/officeDocument/2006/relationships/hyperlink" Target="consultantplus://offline/ref=5C63C627CA70697B36DB8792998ECAFA8E5D4331CC82D6B6D0B485E344BBCD49B1A8CA18559E93D6A14ED002AEAB4D02EC808E378E05565CrC6EL" TargetMode="External"/><Relationship Id="rId328" Type="http://schemas.openxmlformats.org/officeDocument/2006/relationships/hyperlink" Target="consultantplus://offline/ref=5C63C627CA70697B36DB8792998ECAFA8E5D4331CC82D6B6D0B485E344BBCD49B1A8CA18559E93D5A44ED002AEAB4D02EC808E378E05565CrC6EL" TargetMode="External"/><Relationship Id="rId132" Type="http://schemas.openxmlformats.org/officeDocument/2006/relationships/hyperlink" Target="consultantplus://offline/ref=0551F6B882527DFC03E1D3367E6A2190B40D50F4AFB3AC46D4F061ADBD2D23FBDC000153A0619FB2F77FBF7B880952D36A07722E37eFIAN" TargetMode="External"/><Relationship Id="rId174" Type="http://schemas.openxmlformats.org/officeDocument/2006/relationships/hyperlink" Target="consultantplus://offline/ref=377002ABEDDA5B2964F71A6298DDA1C53BF44A780539DF1C10A4CD351F229C97482848CF1E00B92DA1C686231D80329E8B9E3659EDH7h0L" TargetMode="External"/><Relationship Id="rId381" Type="http://schemas.openxmlformats.org/officeDocument/2006/relationships/hyperlink" Target="consultantplus://offline/ref=C53687855D270A49DBDFC0EFCAF234FCD2B0FC5FDA26013B80FEF694899DCF8A593B728273A0883B97E1D2814F149676E8056730B3q9Y5I" TargetMode="External"/><Relationship Id="rId241" Type="http://schemas.openxmlformats.org/officeDocument/2006/relationships/hyperlink" Target="consultantplus://offline/ref=5C63C627CA70697B36DB8792998ECAFA8E5D4331CC82D6B6D0B485E344BBCD49B1A8CA18559E93D5A44ED002AEAB4D02EC808E378E05565CrC6EL" TargetMode="External"/><Relationship Id="rId36" Type="http://schemas.openxmlformats.org/officeDocument/2006/relationships/hyperlink" Target="https://internet.garant.ru/document/redirect/71129192/0" TargetMode="External"/><Relationship Id="rId283" Type="http://schemas.openxmlformats.org/officeDocument/2006/relationships/hyperlink" Target="consultantplus://offline/ref=377002ABEDDA5B2964F71A6298DDA1C53BF44A780539DF1C10A4CD351F229C97482848CF1E00B92DA1C686231D80329E8B9E3659EDH7h0L" TargetMode="External"/><Relationship Id="rId339" Type="http://schemas.openxmlformats.org/officeDocument/2006/relationships/hyperlink" Target="consultantplus://offline/ref=5C63C627CA70697B36DB8792998ECAFA8E5D4331CC82D6B6D0B485E344BBCD49B1A8CA18559E93D6A14ED002AEAB4D02EC808E378E05565CrC6EL" TargetMode="External"/><Relationship Id="rId78" Type="http://schemas.openxmlformats.org/officeDocument/2006/relationships/hyperlink" Target="consultantplus://offline/ref=5C63C627CA70697B36DB8792998ECAFA8E5D4331CC82D6B6D0B485E344BBCD49B1A8CA18559E93D5A44ED002AEAB4D02EC808E378E05565CrC6EL" TargetMode="External"/><Relationship Id="rId101" Type="http://schemas.openxmlformats.org/officeDocument/2006/relationships/hyperlink" Target="consultantplus://offline/ref=5C63C627CA70697B36DB8792998ECAFA8E5D4331CC82D6B6D0B485E344BBCD49B1A8CA18559E93D6A14ED002AEAB4D02EC808E378E05565CrC6EL" TargetMode="External"/><Relationship Id="rId143" Type="http://schemas.openxmlformats.org/officeDocument/2006/relationships/hyperlink" Target="consultantplus://offline/ref=D3EE3D186A54B878D4EEA23A956125D27996DB7E9D209390150C22D6231ADF7CF7BFCD45A8EFCC4EC056307F701B20E11D6B3430C1Y6J7N" TargetMode="External"/><Relationship Id="rId185" Type="http://schemas.openxmlformats.org/officeDocument/2006/relationships/hyperlink" Target="consultantplus://offline/ref=5C63C627CA70697B36DB8792998ECAFA8E5D4331CC82D6B6D0B485E344BBCD49B1A8CA18559E93D5A44ED002AEAB4D02EC808E378E05565CrC6EL" TargetMode="External"/><Relationship Id="rId350" Type="http://schemas.openxmlformats.org/officeDocument/2006/relationships/hyperlink" Target="consultantplus://offline/ref=5C63C627CA70697B36DB8792998ECAFA8E5D4331CC82D6B6D0B485E344BBCD49B1A8CA18559E93D6A14ED002AEAB4D02EC808E378E05565CrC6EL" TargetMode="External"/><Relationship Id="rId406" Type="http://schemas.openxmlformats.org/officeDocument/2006/relationships/image" Target="media/image4.jpeg"/><Relationship Id="rId9" Type="http://schemas.openxmlformats.org/officeDocument/2006/relationships/image" Target="media/image2.png"/><Relationship Id="rId210" Type="http://schemas.openxmlformats.org/officeDocument/2006/relationships/hyperlink" Target="consultantplus://offline/ref=D3EE3D186A54B878D4EEA23A956125D27996DB7E9D209390150C22D6231ADF7CF7BFCD47AEE1CC4EC056307F701B20E11D6B3430C1Y6J7N" TargetMode="External"/><Relationship Id="rId392" Type="http://schemas.openxmlformats.org/officeDocument/2006/relationships/hyperlink" Target="consultantplus://offline/ref=E8494B96FF97481F70DE80822E94AA330C1B51585164C7266E109A877023D9ADA8455BE112C5BEF0C021924D858AB7BC6E7020E8FEW0B7I" TargetMode="External"/><Relationship Id="rId252" Type="http://schemas.openxmlformats.org/officeDocument/2006/relationships/hyperlink" Target="consultantplus://offline/ref=377002ABEDDA5B2964F71A6298DDA1C53BF44A780539DF1C10A4CD351F229C97482848CF1E00B92DA1C686231D80329E8B9E3659EDH7h0L" TargetMode="External"/><Relationship Id="rId294" Type="http://schemas.openxmlformats.org/officeDocument/2006/relationships/hyperlink" Target="consultantplus://offline/ref=5C63C627CA70697B36DB8792998ECAFA8E5D4331CC82D6B6D0B485E344BBCD49B1A8CA18559E93D6A14ED002AEAB4D02EC808E378E05565CrC6EL" TargetMode="External"/><Relationship Id="rId308" Type="http://schemas.openxmlformats.org/officeDocument/2006/relationships/hyperlink" Target="consultantplus://offline/ref=377002ABEDDA5B2964F71A6298DDA1C53BF44A780539DF1C10A4CD351F229C97482848CF1E00B92DA1C686231D80329E8B9E3659EDH7h0L" TargetMode="External"/><Relationship Id="rId47" Type="http://schemas.openxmlformats.org/officeDocument/2006/relationships/hyperlink" Target="consultantplus://offline/ref=5C63C627CA70697B36DB8792998ECAFA8E5D4331CC82D6B6D0B485E344BBCD49B1A8CA18559E93D6A14ED002AEAB4D02EC808E378E05565CrC6EL" TargetMode="External"/><Relationship Id="rId89" Type="http://schemas.openxmlformats.org/officeDocument/2006/relationships/hyperlink" Target="consultantplus://offline/ref=248491691FA390780BF098BF89847EFA9DD4CF09F8D67B7BDE869813A0329791C2DE1B45A8BD0C65F67F2340FA3C2F4C07E7D53F3EM" TargetMode="External"/><Relationship Id="rId112" Type="http://schemas.openxmlformats.org/officeDocument/2006/relationships/hyperlink" Target="consultantplus://offline/ref=F481349FCE0DC414ED3E330F71C309FC719AC3E7BCCB68B5218A91257E8D2DB038CF0E59C852283197070CDBF3A4357F4CAE070304AC5D71N7z2H" TargetMode="External"/><Relationship Id="rId154" Type="http://schemas.openxmlformats.org/officeDocument/2006/relationships/hyperlink" Target="consultantplus://offline/ref=377002ABEDDA5B2964F71A6298DDA1C53BF44A780539DF1C10A4CD351F229C97482848CF1E00B92DA1C686231D80329E8B9E3659EDH7h0L" TargetMode="External"/><Relationship Id="rId361" Type="http://schemas.openxmlformats.org/officeDocument/2006/relationships/hyperlink" Target="consultantplus://offline/ref=AA049D3FEC48ED9ED9F87DFC66E2F1350C052A86E15C9DCF2532FFF150B1FC7B56235262327BD6045E5181F33E8332E9BA9E20E210QBL9J" TargetMode="External"/><Relationship Id="rId196" Type="http://schemas.openxmlformats.org/officeDocument/2006/relationships/hyperlink" Target="consultantplus://offline/ref=F481349FCE0DC414ED3E330F71C309FC719AC3E7BCCB68B5218A91257E8D2DB038CF0E59C852283197070CDBF3A4357F4CAE070304AC5D71N7z2H" TargetMode="External"/><Relationship Id="rId417" Type="http://schemas.openxmlformats.org/officeDocument/2006/relationships/image" Target="media/image15.jpeg"/><Relationship Id="rId16" Type="http://schemas.openxmlformats.org/officeDocument/2006/relationships/hyperlink" Target="http://www.consultant.ru/document/cons_doc_LAW_51040/312302f37ac9299771d2bf4f9b4bb797fb476948/" TargetMode="External"/><Relationship Id="rId221" Type="http://schemas.openxmlformats.org/officeDocument/2006/relationships/hyperlink" Target="consultantplus://offline/ref=5C63C627CA70697B36DB8792998ECAFA8E5D4331CC82D6B6D0B485E344BBCD49B1A8CA18559E93D5A44ED002AEAB4D02EC808E378E05565CrC6EL" TargetMode="External"/><Relationship Id="rId263" Type="http://schemas.openxmlformats.org/officeDocument/2006/relationships/hyperlink" Target="consultantplus://offline/ref=D3EE3D186A54B878D4EEA23A956125D27996DB7E9D209390150C22D6231ADF7CF7BFCD44ACE8CC4EC056307F701B20E11D6B3430C1Y6J7N" TargetMode="External"/><Relationship Id="rId319" Type="http://schemas.openxmlformats.org/officeDocument/2006/relationships/hyperlink" Target="consultantplus://offline/ref=377002ABEDDA5B2964F71A6298DDA1C53BF44A780539DF1C10A4CD351F229C97482848CF1E00B92DA1C686231D80329E8B9E3659EDH7h0L" TargetMode="External"/><Relationship Id="rId58" Type="http://schemas.openxmlformats.org/officeDocument/2006/relationships/hyperlink" Target="consultantplus://offline/ref=5C63C627CA70697B36DB8792998ECAFA8E5D4331CC82D6B6D0B485E344BBCD49B1A8CA18559E93D5A44ED002AEAB4D02EC808E378E05565CrC6EL" TargetMode="External"/><Relationship Id="rId123" Type="http://schemas.openxmlformats.org/officeDocument/2006/relationships/hyperlink" Target="consultantplus://offline/ref=377002ABEDDA5B2964F71A6298DDA1C53BF44A780539DF1C10A4CD351F229C97482848CF1E00B92DA1C686231D80329E8B9E3659EDH7h0L" TargetMode="External"/><Relationship Id="rId330" Type="http://schemas.openxmlformats.org/officeDocument/2006/relationships/hyperlink" Target="consultantplus://offline/ref=377002ABEDDA5B2964F71A6298DDA1C53BF44A780539DF1C10A4CD351F229C97482848CF1E00B92DA1C686231D80329E8B9E3659EDH7h0L" TargetMode="External"/><Relationship Id="rId165" Type="http://schemas.openxmlformats.org/officeDocument/2006/relationships/hyperlink" Target="consultantplus://offline/ref=5C63C627CA70697B36DB8792998ECAFA8E5D4331CC82D6B6D0B485E344BBCD49B1A8CA18559E93D5A44ED002AEAB4D02EC808E378E05565CrC6EL" TargetMode="External"/><Relationship Id="rId372" Type="http://schemas.openxmlformats.org/officeDocument/2006/relationships/hyperlink" Target="consultantplus://offline/ref=5C63C627CA70697B36DB8792998ECAFA8E5D4331CC82D6B6D0B485E344BBCD49B1A8CA18559E93D5A44ED002AEAB4D02EC808E378E05565CrC6EL" TargetMode="External"/><Relationship Id="rId232" Type="http://schemas.openxmlformats.org/officeDocument/2006/relationships/hyperlink" Target="consultantplus://offline/ref=377002ABEDDA5B2964F71A6298DDA1C53BF44A780539DF1C10A4CD351F229C97482848CF1E00B92DA1C686231D80329E8B9E3659EDH7h0L" TargetMode="External"/><Relationship Id="rId274" Type="http://schemas.openxmlformats.org/officeDocument/2006/relationships/hyperlink" Target="consultantplus://offline/ref=377002ABEDDA5B2964F71A6298DDA1C53BF44A780539DF1C10A4CD351F229C97482848CF1E00B92DA1C686231D80329E8B9E3659EDH7h0L" TargetMode="External"/><Relationship Id="rId27" Type="http://schemas.openxmlformats.org/officeDocument/2006/relationships/hyperlink" Target="consultantplus://offline/ref=17D3FE55B78C3A571D2366830D50F294E2CCA3F62AB0F9BFF01BA8F7CB23D2E2822613DE08E20637C0FE33DA207821D4B3CD9B79C9f4gAH" TargetMode="External"/><Relationship Id="rId69" Type="http://schemas.openxmlformats.org/officeDocument/2006/relationships/hyperlink" Target="consultantplus://offline/ref=5C63C627CA70697B36DB8792998ECAFA8E5D4331CC82D6B6D0B485E344BBCD49B1A8CA18559E93D5A44ED002AEAB4D02EC808E378E05565CrC6EL" TargetMode="External"/><Relationship Id="rId134" Type="http://schemas.openxmlformats.org/officeDocument/2006/relationships/hyperlink" Target="consultantplus://offline/ref=377002ABEDDA5B2964F71A6298DDA1C53BF44A780539DF1C10A4CD351F229C97482848CF1E00B92DA1C686231D80329E8B9E3659EDH7h0L" TargetMode="External"/><Relationship Id="rId80" Type="http://schemas.openxmlformats.org/officeDocument/2006/relationships/hyperlink" Target="consultantplus://offline/ref=377002ABEDDA5B2964F71A6298DDA1C53BF44A780539DF1C10A4CD351F229C97482848CF1E00B92DA1C686231D80329E8B9E3659EDH7h0L" TargetMode="External"/><Relationship Id="rId176" Type="http://schemas.openxmlformats.org/officeDocument/2006/relationships/hyperlink" Target="consultantplus://offline/ref=5C63C627CA70697B36DB8792998ECAFA8E5D4331CC82D6B6D0B485E344BBCD49B1A8CA18559E93D5A44ED002AEAB4D02EC808E378E05565CrC6EL" TargetMode="External"/><Relationship Id="rId341" Type="http://schemas.openxmlformats.org/officeDocument/2006/relationships/hyperlink" Target="consultantplus://offline/ref=377002ABEDDA5B2964F71A6298DDA1C53BF44A780539DF1C10A4CD351F229C97482848CF1E00B92DA1C686231D80329E8B9E3659EDH7h0L" TargetMode="External"/><Relationship Id="rId383" Type="http://schemas.openxmlformats.org/officeDocument/2006/relationships/hyperlink" Target="consultantplus://offline/ref=C53687855D270A49DBDFC0EFCAF234FCD2B0FC5FDA26013B80FEF694899DCF8A593B728075AE883B97E1D2814F149676E8056730B3q9Y5I" TargetMode="External"/><Relationship Id="rId201" Type="http://schemas.openxmlformats.org/officeDocument/2006/relationships/hyperlink" Target="consultantplus://offline/ref=5C63C627CA70697B36DB8792998ECAFA8E5D4331CC82D6B6D0B485E344BBCD49B1A8CA18559E93D6A14ED002AEAB4D02EC808E378E05565CrC6EL" TargetMode="External"/><Relationship Id="rId243" Type="http://schemas.openxmlformats.org/officeDocument/2006/relationships/hyperlink" Target="consultantplus://offline/ref=B01DAEEAEC1EF0188E87D20951EFCBBBEFEC5F6194CA13E6E6C1DA8E1DB1189B32EA1089B51B6F6EA17A3D5F55CEE5AF7CEFEEE752AE7B9BFE67N" TargetMode="External"/><Relationship Id="rId285" Type="http://schemas.openxmlformats.org/officeDocument/2006/relationships/hyperlink" Target="consultantplus://offline/ref=5C63C627CA70697B36DB8792998ECAFA8E5D4331CC82D6B6D0B485E344BBCD49B1A8CA18559E93D6A14ED002AEAB4D02EC808E378E05565CrC6EL" TargetMode="External"/><Relationship Id="rId38" Type="http://schemas.openxmlformats.org/officeDocument/2006/relationships/hyperlink" Target="consultantplus://offline/ref=377002ABEDDA5B2964F71A6298DDA1C53BF44A780539DF1C10A4CD351F229C97482848CF1E00B92DA1C686231D80329E8B9E3659EDH7h0L" TargetMode="External"/><Relationship Id="rId103" Type="http://schemas.openxmlformats.org/officeDocument/2006/relationships/hyperlink" Target="consultantplus://offline/ref=377002ABEDDA5B2964F71A6298DDA1C53BF44A780539DF1C10A4CD351F229C97482848CF1E00B92DA1C686231D80329E8B9E3659EDH7h0L" TargetMode="External"/><Relationship Id="rId310" Type="http://schemas.openxmlformats.org/officeDocument/2006/relationships/hyperlink" Target="consultantplus://offline/ref=5C63C627CA70697B36DB8792998ECAFA8E5D4331CC82D6B6D0B485E344BBCD49B1A8CA18559E93D5A44ED002AEAB4D02EC808E378E05565CrC6EL" TargetMode="External"/><Relationship Id="rId70" Type="http://schemas.openxmlformats.org/officeDocument/2006/relationships/hyperlink" Target="consultantplus://offline/ref=377002ABEDDA5B2964F71A6298DDA1C53BF44A780539DF1C10A4CD351F229C97482848CF1E00B92DA1C686231D80329E8B9E3659EDH7h0L" TargetMode="External"/><Relationship Id="rId91" Type="http://schemas.openxmlformats.org/officeDocument/2006/relationships/hyperlink" Target="consultantplus://offline/ref=377002ABEDDA5B2964F71A6298DDA1C53BF44A780539DF1C10A4CD351F229C97482848CF1E00B92DA1C686231D80329E8B9E3659EDH7h0L" TargetMode="External"/><Relationship Id="rId145" Type="http://schemas.openxmlformats.org/officeDocument/2006/relationships/hyperlink" Target="consultantplus://offline/ref=27F53E5D33E54074F932EE02418D20CDB9EC712E1F187315B54E20FFB165F4429485FEE6639F755512F34C43F83CE55D8E621905oCp4J" TargetMode="External"/><Relationship Id="rId166" Type="http://schemas.openxmlformats.org/officeDocument/2006/relationships/hyperlink" Target="consultantplus://offline/ref=377002ABEDDA5B2964F71A6298DDA1C53BF44A780539DF1C10A4CD351F229C97482848CF1E00B92DA1C686231D80329E8B9E3659EDH7h0L" TargetMode="External"/><Relationship Id="rId187" Type="http://schemas.openxmlformats.org/officeDocument/2006/relationships/hyperlink" Target="consultantplus://offline/ref=5C63C627CA70697B36DB8792998ECAFA8E5D4331CC82D6B6D0B485E344BBCD49B1A8CA18559E93D6A14ED002AEAB4D02EC808E378E05565CrC6EL" TargetMode="External"/><Relationship Id="rId331" Type="http://schemas.openxmlformats.org/officeDocument/2006/relationships/hyperlink" Target="consultantplus://offline/ref=5C63C627CA70697B36DB8792998ECAFA8E5D4331CC82D6B6D0B485E344BBCD49B1A8CA18559E93D6A14ED002AEAB4D02EC808E378E05565CrC6EL" TargetMode="External"/><Relationship Id="rId352" Type="http://schemas.openxmlformats.org/officeDocument/2006/relationships/hyperlink" Target="consultantplus://offline/ref=377002ABEDDA5B2964F71A6298DDA1C53BF44A780539DF1C10A4CD351F229C97482848CF1E00B92DA1C686231D80329E8B9E3659EDH7h0L" TargetMode="External"/><Relationship Id="rId373" Type="http://schemas.openxmlformats.org/officeDocument/2006/relationships/hyperlink" Target="consultantplus://offline/ref=DCAFD4BA7CA4A4C7A28C6FA23D1264C6636F85736BC14B3D02D0E3D5843496F0EC1BC813C472BEE3D3126A77366D796C4C6F454A9Ec1q8O" TargetMode="External"/><Relationship Id="rId394" Type="http://schemas.openxmlformats.org/officeDocument/2006/relationships/hyperlink" Target="consultantplus://offline/ref=377002ABEDDA5B2964F71A6298DDA1C53BF44A780539DF1C10A4CD351F229C97482848CF1E00B92DA1C686231D80329E8B9E3659EDH7h0L" TargetMode="External"/><Relationship Id="rId408" Type="http://schemas.openxmlformats.org/officeDocument/2006/relationships/image" Target="media/image6.jpeg"/><Relationship Id="rId1" Type="http://schemas.openxmlformats.org/officeDocument/2006/relationships/customXml" Target="../customXml/item1.xml"/><Relationship Id="rId212" Type="http://schemas.openxmlformats.org/officeDocument/2006/relationships/hyperlink" Target="consultantplus://offline/ref=D3EE3D186A54B878D4EEA23A956125D27996DB7E9D209390150C22D6231ADF7CF7BFCD45A8EFCC4EC056307F701B20E11D6B3430C1Y6J7N" TargetMode="External"/><Relationship Id="rId233" Type="http://schemas.openxmlformats.org/officeDocument/2006/relationships/hyperlink" Target="consultantplus://offline/ref=5C63C627CA70697B36DB8792998ECAFA8E5D4331CC82D6B6D0B485E344BBCD49B1A8CA18559E93D6A14ED002AEAB4D02EC808E378E05565CrC6EL" TargetMode="External"/><Relationship Id="rId254" Type="http://schemas.openxmlformats.org/officeDocument/2006/relationships/hyperlink" Target="consultantplus://offline/ref=5C63C627CA70697B36DB8792998ECAFA8E5D4331CC82D6B6D0B485E344BBCD49B1A8CA18559E93D5A44ED002AEAB4D02EC808E378E05565CrC6EL" TargetMode="External"/><Relationship Id="rId28" Type="http://schemas.openxmlformats.org/officeDocument/2006/relationships/hyperlink" Target="consultantplus://offline/ref=17D3FE55B78C3A571D2366830D50F294E2CCA3F62AB0F9BFF01BA8F7CB23D2E2822613DD0AEB0637C0FE33DA207821D4B3CD9B79C9f4gAH" TargetMode="External"/><Relationship Id="rId49" Type="http://schemas.openxmlformats.org/officeDocument/2006/relationships/hyperlink" Target="consultantplus://offline/ref=377002ABEDDA5B2964F71A6298DDA1C53BF44A780539DF1C10A4CD351F229C97482848CF1E00B92DA1C686231D80329E8B9E3659EDH7h0L" TargetMode="External"/><Relationship Id="rId114" Type="http://schemas.openxmlformats.org/officeDocument/2006/relationships/hyperlink" Target="consultantplus://offline/ref=377002ABEDDA5B2964F71A6298DDA1C53BF44A780539DF1C10A4CD351F229C97482848CF1E00B92DA1C686231D80329E8B9E3659EDH7h0L" TargetMode="External"/><Relationship Id="rId275" Type="http://schemas.openxmlformats.org/officeDocument/2006/relationships/hyperlink" Target="consultantplus://offline/ref=5C63C627CA70697B36DB8792998ECAFA8E5D4331CC82D6B6D0B485E344BBCD49B1A8CA18559E93D6A14ED002AEAB4D02EC808E378E05565CrC6EL" TargetMode="External"/><Relationship Id="rId296" Type="http://schemas.openxmlformats.org/officeDocument/2006/relationships/hyperlink" Target="consultantplus://offline/ref=377002ABEDDA5B2964F71A6298DDA1C53BF44A780539DF1C10A4CD351F229C97482848CF1E00B92DA1C686231D80329E8B9E3659EDH7h0L" TargetMode="External"/><Relationship Id="rId300" Type="http://schemas.openxmlformats.org/officeDocument/2006/relationships/hyperlink" Target="consultantplus://offline/ref=FD28C1F5F456926B95AC4B21DD6AE17B654111D385653B3E02FDA98527AD11A97852EF64C1FDC9D6A57E178CA5C65C6A053BB6883CE4IAN" TargetMode="External"/><Relationship Id="rId60" Type="http://schemas.openxmlformats.org/officeDocument/2006/relationships/hyperlink" Target="consultantplus://offline/ref=D3EE3D186A54B878D4EEA23A956125D27996DB7E9D209390150C22D6231ADF7CF7BFCD47AEE1CC4EC056307F701B20E11D6B3430C1Y6J7N" TargetMode="External"/><Relationship Id="rId81" Type="http://schemas.openxmlformats.org/officeDocument/2006/relationships/hyperlink" Target="consultantplus://offline/ref=5C63C627CA70697B36DB8792998ECAFA8E5D4331CC82D6B6D0B485E344BBCD49B1A8CA18559E93D6A14ED002AEAB4D02EC808E378E05565CrC6EL" TargetMode="External"/><Relationship Id="rId135" Type="http://schemas.openxmlformats.org/officeDocument/2006/relationships/hyperlink" Target="consultantplus://offline/ref=5C63C627CA70697B36DB8792998ECAFA8E5D4331CC82D6B6D0B485E344BBCD49B1A8CA18559E93D6A14ED002AEAB4D02EC808E378E05565CrC6EL" TargetMode="External"/><Relationship Id="rId156" Type="http://schemas.openxmlformats.org/officeDocument/2006/relationships/hyperlink" Target="consultantplus://offline/ref=377002ABEDDA5B2964F71A6298DDA1C53BF44A780539DF1C10A4CD351F229C97482848CF1E00B92DA1C686231D80329E8B9E3659EDH7h0L" TargetMode="External"/><Relationship Id="rId177" Type="http://schemas.openxmlformats.org/officeDocument/2006/relationships/hyperlink" Target="consultantplus://offline/ref=377002ABEDDA5B2964F71A6298DDA1C53BF44A780539DF1C10A4CD351F229C97482848CF1E00B92DA1C686231D80329E8B9E3659EDH7h0L" TargetMode="External"/><Relationship Id="rId198" Type="http://schemas.openxmlformats.org/officeDocument/2006/relationships/hyperlink" Target="consultantplus://offline/ref=377002ABEDDA5B2964F71A6298DDA1C53BF44A780539DF1C10A4CD351F229C97482848CF1E00B92DA1C686231D80329E8B9E3659EDH7h0L" TargetMode="External"/><Relationship Id="rId321" Type="http://schemas.openxmlformats.org/officeDocument/2006/relationships/hyperlink" Target="consultantplus://offline/ref=5C63C627CA70697B36DB8792998ECAFA8E5D4331CC82D6B6D0B485E344BBCD49B1A8CA18559E93D5A44ED002AEAB4D02EC808E378E05565CrC6EL" TargetMode="External"/><Relationship Id="rId342" Type="http://schemas.openxmlformats.org/officeDocument/2006/relationships/hyperlink" Target="consultantplus://offline/ref=5C63C627CA70697B36DB8792998ECAFA8E5D4331CC82D6B6D0B485E344BBCD49B1A8CA18559E93D6A14ED002AEAB4D02EC808E378E05565CrC6EL" TargetMode="External"/><Relationship Id="rId363" Type="http://schemas.openxmlformats.org/officeDocument/2006/relationships/hyperlink" Target="consultantplus://offline/ref=5C63C627CA70697B36DB8792998ECAFA8E5D4331CC82D6B6D0B485E344BBCD49B1A8CA18559E93D6A14ED002AEAB4D02EC808E378E05565CrC6EL" TargetMode="External"/><Relationship Id="rId384" Type="http://schemas.openxmlformats.org/officeDocument/2006/relationships/hyperlink" Target="consultantplus://offline/ref=377002ABEDDA5B2964F71A6298DDA1C53BF44A780539DF1C10A4CD351F229C97482848CF1E00B92DA1C686231D80329E8B9E3659EDH7h0L" TargetMode="External"/><Relationship Id="rId419" Type="http://schemas.openxmlformats.org/officeDocument/2006/relationships/image" Target="media/image17.jpeg"/><Relationship Id="rId202" Type="http://schemas.openxmlformats.org/officeDocument/2006/relationships/hyperlink" Target="consultantplus://offline/ref=5C63C627CA70697B36DB8792998ECAFA8E5D4331CC82D6B6D0B485E344BBCD49B1A8CA18559E93D5A44ED002AEAB4D02EC808E378E05565CrC6EL" TargetMode="External"/><Relationship Id="rId223" Type="http://schemas.openxmlformats.org/officeDocument/2006/relationships/hyperlink" Target="consultantplus://offline/ref=5C63C627CA70697B36DB8792998ECAFA8E5D4331CC82D6B6D0B485E344BBCD49B1A8CA18559E93D6A14ED002AEAB4D02EC808E378E05565CrC6EL" TargetMode="External"/><Relationship Id="rId244" Type="http://schemas.openxmlformats.org/officeDocument/2006/relationships/hyperlink" Target="consultantplus://offline/ref=5C63C627CA70697B36DB8792998ECAFA8E5D4331CC82D6B6D0B485E344BBCD49B1A8CA18559E93D6A14ED002AEAB4D02EC808E378E05565CrC6EL" TargetMode="External"/><Relationship Id="rId18" Type="http://schemas.openxmlformats.org/officeDocument/2006/relationships/hyperlink" Target="https://internet.garant.ru/document/redirect/71845562/14" TargetMode="External"/><Relationship Id="rId39" Type="http://schemas.openxmlformats.org/officeDocument/2006/relationships/hyperlink" Target="consultantplus://offline/ref=8790E19AB9D4EB8C9243106C8CAD76DE31CAEA8307F97FF1D03CA4CF1FAA30669069F3AA93C7F30A8F8B882856A860D8CC1515L90CL" TargetMode="External"/><Relationship Id="rId265" Type="http://schemas.openxmlformats.org/officeDocument/2006/relationships/hyperlink" Target="consultantplus://offline/ref=377002ABEDDA5B2964F71A6298DDA1C53BF44A780539DF1C10A4CD351F229C97482848CF1E00B92DA1C686231D80329E8B9E3659EDH7h0L" TargetMode="External"/><Relationship Id="rId286" Type="http://schemas.openxmlformats.org/officeDocument/2006/relationships/hyperlink" Target="consultantplus://offline/ref=5C63C627CA70697B36DB8792998ECAFA8E5D4331CC82D6B6D0B485E344BBCD49B1A8CA18559E93D5A44ED002AEAB4D02EC808E378E05565CrC6EL" TargetMode="External"/><Relationship Id="rId50" Type="http://schemas.openxmlformats.org/officeDocument/2006/relationships/hyperlink" Target="consultantplus://offline/ref=5C63C627CA70697B36DB8792998ECAFA8E5D4331CC82D6B6D0B485E344BBCD49B1A8CA18559E93D6A14ED002AEAB4D02EC808E378E05565CrC6EL" TargetMode="External"/><Relationship Id="rId104" Type="http://schemas.openxmlformats.org/officeDocument/2006/relationships/hyperlink" Target="consultantplus://offline/ref=377002ABEDDA5B2964F71A6298DDA1C53BF44A780539DF1C10A4CD351F229C97482848CF1E00B92DA1C686231D80329E8B9E3659EDH7h0L" TargetMode="External"/><Relationship Id="rId125" Type="http://schemas.openxmlformats.org/officeDocument/2006/relationships/hyperlink" Target="consultantplus://offline/ref=5C63C627CA70697B36DB8792998ECAFA8E5D4331CC82D6B6D0B485E344BBCD49B1A8CA18559E93D5A44ED002AEAB4D02EC808E378E05565CrC6EL" TargetMode="External"/><Relationship Id="rId146" Type="http://schemas.openxmlformats.org/officeDocument/2006/relationships/hyperlink" Target="consultantplus://offline/ref=377002ABEDDA5B2964F71A6298DDA1C53BF44A780539DF1C10A4CD351F229C97482848CF1E00B92DA1C686231D80329E8B9E3659EDH7h0L" TargetMode="External"/><Relationship Id="rId167" Type="http://schemas.openxmlformats.org/officeDocument/2006/relationships/hyperlink" Target="consultantplus://offline/ref=5C63C627CA70697B36DB8792998ECAFA8E5D4331CC82D6B6D0B485E344BBCD49B1A8CA18559E93D6A14ED002AEAB4D02EC808E378E05565CrC6EL" TargetMode="External"/><Relationship Id="rId188" Type="http://schemas.openxmlformats.org/officeDocument/2006/relationships/hyperlink" Target="consultantplus://offline/ref=5C63C627CA70697B36DB8792998ECAFA8E5D4331CC82D6B6D0B485E344BBCD49B1A8CA18559E93D5A44ED002AEAB4D02EC808E378E05565CrC6EL" TargetMode="External"/><Relationship Id="rId311" Type="http://schemas.openxmlformats.org/officeDocument/2006/relationships/hyperlink" Target="consultantplus://offline/ref=D3EE3D186A54B878D4EEA23A956125D27996DB7E9D209390150C22D6231ADF7CF7BFCD47AEE1CC4EC056307F701B20E11D6B3430C1Y6J7N" TargetMode="External"/><Relationship Id="rId332" Type="http://schemas.openxmlformats.org/officeDocument/2006/relationships/hyperlink" Target="consultantplus://offline/ref=5C63C627CA70697B36DB8792998ECAFA8E5D4331CC82D6B6D0B485E344BBCD49B1A8CA18559E93D5A44ED002AEAB4D02EC808E378E05565CrC6EL" TargetMode="External"/><Relationship Id="rId353" Type="http://schemas.openxmlformats.org/officeDocument/2006/relationships/hyperlink" Target="consultantplus://offline/ref=5C63C627CA70697B36DB8792998ECAFA8E5D4331CC82D6B6D0B485E344BBCD49B1A8CA18559E93D6A14ED002AEAB4D02EC808E378E05565CrC6EL" TargetMode="External"/><Relationship Id="rId374" Type="http://schemas.openxmlformats.org/officeDocument/2006/relationships/hyperlink" Target="consultantplus://offline/ref=DCAFD4BA7CA4A4C7A28C6FA23D1264C6636F85736BC14B3D02D0E3D5843496F0EC1BC813CB75BEE3D3126A77366D796C4C6F454A9Ec1q8O" TargetMode="External"/><Relationship Id="rId395" Type="http://schemas.openxmlformats.org/officeDocument/2006/relationships/hyperlink" Target="consultantplus://offline/ref=5C63C627CA70697B36DB8792998ECAFA8E5D4331CC82D6B6D0B485E344BBCD49B1A8CA18559E93D6A14ED002AEAB4D02EC808E378E05565CrC6EL" TargetMode="External"/><Relationship Id="rId409" Type="http://schemas.openxmlformats.org/officeDocument/2006/relationships/image" Target="media/image7.jpeg"/><Relationship Id="rId71" Type="http://schemas.openxmlformats.org/officeDocument/2006/relationships/hyperlink" Target="consultantplus://offline/ref=5C63C627CA70697B36DB8792998ECAFA8E5D4331CC82D6B6D0B485E344BBCD49B1A8CA18559E93D6A14ED002AEAB4D02EC808E378E05565CrC6EL" TargetMode="External"/><Relationship Id="rId92" Type="http://schemas.openxmlformats.org/officeDocument/2006/relationships/hyperlink" Target="consultantplus://offline/ref=377002ABEDDA5B2964F71A6298DDA1C53BF44A780539DF1C10A4CD351F229C97482848CF1E00B92DA1C686231D80329E8B9E3659EDH7h0L" TargetMode="External"/><Relationship Id="rId213" Type="http://schemas.openxmlformats.org/officeDocument/2006/relationships/hyperlink" Target="consultantplus://offline/ref=FD28C1F5F456926B95AC4B21DD6AE17B654111D385653B3E02FDA98527AD11A97852EF64C1FDC9D6A57E178CA5C65C6A053BB6883CE4IAN" TargetMode="External"/><Relationship Id="rId234" Type="http://schemas.openxmlformats.org/officeDocument/2006/relationships/hyperlink" Target="consultantplus://offline/ref=5C63C627CA70697B36DB8792998ECAFA8E5D4331CC82D6B6D0B485E344BBCD49B1A8CA18559E93D5A44ED002AEAB4D02EC808E378E05565CrC6EL" TargetMode="External"/><Relationship Id="rId420" Type="http://schemas.openxmlformats.org/officeDocument/2006/relationships/hyperlink" Target="consultantplus://offline/ref=1F2DD3A93042F73C038BCDD6BB48EBCF9A6308D143CC0E3451E213E5DB3AD6828F09981B49068150dEYAG" TargetMode="External"/><Relationship Id="rId2" Type="http://schemas.openxmlformats.org/officeDocument/2006/relationships/numbering" Target="numbering.xml"/><Relationship Id="rId29" Type="http://schemas.openxmlformats.org/officeDocument/2006/relationships/hyperlink" Target="consultantplus://offline/ref=17D3FE55B78C3A571D2366830D50F294E2CCA3F62AB0F9BFF01BA8F7CB23D2E2822613DC0EEC0637C0FE33DA207821D4B3CD9B79C9f4gAH" TargetMode="External"/><Relationship Id="rId255" Type="http://schemas.openxmlformats.org/officeDocument/2006/relationships/hyperlink" Target="consultantplus://offline/ref=8069EE065200F27F6E6C52665A98AB0D042BD0EEE478366BD83619D432F3CDEC0BBC40F62C452A1F1D13E9A64E09B72B3FF8C09434T7i8O" TargetMode="External"/><Relationship Id="rId276" Type="http://schemas.openxmlformats.org/officeDocument/2006/relationships/hyperlink" Target="consultantplus://offline/ref=5C63C627CA70697B36DB8792998ECAFA8E5D4331CC82D6B6D0B485E344BBCD49B1A8CA18559E93D5A44ED002AEAB4D02EC808E378E05565CrC6EL" TargetMode="External"/><Relationship Id="rId297" Type="http://schemas.openxmlformats.org/officeDocument/2006/relationships/hyperlink" Target="consultantplus://offline/ref=377002ABEDDA5B2964F71A6298DDA1C53BF44A780539DF1C10A4CD351F229C97482848CF1E00B92DA1C686231D80329E8B9E3659EDH7h0L" TargetMode="External"/><Relationship Id="rId40" Type="http://schemas.openxmlformats.org/officeDocument/2006/relationships/hyperlink" Target="consultantplus://offline/ref=7F4FF316DE556FF12A9D9A2F92D0ED0279BDADE31C68D42B083D8F59B30F9C24BE8323CF5A5C71234DB44C07CBB7B498E521A1B1C0043B3EO5o6I" TargetMode="External"/><Relationship Id="rId115" Type="http://schemas.openxmlformats.org/officeDocument/2006/relationships/hyperlink" Target="consultantplus://offline/ref=5C63C627CA70697B36DB8792998ECAFA8E5D4331CC82D6B6D0B485E344BBCD49B1A8CA18559E93D6A14ED002AEAB4D02EC808E378E05565CrC6EL" TargetMode="External"/><Relationship Id="rId136" Type="http://schemas.openxmlformats.org/officeDocument/2006/relationships/hyperlink" Target="consultantplus://offline/ref=5C63C627CA70697B36DB8792998ECAFA8E5D4331CC82D6B6D0B485E344BBCD49B1A8CA18559E93D5A44ED002AEAB4D02EC808E378E05565CrC6EL" TargetMode="External"/><Relationship Id="rId157" Type="http://schemas.openxmlformats.org/officeDocument/2006/relationships/hyperlink" Target="consultantplus://offline/ref=5C63C627CA70697B36DB8792998ECAFA8E5D4331CC82D6B6D0B485E344BBCD49B1A8CA18559E93D6A14ED002AEAB4D02EC808E378E05565CrC6EL" TargetMode="External"/><Relationship Id="rId178" Type="http://schemas.openxmlformats.org/officeDocument/2006/relationships/hyperlink" Target="consultantplus://offline/ref=5C63C627CA70697B36DB8792998ECAFA8E5D4331CC82D6B6D0B485E344BBCD49B1A8CA18559E93D6A14ED002AEAB4D02EC808E378E05565CrC6EL" TargetMode="External"/><Relationship Id="rId301" Type="http://schemas.openxmlformats.org/officeDocument/2006/relationships/hyperlink" Target="consultantplus://offline/ref=FD28C1F5F456926B95AC4B21DD6AE17B654111D385653B3E02FDA98527AD11A97852EF64CEFAC9D6A57E178CA5C65C6A053BB6883CE4IAN" TargetMode="External"/><Relationship Id="rId322" Type="http://schemas.openxmlformats.org/officeDocument/2006/relationships/hyperlink" Target="consultantplus://offline/ref=377002ABEDDA5B2964F71A6298DDA1C53BF44A780539DF1C10A4CD351F229C97482848CF1E00B92DA1C686231D80329E8B9E3659EDH7h0L" TargetMode="External"/><Relationship Id="rId343" Type="http://schemas.openxmlformats.org/officeDocument/2006/relationships/hyperlink" Target="consultantplus://offline/ref=5C63C627CA70697B36DB8792998ECAFA8E5D4331CC82D6B6D0B485E344BBCD49B1A8CA18559E93D5A44ED002AEAB4D02EC808E378E05565CrC6EL" TargetMode="External"/><Relationship Id="rId364" Type="http://schemas.openxmlformats.org/officeDocument/2006/relationships/hyperlink" Target="consultantplus://offline/ref=5C63C627CA70697B36DB8792998ECAFA8E5D4331CC82D6B6D0B485E344BBCD49B1A8CA18559E93D5A44ED002AEAB4D02EC808E378E05565CrC6EL" TargetMode="External"/><Relationship Id="rId61" Type="http://schemas.openxmlformats.org/officeDocument/2006/relationships/hyperlink" Target="consultantplus://offline/ref=D3EE3D186A54B878D4EEA23A956125D27996DB7E9D209390150C22D6231ADF7CF7BFCD44ACE8CC4EC056307F701B20E11D6B3430C1Y6J7N" TargetMode="External"/><Relationship Id="rId82" Type="http://schemas.openxmlformats.org/officeDocument/2006/relationships/hyperlink" Target="consultantplus://offline/ref=5C63C627CA70697B36DB8792998ECAFA8E5D4331CC82D6B6D0B485E344BBCD49B1A8CA18559E93D5A44ED002AEAB4D02EC808E378E05565CrC6EL" TargetMode="External"/><Relationship Id="rId199" Type="http://schemas.openxmlformats.org/officeDocument/2006/relationships/hyperlink" Target="consultantplus://offline/ref=5C63C627CA70697B36DB8792998ECAFA8E5D4331CC82D6B6D0B485E344BBCD49B1A8CA18559E93D6A14ED002AEAB4D02EC808E378E05565CrC6EL" TargetMode="External"/><Relationship Id="rId203" Type="http://schemas.openxmlformats.org/officeDocument/2006/relationships/hyperlink" Target="consultantplus://offline/ref=377002ABEDDA5B2964F71A6298DDA1C53BF44A780539DF1C10A4CD351F229C97482848CF1E00B92DA1C686231D80329E8B9E3659EDH7h0L" TargetMode="External"/><Relationship Id="rId385" Type="http://schemas.openxmlformats.org/officeDocument/2006/relationships/hyperlink" Target="consultantplus://offline/ref=E84866E08FD294C38A5ACE233FCD1D5E3FE954F4870C02880DC2D02A6629EBFE1D355ECEF774CD48D7BDFA32536FC4EEDB727DBF6Fz2SAI" TargetMode="External"/><Relationship Id="rId19" Type="http://schemas.openxmlformats.org/officeDocument/2006/relationships/hyperlink" Target="https://internet.garant.ru/document/redirect/71848756/111" TargetMode="External"/><Relationship Id="rId224" Type="http://schemas.openxmlformats.org/officeDocument/2006/relationships/hyperlink" Target="consultantplus://offline/ref=5C63C627CA70697B36DB8792998ECAFA8E5D4331CC82D6B6D0B485E344BBCD49B1A8CA18559E93D5A44ED002AEAB4D02EC808E378E05565CrC6EL" TargetMode="External"/><Relationship Id="rId245" Type="http://schemas.openxmlformats.org/officeDocument/2006/relationships/hyperlink" Target="consultantplus://offline/ref=5C63C627CA70697B36DB8792998ECAFA8E5D4331CC82D6B6D0B485E344BBCD49B1A8CA18559E93D5A44ED002AEAB4D02EC808E378E05565CrC6EL" TargetMode="External"/><Relationship Id="rId266" Type="http://schemas.openxmlformats.org/officeDocument/2006/relationships/hyperlink" Target="consultantplus://offline/ref=5C63C627CA70697B36DB8792998ECAFA8E5D4331CC82D6B6D0B485E344BBCD49B1A8CA18559E93D6A14ED002AEAB4D02EC808E378E05565CrC6EL" TargetMode="External"/><Relationship Id="rId287" Type="http://schemas.openxmlformats.org/officeDocument/2006/relationships/hyperlink" Target="consultantplus://offline/ref=377002ABEDDA5B2964F71A6298DDA1C53BF44A780539DF1C10A4CD351F229C97482848CF1E00B92DA1C686231D80329E8B9E3659EDH7h0L" TargetMode="External"/><Relationship Id="rId410" Type="http://schemas.openxmlformats.org/officeDocument/2006/relationships/image" Target="media/image8.jpeg"/><Relationship Id="rId30" Type="http://schemas.openxmlformats.org/officeDocument/2006/relationships/hyperlink" Target="consultantplus://offline/ref=0B11A1C32344B7C300BD2007F92B5579357915316E0BB312AB8039E47BD48ECE677759CC2A89FB4559261D576B465E19E24EA41011c9r8H" TargetMode="External"/><Relationship Id="rId105" Type="http://schemas.openxmlformats.org/officeDocument/2006/relationships/hyperlink" Target="consultantplus://offline/ref=5C63C627CA70697B36DB8792998ECAFA8E5D4331CC82D6B6D0B485E344BBCD49B1A8CA18559E93D6A14ED002AEAB4D02EC808E378E05565CrC6EL" TargetMode="External"/><Relationship Id="rId126" Type="http://schemas.openxmlformats.org/officeDocument/2006/relationships/hyperlink" Target="consultantplus://offline/ref=FD28C1F5F456926B95AC4B21DD6AE17B654111D385653B3E02FDA98527AD11A97852EF64C1FDC9D6A57E178CA5C65C6A053BB6883CE4IAN" TargetMode="External"/><Relationship Id="rId147" Type="http://schemas.openxmlformats.org/officeDocument/2006/relationships/hyperlink" Target="consultantplus://offline/ref=5C63C627CA70697B36DB8792998ECAFA8E5D4331CC82D6B6D0B485E344BBCD49B1A8CA18559E93D6A14ED002AEAB4D02EC808E378E05565CrC6EL" TargetMode="External"/><Relationship Id="rId168" Type="http://schemas.openxmlformats.org/officeDocument/2006/relationships/hyperlink" Target="consultantplus://offline/ref=5C63C627CA70697B36DB8792998ECAFA8E5D4331CC82D6B6D0B485E344BBCD49B1A8CA18559E93D5A44ED002AEAB4D02EC808E378E05565CrC6EL" TargetMode="External"/><Relationship Id="rId312" Type="http://schemas.openxmlformats.org/officeDocument/2006/relationships/hyperlink" Target="consultantplus://offline/ref=D3EE3D186A54B878D4EEA23A956125D27996DB7E9D209390150C22D6231ADF7CF7BFCD44ACE8CC4EC056307F701B20E11D6B3430C1Y6J7N" TargetMode="External"/><Relationship Id="rId333" Type="http://schemas.openxmlformats.org/officeDocument/2006/relationships/hyperlink" Target="consultantplus://offline/ref=377002ABEDDA5B2964F71A6298DDA1C53BF44A780539DF1C10A4CD351F229C97482848CF1E00B92DA1C686231D80329E8B9E3659EDH7h0L" TargetMode="External"/><Relationship Id="rId354" Type="http://schemas.openxmlformats.org/officeDocument/2006/relationships/hyperlink" Target="consultantplus://offline/ref=5C63C627CA70697B36DB8792998ECAFA8E5D4331CC82D6B6D0B485E344BBCD49B1A8CA18559E93D5A44ED002AEAB4D02EC808E378E05565CrC6EL" TargetMode="External"/><Relationship Id="rId51" Type="http://schemas.openxmlformats.org/officeDocument/2006/relationships/hyperlink" Target="consultantplus://offline/ref=5C63C627CA70697B36DB8792998ECAFA8E5D4331CC82D6B6D0B485E344BBCD49B1A8CA18559E93D5A44ED002AEAB4D02EC808E378E05565CrC6EL" TargetMode="External"/><Relationship Id="rId72" Type="http://schemas.openxmlformats.org/officeDocument/2006/relationships/hyperlink" Target="consultantplus://offline/ref=5C63C627CA70697B36DB8792998ECAFA8E5D4331CC82D6B6D0B485E344BBCD49B1A8CA18559E93D5A44ED002AEAB4D02EC808E378E05565CrC6EL" TargetMode="External"/><Relationship Id="rId93" Type="http://schemas.openxmlformats.org/officeDocument/2006/relationships/hyperlink" Target="consultantplus://offline/ref=5C63C627CA70697B36DB8792998ECAFA8E5D4331CC82D6B6D0B485E344BBCD49B1A8CA18559E93D6A14ED002AEAB4D02EC808E378E05565CrC6EL" TargetMode="External"/><Relationship Id="rId189" Type="http://schemas.openxmlformats.org/officeDocument/2006/relationships/hyperlink" Target="consultantplus://offline/ref=377002ABEDDA5B2964F71A6298DDA1C53BF44A780539DF1C10A4CD351F229C97482848CF1E00B92DA1C686231D80329E8B9E3659EDH7h0L" TargetMode="External"/><Relationship Id="rId375" Type="http://schemas.openxmlformats.org/officeDocument/2006/relationships/hyperlink" Target="consultantplus://offline/ref=5C63C627CA70697B36DB8792998ECAFA8E5D4331CC82D6B6D0B485E344BBCD49B1A8CA18559E93D6A14ED002AEAB4D02EC808E378E05565CrC6EL" TargetMode="External"/><Relationship Id="rId396" Type="http://schemas.openxmlformats.org/officeDocument/2006/relationships/hyperlink" Target="consultantplus://offline/ref=5C63C627CA70697B36DB8792998ECAFA8E5D4331CC82D6B6D0B485E344BBCD49B1A8CA18559E93D5A44ED002AEAB4D02EC808E378E05565CrC6EL" TargetMode="External"/><Relationship Id="rId3" Type="http://schemas.openxmlformats.org/officeDocument/2006/relationships/styles" Target="styles.xml"/><Relationship Id="rId214" Type="http://schemas.openxmlformats.org/officeDocument/2006/relationships/hyperlink" Target="consultantplus://offline/ref=FD28C1F5F456926B95AC4B21DD6AE17B654111D385653B3E02FDA98527AD11A97852EF64CEFAC9D6A57E178CA5C65C6A053BB6883CE4IAN" TargetMode="External"/><Relationship Id="rId235" Type="http://schemas.openxmlformats.org/officeDocument/2006/relationships/hyperlink" Target="consultantplus://offline/ref=FD28C1F5F456926B95AC4B21DD6AE17B654111D385653B3E02FDA98527AD11A97852EF64C1FDC9D6A57E178CA5C65C6A053BB6883CE4IAN" TargetMode="External"/><Relationship Id="rId256" Type="http://schemas.openxmlformats.org/officeDocument/2006/relationships/hyperlink" Target="consultantplus://offline/ref=8069EE065200F27F6E6C52665A98AB0D042BD0EEE478366BD83619D432F3CDEC0BBC40F52E4C2A1F1D13E9A64E09B72B3FF8C09434T7i8O" TargetMode="External"/><Relationship Id="rId277" Type="http://schemas.openxmlformats.org/officeDocument/2006/relationships/hyperlink" Target="consultantplus://offline/ref=377002ABEDDA5B2964F71A6298DDA1C53BF44A780539DF1C10A4CD351F229C97482848CF1E00B92DA1C686231D80329E8B9E3659EDH7h0L" TargetMode="External"/><Relationship Id="rId298" Type="http://schemas.openxmlformats.org/officeDocument/2006/relationships/hyperlink" Target="consultantplus://offline/ref=5C63C627CA70697B36DB8792998ECAFA8E5D4331CC82D6B6D0B485E344BBCD49B1A8CA18559E93D6A14ED002AEAB4D02EC808E378E05565CrC6EL" TargetMode="External"/><Relationship Id="rId400" Type="http://schemas.openxmlformats.org/officeDocument/2006/relationships/hyperlink" Target="consultantplus://offline/ref=5C63C627CA70697B36DB8792998ECAFA8E5D4331CC82D6B6D0B485E344BBCD49B1A8CA18559E93D6A14ED002AEAB4D02EC808E378E05565CrC6EL" TargetMode="External"/><Relationship Id="rId421" Type="http://schemas.openxmlformats.org/officeDocument/2006/relationships/hyperlink" Target="consultantplus://offline/main?base=LAW;n=83795;fld=134;dst=100008" TargetMode="External"/><Relationship Id="rId116" Type="http://schemas.openxmlformats.org/officeDocument/2006/relationships/hyperlink" Target="consultantplus://offline/ref=5C63C627CA70697B36DB8792998ECAFA8E5D4331CC82D6B6D0B485E344BBCD49B1A8CA18559E93D5A44ED002AEAB4D02EC808E378E05565CrC6EL" TargetMode="External"/><Relationship Id="rId137" Type="http://schemas.openxmlformats.org/officeDocument/2006/relationships/hyperlink" Target="consultantplus://offline/ref=377002ABEDDA5B2964F71A6298DDA1C53BF44A780539DF1C10A4CD351F229C97482848CF1E00B92DA1C686231D80329E8B9E3659EDH7h0L" TargetMode="External"/><Relationship Id="rId158" Type="http://schemas.openxmlformats.org/officeDocument/2006/relationships/hyperlink" Target="consultantplus://offline/ref=5C63C627CA70697B36DB8792998ECAFA8E5D4331CC82D6B6D0B485E344BBCD49B1A8CA18559E93D5A44ED002AEAB4D02EC808E378E05565CrC6EL" TargetMode="External"/><Relationship Id="rId302" Type="http://schemas.openxmlformats.org/officeDocument/2006/relationships/hyperlink" Target="consultantplus://offline/ref=5C63C627CA70697B36DB8792998ECAFA8E5D4331CC82D6B6D0B485E344BBCD49B1A8CA18559E93D6A14ED002AEAB4D02EC808E378E05565CrC6EL" TargetMode="External"/><Relationship Id="rId323" Type="http://schemas.openxmlformats.org/officeDocument/2006/relationships/hyperlink" Target="consultantplus://offline/ref=F481349FCE0DC414ED3E330F71C309FC719AC3E7BCCB68B5218A91257E8D2DB038CF0E59C852283197070CDBF3A4357F4CAE070304AC5D71N7z2H" TargetMode="External"/><Relationship Id="rId344" Type="http://schemas.openxmlformats.org/officeDocument/2006/relationships/hyperlink" Target="consultantplus://offline/ref=377002ABEDDA5B2964F71A6298DDA1C53BF44A780539DF1C10A4CD351F229C97482848CF1E00B92DA1C686231D80329E8B9E3659EDH7h0L" TargetMode="External"/><Relationship Id="rId20" Type="http://schemas.openxmlformats.org/officeDocument/2006/relationships/hyperlink" Target="consultantplus://offline/main?base=LAW;n=112001;fld=134;dst=49" TargetMode="External"/><Relationship Id="rId41" Type="http://schemas.openxmlformats.org/officeDocument/2006/relationships/hyperlink" Target="consultantplus://offline/ref=5C63C627CA70697B36DB8792998ECAFA8E5D4331CC82D6B6D0B485E344BBCD49B1A8CA18559E93D6A14ED002AEAB4D02EC808E378E05565CrC6EL" TargetMode="External"/><Relationship Id="rId62" Type="http://schemas.openxmlformats.org/officeDocument/2006/relationships/hyperlink" Target="consultantplus://offline/ref=D3EE3D186A54B878D4EEA23A956125D27996DB7E9D209390150C22D6231ADF7CF7BFCD45A8EFCC4EC056307F701B20E11D6B3430C1Y6J7N" TargetMode="External"/><Relationship Id="rId83" Type="http://schemas.openxmlformats.org/officeDocument/2006/relationships/hyperlink" Target="consultantplus://offline/ref=377002ABEDDA5B2964F71A6298DDA1C53BF44A780539DF1C10A4CD351F229C97482848CF1E00B92DA1C686231D80329E8B9E3659EDH7h0L" TargetMode="External"/><Relationship Id="rId179" Type="http://schemas.openxmlformats.org/officeDocument/2006/relationships/hyperlink" Target="consultantplus://offline/ref=5C63C627CA70697B36DB8792998ECAFA8E5D4331CC82D6B6D0B485E344BBCD49B1A8CA18559E93D5A44ED002AEAB4D02EC808E378E05565CrC6EL" TargetMode="External"/><Relationship Id="rId365" Type="http://schemas.openxmlformats.org/officeDocument/2006/relationships/hyperlink" Target="consultantplus://offline/ref=377002ABEDDA5B2964F71A6298DDA1C53BF44A780539DF1C10A4CD351F229C97482848CF1E00B92DA1C686231D80329E8B9E3659EDH7h0L" TargetMode="External"/><Relationship Id="rId386" Type="http://schemas.openxmlformats.org/officeDocument/2006/relationships/hyperlink" Target="consultantplus://offline/ref=E84866E08FD294C38A5ACE233FCD1D5E3FE954F4870C02880DC2D02A6629EBFE1D355ECEF67FCD48D7BDFA32536FC4EEDB727DBF6Fz2SAI" TargetMode="External"/><Relationship Id="rId190" Type="http://schemas.openxmlformats.org/officeDocument/2006/relationships/hyperlink" Target="consultantplus://offline/ref=5C63C627CA70697B36DB8792998ECAFA8E5D4331CC82D6B6D0B485E344BBCD49B1A8CA18559E93D6A14ED002AEAB4D02EC808E378E05565CrC6EL" TargetMode="External"/><Relationship Id="rId204" Type="http://schemas.openxmlformats.org/officeDocument/2006/relationships/hyperlink" Target="consultantplus://offline/ref=5C63C627CA70697B36DB8792998ECAFA8E5D4331CC82D6B6D0B485E344BBCD49B1A8CA18559E93D6A14ED002AEAB4D02EC808E378E05565CrC6EL" TargetMode="External"/><Relationship Id="rId225" Type="http://schemas.openxmlformats.org/officeDocument/2006/relationships/hyperlink" Target="consultantplus://offline/ref=377002ABEDDA5B2964F71A6298DDA1C53BF44A780539DF1C10A4CD351F229C97482848CF1E00B92DA1C686231D80329E8B9E3659EDH7h0L" TargetMode="External"/><Relationship Id="rId246" Type="http://schemas.openxmlformats.org/officeDocument/2006/relationships/hyperlink" Target="consultantplus://offline/ref=377002ABEDDA5B2964F71A6298DDA1C53BF44A780539DF1C10A4CD351F229C97482848CF1E00B92DA1C686231D80329E8B9E3659EDH7h0L" TargetMode="External"/><Relationship Id="rId267" Type="http://schemas.openxmlformats.org/officeDocument/2006/relationships/hyperlink" Target="consultantplus://offline/ref=5C63C627CA70697B36DB8792998ECAFA8E5D4331CC82D6B6D0B485E344BBCD49B1A8CA18559E93D5A44ED002AEAB4D02EC808E378E05565CrC6EL" TargetMode="External"/><Relationship Id="rId288" Type="http://schemas.openxmlformats.org/officeDocument/2006/relationships/hyperlink" Target="consultantplus://offline/ref=5C63C627CA70697B36DB8792998ECAFA8E5D4331CC82D6B6D0B485E344BBCD49B1A8CA18559E93D6A14ED002AEAB4D02EC808E378E05565CrC6EL" TargetMode="External"/><Relationship Id="rId411" Type="http://schemas.openxmlformats.org/officeDocument/2006/relationships/image" Target="media/image9.jpeg"/><Relationship Id="rId106" Type="http://schemas.openxmlformats.org/officeDocument/2006/relationships/hyperlink" Target="consultantplus://offline/ref=5C63C627CA70697B36DB8792998ECAFA8E5D4331CC82D6B6D0B485E344BBCD49B1A8CA18559E93D5A44ED002AEAB4D02EC808E378E05565CrC6EL" TargetMode="External"/><Relationship Id="rId127" Type="http://schemas.openxmlformats.org/officeDocument/2006/relationships/hyperlink" Target="consultantplus://offline/ref=FD28C1F5F456926B95AC4B21DD6AE17B654111D385653B3E02FDA98527AD11A97852EF64CEFAC9D6A57E178CA5C65C6A053BB6883CE4IAN" TargetMode="External"/><Relationship Id="rId313" Type="http://schemas.openxmlformats.org/officeDocument/2006/relationships/hyperlink" Target="consultantplus://offline/ref=D3EE3D186A54B878D4EEA23A956125D27996DB7E9D209390150C22D6231ADF7CF7BFCD45A8EFCC4EC056307F701B20E11D6B3430C1Y6J7N" TargetMode="External"/><Relationship Id="rId10" Type="http://schemas.openxmlformats.org/officeDocument/2006/relationships/footer" Target="footer1.xml"/><Relationship Id="rId31" Type="http://schemas.openxmlformats.org/officeDocument/2006/relationships/hyperlink" Target="consultantplus://offline/ref=0B11A1C32344B7C300BD2007F92B5579357915316E0BB312AB8039E47BD48ECE677759CF2880FB4559261D576B465E19E24EA41011c9r8H" TargetMode="External"/><Relationship Id="rId52" Type="http://schemas.openxmlformats.org/officeDocument/2006/relationships/hyperlink" Target="consultantplus://offline/ref=FD28C1F5F456926B95AC4B21DD6AE17B654111D385653B3E02FDA98527AD11A97852EF64C1FDC9D6A57E178CA5C65C6A053BB6883CE4IAN" TargetMode="External"/><Relationship Id="rId73" Type="http://schemas.openxmlformats.org/officeDocument/2006/relationships/hyperlink" Target="consultantplus://offline/ref=377002ABEDDA5B2964F71A6298DDA1C53BF44A780539DF1C10A4CD351F229C97482848CF1E00B92DA1C686231D80329E8B9E3659EDH7h0L" TargetMode="External"/><Relationship Id="rId94" Type="http://schemas.openxmlformats.org/officeDocument/2006/relationships/hyperlink" Target="consultantplus://offline/ref=5C63C627CA70697B36DB8792998ECAFA8E5D4331CC82D6B6D0B485E344BBCD49B1A8CA18559E93D5A44ED002AEAB4D02EC808E378E05565CrC6EL" TargetMode="External"/><Relationship Id="rId148" Type="http://schemas.openxmlformats.org/officeDocument/2006/relationships/hyperlink" Target="consultantplus://offline/ref=5C63C627CA70697B36DB8792998ECAFA8E5D4331CC82D6B6D0B485E344BBCD49B1A8CA18559E93D5A44ED002AEAB4D02EC808E378E05565CrC6EL" TargetMode="External"/><Relationship Id="rId169" Type="http://schemas.openxmlformats.org/officeDocument/2006/relationships/hyperlink" Target="consultantplus://offline/ref=377002ABEDDA5B2964F71A6298DDA1C53BF44A780539DF1C10A4CD351F229C97482848CF1E00B92DA1C686231D80329E8B9E3659EDH7h0L" TargetMode="External"/><Relationship Id="rId334" Type="http://schemas.openxmlformats.org/officeDocument/2006/relationships/hyperlink" Target="consultantplus://offline/ref=5C63C627CA70697B36DB8792998ECAFA8E5D4331CC82D6B6D0B485E344BBCD49B1A8CA18559E93D6A14ED002AEAB4D02EC808E378E05565CrC6EL" TargetMode="External"/><Relationship Id="rId355" Type="http://schemas.openxmlformats.org/officeDocument/2006/relationships/hyperlink" Target="consultantplus://offline/ref=5C63C627CA70697B36DB8792998ECAFA8E5D4331CC82D6B6D0B485E344BBCD49B1A8CA18559E93D6A14ED002AEAB4D02EC808E378E05565CrC6EL" TargetMode="External"/><Relationship Id="rId376" Type="http://schemas.openxmlformats.org/officeDocument/2006/relationships/hyperlink" Target="consultantplus://offline/ref=5C63C627CA70697B36DB8792998ECAFA8E5D4331CC82D6B6D0B485E344BBCD49B1A8CA18559E93D5A44ED002AEAB4D02EC808E378E05565CrC6EL" TargetMode="External"/><Relationship Id="rId397" Type="http://schemas.openxmlformats.org/officeDocument/2006/relationships/hyperlink" Target="consultantplus://offline/ref=FD28C1F5F456926B95AC4B21DD6AE17B654111D385653B3E02FDA98527AD11A97852EF64C1FDC9D6A57E178CA5C65C6A053BB6883CE4IAN" TargetMode="External"/><Relationship Id="rId4" Type="http://schemas.openxmlformats.org/officeDocument/2006/relationships/settings" Target="settings.xml"/><Relationship Id="rId180" Type="http://schemas.openxmlformats.org/officeDocument/2006/relationships/hyperlink" Target="consultantplus://offline/ref=377002ABEDDA5B2964F71A6298DDA1C53BF44A780539DF1C10A4CD351F229C97482848CF1E00B92DA1C686231D80329E8B9E3659EDH7h0L" TargetMode="External"/><Relationship Id="rId215" Type="http://schemas.openxmlformats.org/officeDocument/2006/relationships/hyperlink" Target="consultantplus://offline/ref=5C63C627CA70697B36DB8792998ECAFA8E5D4331CC82D6B6D0B485E344BBCD49B1A8CA18559E93D6A14ED002AEAB4D02EC808E378E05565CrC6EL" TargetMode="External"/><Relationship Id="rId236" Type="http://schemas.openxmlformats.org/officeDocument/2006/relationships/hyperlink" Target="consultantplus://offline/ref=FD28C1F5F456926B95AC4B21DD6AE17B654111D385653B3E02FDA98527AD11A97852EF64CEFAC9D6A57E178CA5C65C6A053BB6883CE4IAN" TargetMode="External"/><Relationship Id="rId257" Type="http://schemas.openxmlformats.org/officeDocument/2006/relationships/hyperlink" Target="consultantplus://offline/ref=8069EE065200F27F6E6C52665A98AB0D042BD0EEE478366BD83619D432F3CDEC0BBC40F42A4B2A1F1D13E9A64E09B72B3FF8C09434T7i8O" TargetMode="External"/><Relationship Id="rId278" Type="http://schemas.openxmlformats.org/officeDocument/2006/relationships/hyperlink" Target="consultantplus://offline/ref=5C63C627CA70697B36DB8792998ECAFA8E5D4331CC82D6B6D0B485E344BBCD49B1A8CA18559E93D6A14ED002AEAB4D02EC808E378E05565CrC6EL" TargetMode="External"/><Relationship Id="rId401" Type="http://schemas.openxmlformats.org/officeDocument/2006/relationships/hyperlink" Target="consultantplus://offline/ref=5C63C627CA70697B36DB8792998ECAFA8E5D4331CC82D6B6D0B485E344BBCD49B1A8CA18559E93D5A44ED002AEAB4D02EC808E378E05565CrC6EL" TargetMode="External"/><Relationship Id="rId422" Type="http://schemas.openxmlformats.org/officeDocument/2006/relationships/hyperlink" Target="https://internet.garant.ru/" TargetMode="External"/><Relationship Id="rId303" Type="http://schemas.openxmlformats.org/officeDocument/2006/relationships/hyperlink" Target="consultantplus://offline/ref=5C63C627CA70697B36DB8792998ECAFA8E5D4331CC82D6B6D0B485E344BBCD49B1A8CA18559E93D5A44ED002AEAB4D02EC808E378E05565CrC6EL" TargetMode="External"/><Relationship Id="rId42" Type="http://schemas.openxmlformats.org/officeDocument/2006/relationships/hyperlink" Target="consultantplus://offline/ref=5C63C627CA70697B36DB8792998ECAFA8E5D4331CC82D6B6D0B485E344BBCD49B1A8CA18559E93D5A44ED002AEAB4D02EC808E378E05565CrC6EL" TargetMode="External"/><Relationship Id="rId84" Type="http://schemas.openxmlformats.org/officeDocument/2006/relationships/hyperlink" Target="consultantplus://offline/ref=377002ABEDDA5B2964F71A6298DDA1C53BF44A780539DF1C10A4CD351F229C97482848CF1E00B92DA1C686231D80329E8B9E3659EDH7h0L" TargetMode="External"/><Relationship Id="rId138" Type="http://schemas.openxmlformats.org/officeDocument/2006/relationships/hyperlink" Target="consultantplus://offline/ref=5C63C627CA70697B36DB8792998ECAFA8E5D4331CC82D6B6D0B485E344BBCD49B1A8CA18559E93D6A14ED002AEAB4D02EC808E378E05565CrC6EL" TargetMode="External"/><Relationship Id="rId345" Type="http://schemas.openxmlformats.org/officeDocument/2006/relationships/hyperlink" Target="consultantplus://offline/ref=377002ABEDDA5B2964F71A6298DDA1C53BF44A780539DF1C10A4CD351F229C97482848CF1E00B92DA1C686231D80329E8B9E3659EDH7h0L" TargetMode="External"/><Relationship Id="rId387" Type="http://schemas.openxmlformats.org/officeDocument/2006/relationships/hyperlink" Target="consultantplus://offline/ref=377002ABEDDA5B2964F71A6298DDA1C53BF44A780539DF1C10A4CD351F229C97482848CF1E00B92DA1C686231D80329E8B9E3659EDH7h0L" TargetMode="External"/><Relationship Id="rId191" Type="http://schemas.openxmlformats.org/officeDocument/2006/relationships/hyperlink" Target="consultantplus://offline/ref=5C63C627CA70697B36DB8792998ECAFA8E5D4331CC82D6B6D0B485E344BBCD49B1A8CA18559E93D5A44ED002AEAB4D02EC808E378E05565CrC6EL" TargetMode="External"/><Relationship Id="rId205" Type="http://schemas.openxmlformats.org/officeDocument/2006/relationships/hyperlink" Target="consultantplus://offline/ref=5C63C627CA70697B36DB8792998ECAFA8E5D4331CC82D6B6D0B485E344BBCD49B1A8CA18559E93D5A44ED002AEAB4D02EC808E378E05565CrC6EL" TargetMode="External"/><Relationship Id="rId247" Type="http://schemas.openxmlformats.org/officeDocument/2006/relationships/hyperlink" Target="consultantplus://offline/ref=377002ABEDDA5B2964F71A6298DDA1C53BF44A780539DF1C10A4CD351F229C97482848CF1E00B92DA1C686231D80329E8B9E3659EDH7h0L" TargetMode="External"/><Relationship Id="rId412" Type="http://schemas.openxmlformats.org/officeDocument/2006/relationships/image" Target="media/image10.jpeg"/><Relationship Id="rId107" Type="http://schemas.openxmlformats.org/officeDocument/2006/relationships/hyperlink" Target="consultantplus://offline/ref=377002ABEDDA5B2964F71A6298DDA1C53BF44A780539DF1C10A4CD351F229C97482848CF1E00B92DA1C686231D80329E8B9E3659EDH7h0L" TargetMode="External"/><Relationship Id="rId289" Type="http://schemas.openxmlformats.org/officeDocument/2006/relationships/hyperlink" Target="consultantplus://offline/ref=5C63C627CA70697B36DB8792998ECAFA8E5D4331CC82D6B6D0B485E344BBCD49B1A8CA18559E93D5A44ED002AEAB4D02EC808E378E05565CrC6EL" TargetMode="External"/><Relationship Id="rId11" Type="http://schemas.openxmlformats.org/officeDocument/2006/relationships/hyperlink" Target="https://www.consultant.ru/document/cons_doc_LAW_492079/f4bb9e25cca3f42f296c95991221fc7e7f48a653/" TargetMode="External"/><Relationship Id="rId53" Type="http://schemas.openxmlformats.org/officeDocument/2006/relationships/hyperlink" Target="consultantplus://offline/ref=FD28C1F5F456926B95AC4B21DD6AE17B654111D385653B3E02FDA98527AD11A97852EF64CEFAC9D6A57E178CA5C65C6A053BB6883CE4IAN" TargetMode="External"/><Relationship Id="rId149" Type="http://schemas.openxmlformats.org/officeDocument/2006/relationships/hyperlink" Target="consultantplus://offline/ref=70F847EBBC796A57AE128D9C8FCEF96ECA82089EA3A8AECDFAC0B9A71D8BFCCCFBB4D9FCDF6E582B8CD3FCC964437CFCDBB1DC5FB4KA7DI" TargetMode="External"/><Relationship Id="rId314" Type="http://schemas.openxmlformats.org/officeDocument/2006/relationships/hyperlink" Target="consultantplus://offline/ref=377002ABEDDA5B2964F71A6298DDA1C53BF44A780539DF1C10A4CD351F229C97482848CF1E00B92DA1C686231D80329E8B9E3659EDH7h0L" TargetMode="External"/><Relationship Id="rId356" Type="http://schemas.openxmlformats.org/officeDocument/2006/relationships/hyperlink" Target="consultantplus://offline/ref=5C63C627CA70697B36DB8792998ECAFA8E5D4331CC82D6B6D0B485E344BBCD49B1A8CA18559E93D5A44ED002AEAB4D02EC808E378E05565CrC6EL" TargetMode="External"/><Relationship Id="rId398" Type="http://schemas.openxmlformats.org/officeDocument/2006/relationships/hyperlink" Target="consultantplus://offline/ref=FD28C1F5F456926B95AC4B21DD6AE17B654111D385653B3E02FDA98527AD11A97852EF64CEFAC9D6A57E178CA5C65C6A053BB6883CE4IAN" TargetMode="External"/><Relationship Id="rId95" Type="http://schemas.openxmlformats.org/officeDocument/2006/relationships/hyperlink" Target="consultantplus://offline/ref=377002ABEDDA5B2964F71A6298DDA1C53BF44A780539DF1C10A4CD351F229C97482848CF1E00B92DA1C686231D80329E8B9E3659EDH7h0L" TargetMode="External"/><Relationship Id="rId160" Type="http://schemas.openxmlformats.org/officeDocument/2006/relationships/hyperlink" Target="consultantplus://offline/ref=14BFE50A3CC36D18C12ABC951A834BF2A05518337AD9C79AEA2EB5039260579CB246448677A98F5BB929EE40C1E409A6CBB8B62624A7F4J" TargetMode="External"/><Relationship Id="rId216" Type="http://schemas.openxmlformats.org/officeDocument/2006/relationships/hyperlink" Target="consultantplus://offline/ref=5C63C627CA70697B36DB8792998ECAFA8E5D4331CC82D6B6D0B485E344BBCD49B1A8CA18559E93D5A44ED002AEAB4D02EC808E378E05565CrC6EL" TargetMode="External"/><Relationship Id="rId423" Type="http://schemas.openxmlformats.org/officeDocument/2006/relationships/hyperlink" Target="https://internet.garant.ru/" TargetMode="External"/><Relationship Id="rId258" Type="http://schemas.openxmlformats.org/officeDocument/2006/relationships/hyperlink" Target="consultantplus://offline/ref=377002ABEDDA5B2964F71A6298DDA1C53BF44A780539DF1C10A4CD351F229C97482848CF1E00B92DA1C686231D80329E8B9E3659EDH7h0L" TargetMode="External"/><Relationship Id="rId22" Type="http://schemas.openxmlformats.org/officeDocument/2006/relationships/hyperlink" Target="consultantplus://offline/ref=1B1CC9D4CAD3A8922A2B4014BCDDD66F0A348E939186F3B8FC48C72D887C678353EFD254D5Q4bAD" TargetMode="External"/><Relationship Id="rId64" Type="http://schemas.openxmlformats.org/officeDocument/2006/relationships/hyperlink" Target="consultantplus://offline/ref=377002ABEDDA5B2964F71A6298DDA1C53BF44A780539DF1C10A4CD351F229C97482848CF1E00B92DA1C686231D80329E8B9E3659EDH7h0L" TargetMode="External"/><Relationship Id="rId118" Type="http://schemas.openxmlformats.org/officeDocument/2006/relationships/hyperlink" Target="consultantplus://offline/ref=5C63C627CA70697B36DB8792998ECAFA8E5D4331CC82D6B6D0B485E344BBCD49B1A8CA18559E93D6A14ED002AEAB4D02EC808E378E05565CrC6EL" TargetMode="External"/><Relationship Id="rId325" Type="http://schemas.openxmlformats.org/officeDocument/2006/relationships/hyperlink" Target="consultantplus://offline/ref=377002ABEDDA5B2964F71A6298DDA1C53BF44A780539DF1C10A4CD351F229C97482848CF1E00B92DA1C686231D80329E8B9E3659EDH7h0L" TargetMode="External"/><Relationship Id="rId367" Type="http://schemas.openxmlformats.org/officeDocument/2006/relationships/hyperlink" Target="consultantplus://offline/ref=C53687855D270A49DBDFC0EFCAF234FCD2B0FC5FDA26013B80FEF694899DCF8A593B728273A0883B97E1D2814F149676E8056730B3q9Y5I" TargetMode="External"/><Relationship Id="rId171" Type="http://schemas.openxmlformats.org/officeDocument/2006/relationships/hyperlink" Target="consultantplus://offline/ref=377002ABEDDA5B2964F71A6298DDA1C53BF44A780539DF1C10A4CD351F229C97482848CF1E00B92DA1C686231D80329E8B9E3659EDH7h0L" TargetMode="External"/><Relationship Id="rId227" Type="http://schemas.openxmlformats.org/officeDocument/2006/relationships/hyperlink" Target="consultantplus://offline/ref=5C63C627CA70697B36DB8792998ECAFA8E5D4331CC82D6B6D0B485E344BBCD49B1A8CA18559E93D5A44ED002AEAB4D02EC808E378E05565CrC6EL" TargetMode="External"/><Relationship Id="rId269" Type="http://schemas.openxmlformats.org/officeDocument/2006/relationships/hyperlink" Target="consultantplus://offline/ref=5C63C627CA70697B36DB8792998ECAFA8E5D4331CC82D6B6D0B485E344BBCD49B1A8CA18559E93D6A14ED002AEAB4D02EC808E378E05565CrC6EL" TargetMode="External"/><Relationship Id="rId33" Type="http://schemas.openxmlformats.org/officeDocument/2006/relationships/hyperlink" Target="https://internet.garant.ru/document/redirect/71692326/0" TargetMode="External"/><Relationship Id="rId129" Type="http://schemas.openxmlformats.org/officeDocument/2006/relationships/hyperlink" Target="consultantplus://offline/ref=5C63C627CA70697B36DB8792998ECAFA8E5D4331CC82D6B6D0B485E344BBCD49B1A8CA18559E93D5A44ED002AEAB4D02EC808E378E05565CrC6EL" TargetMode="External"/><Relationship Id="rId280" Type="http://schemas.openxmlformats.org/officeDocument/2006/relationships/hyperlink" Target="consultantplus://offline/ref=B01DAEEAEC1EF0188E87D20951EFCBBBEFEC5F6194CA13E6E6C1DA8E1DB1189B32EA1089B51B6F6EA17A3D5F55CEE5AF7CEFEEE752AE7B9BFE67N" TargetMode="External"/><Relationship Id="rId336" Type="http://schemas.openxmlformats.org/officeDocument/2006/relationships/hyperlink" Target="consultantplus://offline/ref=5C63C627CA70697B36DB8792998ECAFA8E5D4331CC82D6B6D0B485E344BBCD49B1A8CA18559E93D6A14ED002AEAB4D02EC808E378E05565CrC6EL" TargetMode="External"/><Relationship Id="rId75" Type="http://schemas.openxmlformats.org/officeDocument/2006/relationships/hyperlink" Target="consultantplus://offline/ref=5C63C627CA70697B36DB8792998ECAFA8E5D4331CC82D6B6D0B485E344BBCD49B1A8CA18559E93D5A44ED002AEAB4D02EC808E378E05565CrC6EL" TargetMode="External"/><Relationship Id="rId140" Type="http://schemas.openxmlformats.org/officeDocument/2006/relationships/hyperlink" Target="consultantplus://offline/ref=377002ABEDDA5B2964F71A6298DDA1C53BF44A780539DF1C10A4CD351F229C97482848CF1E00B92DA1C686231D80329E8B9E3659EDH7h0L" TargetMode="External"/><Relationship Id="rId182" Type="http://schemas.openxmlformats.org/officeDocument/2006/relationships/hyperlink" Target="consultantplus://offline/ref=5C63C627CA70697B36DB8792998ECAFA8E5D4331CC82D6B6D0B485E344BBCD49B1A8CA18559E93D5A44ED002AEAB4D02EC808E378E05565CrC6EL" TargetMode="External"/><Relationship Id="rId378" Type="http://schemas.openxmlformats.org/officeDocument/2006/relationships/hyperlink" Target="consultantplus://offline/ref=5C63C627CA70697B36DB8792998ECAFA8E5D4331CC82D6B6D0B485E344BBCD49B1A8CA18559E93D6A14ED002AEAB4D02EC808E378E05565CrC6EL" TargetMode="External"/><Relationship Id="rId403" Type="http://schemas.openxmlformats.org/officeDocument/2006/relationships/hyperlink" Target="consultantplus://offline/ref=5C63C627CA70697B36DB8792998ECAFA8E5D4331CC82D6B6D0B485E344BBCD49B1A8CA18559E93D6A14ED002AEAB4D02EC808E378E05565CrC6EL" TargetMode="External"/><Relationship Id="rId6" Type="http://schemas.openxmlformats.org/officeDocument/2006/relationships/footnotes" Target="footnotes.xml"/><Relationship Id="rId238" Type="http://schemas.openxmlformats.org/officeDocument/2006/relationships/hyperlink" Target="consultantplus://offline/ref=5C63C627CA70697B36DB8792998ECAFA8E5D4331CC82D6B6D0B485E344BBCD49B1A8CA18559E93D5A44ED002AEAB4D02EC808E378E05565CrC6EL" TargetMode="External"/><Relationship Id="rId291" Type="http://schemas.openxmlformats.org/officeDocument/2006/relationships/hyperlink" Target="consultantplus://offline/ref=5C63C627CA70697B36DB8792998ECAFA8E5D4331CC82D6B6D0B485E344BBCD49B1A8CA18559E93D6A14ED002AEAB4D02EC808E378E05565CrC6EL" TargetMode="External"/><Relationship Id="rId305" Type="http://schemas.openxmlformats.org/officeDocument/2006/relationships/hyperlink" Target="consultantplus://offline/ref=5C63C627CA70697B36DB8792998ECAFA8E5D4331CC82D6B6D0B485E344BBCD49B1A8CA18559E93D6A14ED002AEAB4D02EC808E378E05565CrC6EL" TargetMode="External"/><Relationship Id="rId347" Type="http://schemas.openxmlformats.org/officeDocument/2006/relationships/hyperlink" Target="consultantplus://offline/ref=5C63C627CA70697B36DB8792998ECAFA8E5D4331CC82D6B6D0B485E344BBCD49B1A8CA18559E93D5A44ED002AEAB4D02EC808E378E05565CrC6EL" TargetMode="External"/><Relationship Id="rId44" Type="http://schemas.openxmlformats.org/officeDocument/2006/relationships/hyperlink" Target="consultantplus://offline/ref=5C63C627CA70697B36DB8792998ECAFA8E5D4331CC82D6B6D0B485E344BBCD49B1A8CA18559E93D6A14ED002AEAB4D02EC808E378E05565CrC6EL" TargetMode="External"/><Relationship Id="rId86" Type="http://schemas.openxmlformats.org/officeDocument/2006/relationships/hyperlink" Target="consultantplus://offline/ref=377002ABEDDA5B2964F71A6298DDA1C53BF44A780539DF1C10A4CD351F229C97482848CF1E00B92DA1C686231D80329E8B9E3659EDH7h0L" TargetMode="External"/><Relationship Id="rId151" Type="http://schemas.openxmlformats.org/officeDocument/2006/relationships/hyperlink" Target="consultantplus://offline/ref=377002ABEDDA5B2964F71A6298DDA1C53BF44A780539DF1C10A4CD351F229C97482848CF1E00B92DA1C686231D80329E8B9E3659EDH7h0L" TargetMode="External"/><Relationship Id="rId389" Type="http://schemas.openxmlformats.org/officeDocument/2006/relationships/hyperlink" Target="consultantplus://offline/ref=5C63C627CA70697B36DB8792998ECAFA8E5D4331CC82D6B6D0B485E344BBCD49B1A8CA18559E93D5A44ED002AEAB4D02EC808E378E05565CrC6EL" TargetMode="External"/><Relationship Id="rId193" Type="http://schemas.openxmlformats.org/officeDocument/2006/relationships/hyperlink" Target="consultantplus://offline/ref=5C63C627CA70697B36DB8792998ECAFA8E5D4331CC82D6B6D0B485E344BBCD49B1A8CA18559E93D6A14ED002AEAB4D02EC808E378E05565CrC6EL" TargetMode="External"/><Relationship Id="rId207" Type="http://schemas.openxmlformats.org/officeDocument/2006/relationships/hyperlink" Target="consultantplus://offline/ref=5C63C627CA70697B36DB8792998ECAFA8E5D4331CC82D6B6D0B485E344BBCD49B1A8CA18559E93D6A14ED002AEAB4D02EC808E378E05565CrC6EL" TargetMode="External"/><Relationship Id="rId249" Type="http://schemas.openxmlformats.org/officeDocument/2006/relationships/hyperlink" Target="consultantplus://offline/ref=5C63C627CA70697B36DB8792998ECAFA8E5D4331CC82D6B6D0B485E344BBCD49B1A8CA18559E93D5A44ED002AEAB4D02EC808E378E05565CrC6EL" TargetMode="External"/><Relationship Id="rId414" Type="http://schemas.openxmlformats.org/officeDocument/2006/relationships/image" Target="media/image12.jpeg"/><Relationship Id="rId13" Type="http://schemas.openxmlformats.org/officeDocument/2006/relationships/hyperlink" Target="https://internet.garant.ru/document/redirect/12150845/2" TargetMode="External"/><Relationship Id="rId109" Type="http://schemas.openxmlformats.org/officeDocument/2006/relationships/hyperlink" Target="consultantplus://offline/ref=5C63C627CA70697B36DB8792998ECAFA8E5D4331CC82D6B6D0B485E344BBCD49B1A8CA18559E93D6A14ED002AEAB4D02EC808E378E05565CrC6EL" TargetMode="External"/><Relationship Id="rId260" Type="http://schemas.openxmlformats.org/officeDocument/2006/relationships/hyperlink" Target="consultantplus://offline/ref=5C63C627CA70697B36DB8792998ECAFA8E5D4331CC82D6B6D0B485E344BBCD49B1A8CA18559E93D5A44ED002AEAB4D02EC808E378E05565CrC6EL" TargetMode="External"/><Relationship Id="rId316" Type="http://schemas.openxmlformats.org/officeDocument/2006/relationships/hyperlink" Target="consultantplus://offline/ref=5C63C627CA70697B36DB8792998ECAFA8E5D4331CC82D6B6D0B485E344BBCD49B1A8CA18559E93D5A44ED002AEAB4D02EC808E378E05565CrC6EL" TargetMode="External"/><Relationship Id="rId55" Type="http://schemas.openxmlformats.org/officeDocument/2006/relationships/hyperlink" Target="consultantplus://offline/ref=5C63C627CA70697B36DB8792998ECAFA8E5D4331CC82D6B6D0B485E344BBCD49B1A8CA18559E93D5A44ED002AEAB4D02EC808E378E05565CrC6EL" TargetMode="External"/><Relationship Id="rId97" Type="http://schemas.openxmlformats.org/officeDocument/2006/relationships/hyperlink" Target="consultantplus://offline/ref=5C63C627CA70697B36DB8792998ECAFA8E5D4331CC82D6B6D0B485E344BBCD49B1A8CA18559E93D5A44ED002AEAB4D02EC808E378E05565CrC6EL" TargetMode="External"/><Relationship Id="rId120" Type="http://schemas.openxmlformats.org/officeDocument/2006/relationships/hyperlink" Target="consultantplus://offline/ref=377002ABEDDA5B2964F71A6298DDA1C53BF44A780539DF1C10A4CD351F229C97482848CF1E00B92DA1C686231D80329E8B9E3659EDH7h0L" TargetMode="External"/><Relationship Id="rId358" Type="http://schemas.openxmlformats.org/officeDocument/2006/relationships/hyperlink" Target="consultantplus://offline/ref=377002ABEDDA5B2964F71A6298DDA1C53BF44A780539DF1C10A4CD351F229C97482848CF1E00B92DA1C686231D80329E8B9E3659EDH7h0L" TargetMode="External"/><Relationship Id="rId162" Type="http://schemas.openxmlformats.org/officeDocument/2006/relationships/hyperlink" Target="consultantplus://offline/ref=14BFE50A3CC36D18C12ABC951A834BF2A05518337AD9C79AEA2EB5039260579CB246448677A98F5BB929EE40C1E409A6CBB8B62624A7F4J" TargetMode="External"/><Relationship Id="rId218" Type="http://schemas.openxmlformats.org/officeDocument/2006/relationships/hyperlink" Target="consultantplus://offline/ref=5C63C627CA70697B36DB8792998ECAFA8E5D4331CC82D6B6D0B485E344BBCD49B1A8CA18559E93D5A44ED002AEAB4D02EC808E378E05565CrC6EL" TargetMode="External"/><Relationship Id="rId425" Type="http://schemas.openxmlformats.org/officeDocument/2006/relationships/theme" Target="theme/theme1.xml"/><Relationship Id="rId271" Type="http://schemas.openxmlformats.org/officeDocument/2006/relationships/hyperlink" Target="consultantplus://offline/ref=377002ABEDDA5B2964F71A6298DDA1C53BF44A780539DF1C10A4CD351F229C97482848CF1E00B92DA1C686231D80329E8B9E3659EDH7h0L" TargetMode="External"/><Relationship Id="rId24" Type="http://schemas.openxmlformats.org/officeDocument/2006/relationships/hyperlink" Target="consultantplus://offline/ref=634B15CF6BBB2FC5F8F59882E1CA619DF202DCFEF42CCE2E556CC01B2960FF9E9D3B749EEA465C47DBA94E077775955034CE8A1155F56076hDs6M" TargetMode="External"/><Relationship Id="rId66" Type="http://schemas.openxmlformats.org/officeDocument/2006/relationships/hyperlink" Target="consultantplus://offline/ref=377002ABEDDA5B2964F71A6298DDA1C53BF44A780539DF1C10A4CD351F229C97482848CF1E00B92DA1C686231D80329E8B9E3659EDH7h0L" TargetMode="External"/><Relationship Id="rId131" Type="http://schemas.openxmlformats.org/officeDocument/2006/relationships/hyperlink" Target="consultantplus://offline/ref=0551F6B882527DFC03E1D3367E6A2190B40D50F4AFB3AC46D4F061ADBD2D23FBDC000152A4669FB2F77FBF7B880952D36A07722E37eFIAN" TargetMode="External"/><Relationship Id="rId327" Type="http://schemas.openxmlformats.org/officeDocument/2006/relationships/hyperlink" Target="consultantplus://offline/ref=5C63C627CA70697B36DB8792998ECAFA8E5D4331CC82D6B6D0B485E344BBCD49B1A8CA18559E93D6A14ED002AEAB4D02EC808E378E05565CrC6EL" TargetMode="External"/><Relationship Id="rId369" Type="http://schemas.openxmlformats.org/officeDocument/2006/relationships/hyperlink" Target="consultantplus://offline/ref=C53687855D270A49DBDFC0EFCAF234FCD2B0FC5FDA26013B80FEF694899DCF8A593B728075AE883B97E1D2814F149676E8056730B3q9Y5I" TargetMode="External"/><Relationship Id="rId173" Type="http://schemas.openxmlformats.org/officeDocument/2006/relationships/hyperlink" Target="consultantplus://offline/ref=5C63C627CA70697B36DB8792998ECAFA8E5D4331CC82D6B6D0B485E344BBCD49B1A8CA18559E93D5A44ED002AEAB4D02EC808E378E05565CrC6EL" TargetMode="External"/><Relationship Id="rId229" Type="http://schemas.openxmlformats.org/officeDocument/2006/relationships/hyperlink" Target="consultantplus://offline/ref=377002ABEDDA5B2964F71A6298DDA1C53BF44A780539DF1C10A4CD351F229C97482848CF1E00B92DA1C686231D80329E8B9E3659EDH7h0L" TargetMode="External"/><Relationship Id="rId380" Type="http://schemas.openxmlformats.org/officeDocument/2006/relationships/hyperlink" Target="consultantplus://offline/ref=377002ABEDDA5B2964F71A6298DDA1C53BF44A780539DF1C10A4CD351F229C97482848CF1E00B92DA1C686231D80329E8B9E3659EDH7h0L" TargetMode="External"/><Relationship Id="rId240" Type="http://schemas.openxmlformats.org/officeDocument/2006/relationships/hyperlink" Target="consultantplus://offline/ref=5C63C627CA70697B36DB8792998ECAFA8E5D4331CC82D6B6D0B485E344BBCD49B1A8CA18559E93D6A14ED002AEAB4D02EC808E378E05565CrC6EL" TargetMode="External"/><Relationship Id="rId35" Type="http://schemas.openxmlformats.org/officeDocument/2006/relationships/hyperlink" Target="https://internet.garant.ru/document/redirect/400382837/521" TargetMode="External"/><Relationship Id="rId77" Type="http://schemas.openxmlformats.org/officeDocument/2006/relationships/hyperlink" Target="consultantplus://offline/ref=5C63C627CA70697B36DB8792998ECAFA8E5D4331CC82D6B6D0B485E344BBCD49B1A8CA18559E93D6A14ED002AEAB4D02EC808E378E05565CrC6EL" TargetMode="External"/><Relationship Id="rId100" Type="http://schemas.openxmlformats.org/officeDocument/2006/relationships/hyperlink" Target="consultantplus://offline/ref=5C63C627CA70697B36DB8792998ECAFA8E5D4331CC82D6B6D0B485E344BBCD49B1A8CA18559E93D5A44ED002AEAB4D02EC808E378E05565CrC6EL" TargetMode="External"/><Relationship Id="rId282" Type="http://schemas.openxmlformats.org/officeDocument/2006/relationships/hyperlink" Target="consultantplus://offline/ref=5C63C627CA70697B36DB8792998ECAFA8E5D4331CC82D6B6D0B485E344BBCD49B1A8CA18559E93D5A44ED002AEAB4D02EC808E378E05565CrC6EL" TargetMode="External"/><Relationship Id="rId338" Type="http://schemas.openxmlformats.org/officeDocument/2006/relationships/hyperlink" Target="consultantplus://offline/ref=377002ABEDDA5B2964F71A6298DDA1C53BF44A780539DF1C10A4CD351F229C97482848CF1E00B92DA1C686231D80329E8B9E3659EDH7h0L" TargetMode="External"/><Relationship Id="rId8" Type="http://schemas.openxmlformats.org/officeDocument/2006/relationships/image" Target="media/image1.png"/><Relationship Id="rId142" Type="http://schemas.openxmlformats.org/officeDocument/2006/relationships/hyperlink" Target="consultantplus://offline/ref=D3EE3D186A54B878D4EEA23A956125D27996DB7E9D209390150C22D6231ADF7CF7BFCD44ACE8CC4EC056307F701B20E11D6B3430C1Y6J7N" TargetMode="External"/><Relationship Id="rId184" Type="http://schemas.openxmlformats.org/officeDocument/2006/relationships/hyperlink" Target="consultantplus://offline/ref=5C63C627CA70697B36DB8792998ECAFA8E5D4331CC82D6B6D0B485E344BBCD49B1A8CA18559E93D6A14ED002AEAB4D02EC808E378E05565CrC6EL" TargetMode="External"/><Relationship Id="rId391" Type="http://schemas.openxmlformats.org/officeDocument/2006/relationships/hyperlink" Target="consultantplus://offline/ref=377002ABEDDA5B2964F71A6298DDA1C53BF44A780539DF1C10A4CD351F229C97482848CF1E00B92DA1C686231D80329E8B9E3659EDH7h0L" TargetMode="External"/><Relationship Id="rId405" Type="http://schemas.openxmlformats.org/officeDocument/2006/relationships/image" Target="media/image3.jpeg"/><Relationship Id="rId251" Type="http://schemas.openxmlformats.org/officeDocument/2006/relationships/hyperlink" Target="consultantplus://offline/ref=F481349FCE0DC414ED3E330F71C309FC719AC3E7BCCB68B5218A91257E8D2DB038CF0E59C852283292070CDBF3A4357F4CAE070304AC5D71N7z2H" TargetMode="External"/><Relationship Id="rId46" Type="http://schemas.openxmlformats.org/officeDocument/2006/relationships/hyperlink" Target="consultantplus://offline/ref=377002ABEDDA5B2964F71A6298DDA1C53BF44A780539DF1C10A4CD351F229C97482848CF1E00B92DA1C686231D80329E8B9E3659EDH7h0L" TargetMode="External"/><Relationship Id="rId293" Type="http://schemas.openxmlformats.org/officeDocument/2006/relationships/hyperlink" Target="consultantplus://offline/ref=377002ABEDDA5B2964F71A6298DDA1C53BF44A780539DF1C10A4CD351F229C97482848CF1E00B92DA1C686231D80329E8B9E3659EDH7h0L" TargetMode="External"/><Relationship Id="rId307" Type="http://schemas.openxmlformats.org/officeDocument/2006/relationships/hyperlink" Target="consultantplus://offline/ref=377002ABEDDA5B2964F71A6298DDA1C53BF44A780539DF1C10A4CD351F229C97482848CF1E00B92DA1C686231D80329E8B9E3659EDH7h0L" TargetMode="External"/><Relationship Id="rId349" Type="http://schemas.openxmlformats.org/officeDocument/2006/relationships/hyperlink" Target="consultantplus://offline/ref=DCAFD4BA7CA4A4C7A28C6FA23D1264C6636F85736BC14B3D02D0E3D5843496F0EC1BC813CB75BEE3D3126A77366D796C4C6F454A9Ec1q8O" TargetMode="External"/><Relationship Id="rId88" Type="http://schemas.openxmlformats.org/officeDocument/2006/relationships/hyperlink" Target="consultantplus://offline/ref=377002ABEDDA5B2964F71A6298DDA1C53BF44A780539DF1C10A4CD351F229C97482848CF1E00B92DA1C686231D80329E8B9E3659EDH7h0L" TargetMode="External"/><Relationship Id="rId111" Type="http://schemas.openxmlformats.org/officeDocument/2006/relationships/hyperlink" Target="consultantplus://offline/ref=377002ABEDDA5B2964F71A6298DDA1C53BF44A780539DF1C10A4CD351F229C97482848CF1E00B92DA1C686231D80329E8B9E3659EDH7h0L" TargetMode="External"/><Relationship Id="rId153" Type="http://schemas.openxmlformats.org/officeDocument/2006/relationships/hyperlink" Target="consultantplus://offline/ref=5C63C627CA70697B36DB8792998ECAFA8E5D4331CC82D6B6D0B485E344BBCD49B1A8CA18559E93D5A44ED002AEAB4D02EC808E378E05565CrC6EL" TargetMode="External"/><Relationship Id="rId195" Type="http://schemas.openxmlformats.org/officeDocument/2006/relationships/hyperlink" Target="consultantplus://offline/ref=377002ABEDDA5B2964F71A6298DDA1C53BF44A780539DF1C10A4CD351F229C97482848CF1E00B92DA1C686231D80329E8B9E3659EDH7h0L" TargetMode="External"/><Relationship Id="rId209" Type="http://schemas.openxmlformats.org/officeDocument/2006/relationships/hyperlink" Target="consultantplus://offline/ref=377002ABEDDA5B2964F71A6298DDA1C53BF44A780539DF1C10A4CD351F229C97482848CF1E00B92DA1C686231D80329E8B9E3659EDH7h0L" TargetMode="External"/><Relationship Id="rId360" Type="http://schemas.openxmlformats.org/officeDocument/2006/relationships/hyperlink" Target="consultantplus://offline/ref=AA049D3FEC48ED9ED9F87DFC66E2F1350C052A86E15C9DCF2532FFF150B1FC7B56235262327DD6045E5181F33E8332E9BA9E20E210QBL9J" TargetMode="External"/><Relationship Id="rId416" Type="http://schemas.openxmlformats.org/officeDocument/2006/relationships/image" Target="media/image14.jpeg"/><Relationship Id="rId220" Type="http://schemas.openxmlformats.org/officeDocument/2006/relationships/hyperlink" Target="consultantplus://offline/ref=5C63C627CA70697B36DB8792998ECAFA8E5D4331CC82D6B6D0B485E344BBCD49B1A8CA18559E93D6A14ED002AEAB4D02EC808E378E05565CrC6EL" TargetMode="External"/><Relationship Id="rId15" Type="http://schemas.openxmlformats.org/officeDocument/2006/relationships/hyperlink" Target="http://www.consultant.ru/document/cons_doc_LAW_51040/312302f37ac9299771d2bf4f9b4bb797fb476948/" TargetMode="External"/><Relationship Id="rId57" Type="http://schemas.openxmlformats.org/officeDocument/2006/relationships/hyperlink" Target="consultantplus://offline/ref=5C63C627CA70697B36DB8792998ECAFA8E5D4331CC82D6B6D0B485E344BBCD49B1A8CA18559E93D6A14ED002AEAB4D02EC808E378E05565CrC6EL" TargetMode="External"/><Relationship Id="rId262" Type="http://schemas.openxmlformats.org/officeDocument/2006/relationships/hyperlink" Target="consultantplus://offline/ref=D3EE3D186A54B878D4EEA23A956125D27996DB7E9D209390150C22D6231ADF7CF7BFCD47AEE1CC4EC056307F701B20E11D6B3430C1Y6J7N" TargetMode="External"/><Relationship Id="rId318" Type="http://schemas.openxmlformats.org/officeDocument/2006/relationships/hyperlink" Target="consultantplus://offline/ref=377002ABEDDA5B2964F71A6298DDA1C53BF44A780539DF1C10A4CD351F229C97482848CF1E00B92DA1C686231D80329E8B9E3659EDH7h0L" TargetMode="External"/><Relationship Id="rId99" Type="http://schemas.openxmlformats.org/officeDocument/2006/relationships/hyperlink" Target="consultantplus://offline/ref=5C63C627CA70697B36DB8792998ECAFA8E5D4331CC82D6B6D0B485E344BBCD49B1A8CA18559E93D6A14ED002AEAB4D02EC808E378E05565CrC6EL" TargetMode="External"/><Relationship Id="rId122" Type="http://schemas.openxmlformats.org/officeDocument/2006/relationships/hyperlink" Target="consultantplus://offline/ref=5C63C627CA70697B36DB8792998ECAFA8E5D4331CC82D6B6D0B485E344BBCD49B1A8CA18559E93D5A44ED002AEAB4D02EC808E378E05565CrC6EL" TargetMode="External"/><Relationship Id="rId164" Type="http://schemas.openxmlformats.org/officeDocument/2006/relationships/hyperlink" Target="consultantplus://offline/ref=5C63C627CA70697B36DB8792998ECAFA8E5D4331CC82D6B6D0B485E344BBCD49B1A8CA18559E93D6A14ED002AEAB4D02EC808E378E05565CrC6EL" TargetMode="External"/><Relationship Id="rId371" Type="http://schemas.openxmlformats.org/officeDocument/2006/relationships/hyperlink" Target="consultantplus://offline/ref=5C63C627CA70697B36DB8792998ECAFA8E5D4331CC82D6B6D0B485E344BBCD49B1A8CA18559E93D6A14ED002AEAB4D02EC808E378E05565CrC6EL" TargetMode="External"/><Relationship Id="rId26" Type="http://schemas.openxmlformats.org/officeDocument/2006/relationships/footer" Target="footer2.xml"/><Relationship Id="rId231" Type="http://schemas.openxmlformats.org/officeDocument/2006/relationships/hyperlink" Target="consultantplus://offline/ref=5C63C627CA70697B36DB8792998ECAFA8E5D4331CC82D6B6D0B485E344BBCD49B1A8CA18559E93D5A44ED002AEAB4D02EC808E378E05565CrC6EL" TargetMode="External"/><Relationship Id="rId273" Type="http://schemas.openxmlformats.org/officeDocument/2006/relationships/hyperlink" Target="consultantplus://offline/ref=5C63C627CA70697B36DB8792998ECAFA8E5D4331CC82D6B6D0B485E344BBCD49B1A8CA18559E93D5A44ED002AEAB4D02EC808E378E05565CrC6EL" TargetMode="External"/><Relationship Id="rId329" Type="http://schemas.openxmlformats.org/officeDocument/2006/relationships/hyperlink" Target="consultantplus://offline/ref=377002ABEDDA5B2964F71A6298DDA1C53BF44A780539DF1C10A4CD351F229C97482848CF1E00B92DA1C686231D80329E8B9E3659EDH7h0L" TargetMode="External"/><Relationship Id="rId68" Type="http://schemas.openxmlformats.org/officeDocument/2006/relationships/hyperlink" Target="consultantplus://offline/ref=5C63C627CA70697B36DB8792998ECAFA8E5D4331CC82D6B6D0B485E344BBCD49B1A8CA18559E93D6A14ED002AEAB4D02EC808E378E05565CrC6EL" TargetMode="External"/><Relationship Id="rId133" Type="http://schemas.openxmlformats.org/officeDocument/2006/relationships/hyperlink" Target="consultantplus://offline/ref=4BBEAE53831AC57F4E27D9FE64A2A89CE194C46595D0F5CA1445DB7797538149064F0782EBCED5FFB4D5B0797018F84002CEFCAAC0t3Y8M" TargetMode="External"/><Relationship Id="rId175" Type="http://schemas.openxmlformats.org/officeDocument/2006/relationships/hyperlink" Target="consultantplus://offline/ref=5C63C627CA70697B36DB8792998ECAFA8E5D4331CC82D6B6D0B485E344BBCD49B1A8CA18559E93D6A14ED002AEAB4D02EC808E378E05565CrC6EL" TargetMode="External"/><Relationship Id="rId340" Type="http://schemas.openxmlformats.org/officeDocument/2006/relationships/hyperlink" Target="consultantplus://offline/ref=5C63C627CA70697B36DB8792998ECAFA8E5D4331CC82D6B6D0B485E344BBCD49B1A8CA18559E93D5A44ED002AEAB4D02EC808E378E05565CrC6EL" TargetMode="External"/><Relationship Id="rId200" Type="http://schemas.openxmlformats.org/officeDocument/2006/relationships/hyperlink" Target="consultantplus://offline/ref=5C63C627CA70697B36DB8792998ECAFA8E5D4331CC82D6B6D0B485E344BBCD49B1A8CA18559E93D5A44ED002AEAB4D02EC808E378E05565CrC6EL" TargetMode="External"/><Relationship Id="rId382" Type="http://schemas.openxmlformats.org/officeDocument/2006/relationships/hyperlink" Target="consultantplus://offline/ref=C53687855D270A49DBDFC0EFCAF234FCD2B0FC5FDA26013B80FEF694899DCF8A593B728171A9883B97E1D2814F149676E8056730B3q9Y5I" TargetMode="External"/><Relationship Id="rId242" Type="http://schemas.openxmlformats.org/officeDocument/2006/relationships/hyperlink" Target="consultantplus://offline/ref=377002ABEDDA5B2964F71A6298DDA1C53BF44A780539DF1C10A4CD351F229C97482848CF1E00B92DA1C686231D80329E8B9E3659EDH7h0L" TargetMode="External"/><Relationship Id="rId284" Type="http://schemas.openxmlformats.org/officeDocument/2006/relationships/hyperlink" Target="consultantplus://offline/ref=377002ABEDDA5B2964F71A6298DDA1C53BF44A780539DF1C10A4CD351F229C97482848CF1E00B92DA1C686231D80329E8B9E3659EDH7h0L" TargetMode="External"/><Relationship Id="rId37" Type="http://schemas.openxmlformats.org/officeDocument/2006/relationships/hyperlink" Target="https://internet.garant.ru/document/redirect/71692326/0" TargetMode="External"/><Relationship Id="rId79" Type="http://schemas.openxmlformats.org/officeDocument/2006/relationships/hyperlink" Target="consultantplus://offline/ref=377002ABEDDA5B2964F71A6298DDA1C53BF44A780539DF1C10A4CD351F229C97482848CF1E00B92DA1C686231D80329E8B9E3659EDH7h0L" TargetMode="External"/><Relationship Id="rId102" Type="http://schemas.openxmlformats.org/officeDocument/2006/relationships/hyperlink" Target="consultantplus://offline/ref=5C63C627CA70697B36DB8792998ECAFA8E5D4331CC82D6B6D0B485E344BBCD49B1A8CA18559E93D5A44ED002AEAB4D02EC808E378E05565CrC6EL" TargetMode="External"/><Relationship Id="rId144" Type="http://schemas.openxmlformats.org/officeDocument/2006/relationships/hyperlink" Target="consultantplus://offline/ref=27F53E5D33E54074F932EE02418D20CDB9EC712E1F187315B54E20FFB165F4429485FEE66C9F755512F34C43F83CE55D8E621905oCp4J" TargetMode="External"/><Relationship Id="rId90" Type="http://schemas.openxmlformats.org/officeDocument/2006/relationships/hyperlink" Target="consultantplus://offline/ref=377002ABEDDA5B2964F71A6298DDA1C53BF44A780539DF1C10A4CD351F229C97482848CF1E00B92DA1C686231D80329E8B9E3659EDH7h0L" TargetMode="External"/><Relationship Id="rId186" Type="http://schemas.openxmlformats.org/officeDocument/2006/relationships/hyperlink" Target="consultantplus://offline/ref=377002ABEDDA5B2964F71A6298DDA1C53BF44A780539DF1C10A4CD351F229C97482848CF1E00B92DA1C686231D80329E8B9E3659EDH7h0L" TargetMode="External"/><Relationship Id="rId351" Type="http://schemas.openxmlformats.org/officeDocument/2006/relationships/hyperlink" Target="consultantplus://offline/ref=5C63C627CA70697B36DB8792998ECAFA8E5D4331CC82D6B6D0B485E344BBCD49B1A8CA18559E93D5A44ED002AEAB4D02EC808E378E05565CrC6EL" TargetMode="External"/><Relationship Id="rId393" Type="http://schemas.openxmlformats.org/officeDocument/2006/relationships/hyperlink" Target="consultantplus://offline/ref=E8494B96FF97481F70DE80822E94AA330C1B51585164C7266E109A877023D9ADA8455BE113CEBEF0C021924D858AB7BC6E7020E8FEW0B7I" TargetMode="External"/><Relationship Id="rId407" Type="http://schemas.openxmlformats.org/officeDocument/2006/relationships/image" Target="media/image5.jpeg"/><Relationship Id="rId211" Type="http://schemas.openxmlformats.org/officeDocument/2006/relationships/hyperlink" Target="consultantplus://offline/ref=D3EE3D186A54B878D4EEA23A956125D27996DB7E9D209390150C22D6231ADF7CF7BFCD44ACE8CC4EC056307F701B20E11D6B3430C1Y6J7N" TargetMode="External"/><Relationship Id="rId253" Type="http://schemas.openxmlformats.org/officeDocument/2006/relationships/hyperlink" Target="consultantplus://offline/ref=5C63C627CA70697B36DB8792998ECAFA8E5D4331CC82D6B6D0B485E344BBCD49B1A8CA18559E93D6A14ED002AEAB4D02EC808E378E05565CrC6EL" TargetMode="External"/><Relationship Id="rId295" Type="http://schemas.openxmlformats.org/officeDocument/2006/relationships/hyperlink" Target="consultantplus://offline/ref=5C63C627CA70697B36DB8792998ECAFA8E5D4331CC82D6B6D0B485E344BBCD49B1A8CA18559E93D5A44ED002AEAB4D02EC808E378E05565CrC6EL" TargetMode="External"/><Relationship Id="rId309" Type="http://schemas.openxmlformats.org/officeDocument/2006/relationships/hyperlink" Target="consultantplus://offline/ref=5C63C627CA70697B36DB8792998ECAFA8E5D4331CC82D6B6D0B485E344BBCD49B1A8CA18559E93D6A14ED002AEAB4D02EC808E378E05565CrC6EL" TargetMode="External"/><Relationship Id="rId48" Type="http://schemas.openxmlformats.org/officeDocument/2006/relationships/hyperlink" Target="consultantplus://offline/ref=5C63C627CA70697B36DB8792998ECAFA8E5D4331CC82D6B6D0B485E344BBCD49B1A8CA18559E93D5A44ED002AEAB4D02EC808E378E05565CrC6EL" TargetMode="External"/><Relationship Id="rId113" Type="http://schemas.openxmlformats.org/officeDocument/2006/relationships/hyperlink" Target="consultantplus://offline/ref=F481349FCE0DC414ED3E330F71C309FC719AC3E7BCCB68B5218A91257E8D2DB038CF0E59C852283292070CDBF3A4357F4CAE070304AC5D71N7z2H" TargetMode="External"/><Relationship Id="rId320" Type="http://schemas.openxmlformats.org/officeDocument/2006/relationships/hyperlink" Target="consultantplus://offline/ref=5C63C627CA70697B36DB8792998ECAFA8E5D4331CC82D6B6D0B485E344BBCD49B1A8CA18559E93D6A14ED002AEAB4D02EC808E378E05565CrC6EL" TargetMode="External"/><Relationship Id="rId155" Type="http://schemas.openxmlformats.org/officeDocument/2006/relationships/hyperlink" Target="consultantplus://offline/ref=377002ABEDDA5B2964F71A6298DDA1C53BF44A780539DF1C10A4CD351F229C97482848CF1E00B92DA1C686231D80329E8B9E3659EDH7h0L" TargetMode="External"/><Relationship Id="rId197" Type="http://schemas.openxmlformats.org/officeDocument/2006/relationships/hyperlink" Target="consultantplus://offline/ref=F481349FCE0DC414ED3E330F71C309FC719AC3E7BCCB68B5218A91257E8D2DB038CF0E59C852283292070CDBF3A4357F4CAE070304AC5D71N7z2H" TargetMode="External"/><Relationship Id="rId362" Type="http://schemas.openxmlformats.org/officeDocument/2006/relationships/hyperlink" Target="consultantplus://offline/ref=377002ABEDDA5B2964F71A6298DDA1C53BF44A780539DF1C10A4CD351F229C97482848CF1E00B92DA1C686231D80329E8B9E3659EDH7h0L" TargetMode="External"/><Relationship Id="rId418" Type="http://schemas.openxmlformats.org/officeDocument/2006/relationships/image" Target="media/image16.jpeg"/><Relationship Id="rId222" Type="http://schemas.openxmlformats.org/officeDocument/2006/relationships/hyperlink" Target="consultantplus://offline/ref=377002ABEDDA5B2964F71A6298DDA1C53BF44A780539DF1C10A4CD351F229C97482848CF1E00B92DA1C686231D80329E8B9E3659EDH7h0L" TargetMode="External"/><Relationship Id="rId264" Type="http://schemas.openxmlformats.org/officeDocument/2006/relationships/hyperlink" Target="consultantplus://offline/ref=D3EE3D186A54B878D4EEA23A956125D27996DB7E9D209390150C22D6231ADF7CF7BFCD45A8EFCC4EC056307F701B20E11D6B3430C1Y6J7N" TargetMode="External"/><Relationship Id="rId17" Type="http://schemas.openxmlformats.org/officeDocument/2006/relationships/hyperlink" Target="https://internet.garant.ru/document/redirect/411768165/0" TargetMode="External"/><Relationship Id="rId59" Type="http://schemas.openxmlformats.org/officeDocument/2006/relationships/hyperlink" Target="consultantplus://offline/ref=377002ABEDDA5B2964F71A6298DDA1C53BF44A780539DF1C10A4CD351F229C97482848CF1E00B92DA1C686231D80329E8B9E3659EDH7h0L" TargetMode="External"/><Relationship Id="rId124" Type="http://schemas.openxmlformats.org/officeDocument/2006/relationships/hyperlink" Target="consultantplus://offline/ref=5C63C627CA70697B36DB8792998ECAFA8E5D4331CC82D6B6D0B485E344BBCD49B1A8CA18559E93D6A14ED002AEAB4D02EC808E378E05565CrC6EL"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F50AB0B-13C7-4E5C-95FF-D1219293BF8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93</TotalTime>
  <Pages>1</Pages>
  <Words>107370</Words>
  <Characters>612009</Characters>
  <Application>Microsoft Office Word</Application>
  <DocSecurity>0</DocSecurity>
  <Lines>5100</Lines>
  <Paragraphs>1435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717944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Asus</cp:lastModifiedBy>
  <cp:revision>7</cp:revision>
  <cp:lastPrinted>2024-12-25T14:12:00Z</cp:lastPrinted>
  <dcterms:created xsi:type="dcterms:W3CDTF">2022-05-05T12:59:00Z</dcterms:created>
  <dcterms:modified xsi:type="dcterms:W3CDTF">2025-11-17T10:57:00Z</dcterms:modified>
</cp:coreProperties>
</file>